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00E" w:rsidRPr="0012300E" w:rsidRDefault="0012300E"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rPr>
          <w:b/>
          <w:sz w:val="36"/>
          <w:szCs w:val="36"/>
        </w:rPr>
      </w:pPr>
      <w:r w:rsidRPr="0012300E">
        <w:rPr>
          <w:b/>
          <w:sz w:val="36"/>
          <w:szCs w:val="36"/>
        </w:rPr>
        <w:t>Syngas Production from Petroleum Coke Gasification</w:t>
      </w:r>
    </w:p>
    <w:p w:rsidR="0012300E" w:rsidRPr="0012300E" w:rsidRDefault="0012300E"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pPr>
      <w:r w:rsidRPr="0012300E">
        <w:t>University of Illinois</w:t>
      </w:r>
    </w:p>
    <w:p w:rsidR="0012300E" w:rsidRPr="0012300E" w:rsidRDefault="0012300E" w:rsidP="0012300E">
      <w:pPr>
        <w:pStyle w:val="NoSpacing"/>
        <w:jc w:val="center"/>
      </w:pPr>
      <w:r w:rsidRPr="0012300E">
        <w:t>Chemical Engineering</w:t>
      </w:r>
    </w:p>
    <w:p w:rsidR="0012300E" w:rsidRPr="0012300E" w:rsidRDefault="0012300E" w:rsidP="0012300E">
      <w:pPr>
        <w:pStyle w:val="NoSpacing"/>
        <w:jc w:val="center"/>
      </w:pPr>
      <w:r w:rsidRPr="0012300E">
        <w:t>Senior Design Project</w:t>
      </w:r>
    </w:p>
    <w:p w:rsidR="0012300E" w:rsidRPr="0012300E" w:rsidRDefault="0012300E" w:rsidP="0012300E">
      <w:pPr>
        <w:pStyle w:val="NoSpacing"/>
        <w:jc w:val="center"/>
      </w:pPr>
    </w:p>
    <w:p w:rsidR="0012300E" w:rsidRDefault="0012300E" w:rsidP="0012300E">
      <w:pPr>
        <w:pStyle w:val="NoSpacing"/>
        <w:jc w:val="center"/>
      </w:pPr>
    </w:p>
    <w:p w:rsidR="00C25012" w:rsidRDefault="00C25012" w:rsidP="0012300E">
      <w:pPr>
        <w:pStyle w:val="NoSpacing"/>
        <w:jc w:val="center"/>
      </w:pPr>
    </w:p>
    <w:p w:rsidR="00C25012" w:rsidRPr="0012300E" w:rsidRDefault="00C25012" w:rsidP="0012300E">
      <w:pPr>
        <w:pStyle w:val="NoSpacing"/>
        <w:jc w:val="center"/>
      </w:pPr>
    </w:p>
    <w:p w:rsidR="0012300E" w:rsidRPr="0012300E" w:rsidRDefault="0012300E" w:rsidP="0012300E">
      <w:pPr>
        <w:pStyle w:val="NoSpacing"/>
        <w:jc w:val="center"/>
        <w:rPr>
          <w:b/>
        </w:rPr>
      </w:pPr>
      <w:r w:rsidRPr="0012300E">
        <w:rPr>
          <w:b/>
        </w:rPr>
        <w:t>Team Hotel Members:</w:t>
      </w:r>
    </w:p>
    <w:p w:rsidR="0012300E" w:rsidRPr="0012300E" w:rsidRDefault="0012300E" w:rsidP="0012300E">
      <w:pPr>
        <w:pStyle w:val="NoSpacing"/>
        <w:jc w:val="center"/>
        <w:rPr>
          <w:b/>
        </w:rPr>
      </w:pPr>
    </w:p>
    <w:p w:rsidR="0012300E" w:rsidRPr="0012300E" w:rsidRDefault="0012300E" w:rsidP="0012300E">
      <w:pPr>
        <w:pStyle w:val="NoSpacing"/>
        <w:jc w:val="center"/>
      </w:pPr>
      <w:r w:rsidRPr="0012300E">
        <w:t>Russell Cabral, Tomi Damo, Ryan Kosak, Vijeta Patel, Lipi Vahanwala</w:t>
      </w:r>
    </w:p>
    <w:p w:rsidR="0012300E" w:rsidRDefault="0012300E" w:rsidP="0012300E">
      <w:pPr>
        <w:pStyle w:val="NoSpacing"/>
        <w:jc w:val="center"/>
      </w:pPr>
    </w:p>
    <w:p w:rsidR="00C25012" w:rsidRDefault="00C25012" w:rsidP="0012300E">
      <w:pPr>
        <w:pStyle w:val="NoSpacing"/>
        <w:jc w:val="center"/>
      </w:pPr>
    </w:p>
    <w:p w:rsidR="00C25012" w:rsidRPr="0012300E" w:rsidRDefault="00C25012" w:rsidP="0012300E">
      <w:pPr>
        <w:pStyle w:val="NoSpacing"/>
        <w:jc w:val="center"/>
      </w:pPr>
    </w:p>
    <w:p w:rsidR="0012300E" w:rsidRPr="0012300E" w:rsidRDefault="0012300E" w:rsidP="0012300E">
      <w:pPr>
        <w:pStyle w:val="NoSpacing"/>
        <w:jc w:val="center"/>
      </w:pPr>
    </w:p>
    <w:p w:rsidR="0012300E" w:rsidRPr="0012300E" w:rsidRDefault="0012300E" w:rsidP="0012300E">
      <w:pPr>
        <w:pStyle w:val="NoSpacing"/>
        <w:jc w:val="center"/>
        <w:rPr>
          <w:b/>
        </w:rPr>
      </w:pPr>
      <w:r w:rsidRPr="0012300E">
        <w:rPr>
          <w:b/>
        </w:rPr>
        <w:t>Advisors:</w:t>
      </w:r>
    </w:p>
    <w:p w:rsidR="0012300E" w:rsidRPr="0012300E" w:rsidRDefault="0012300E" w:rsidP="0012300E">
      <w:pPr>
        <w:pStyle w:val="NoSpacing"/>
        <w:jc w:val="center"/>
        <w:rPr>
          <w:b/>
        </w:rPr>
      </w:pPr>
    </w:p>
    <w:p w:rsidR="0012300E" w:rsidRPr="0012300E" w:rsidRDefault="0012300E" w:rsidP="0012300E">
      <w:pPr>
        <w:pStyle w:val="NoSpacing"/>
        <w:jc w:val="center"/>
      </w:pPr>
      <w:r w:rsidRPr="0012300E">
        <w:t>William Keesom – Jacobs Consultancy</w:t>
      </w:r>
    </w:p>
    <w:p w:rsidR="0012300E" w:rsidRPr="0012300E" w:rsidRDefault="0012300E" w:rsidP="0012300E">
      <w:pPr>
        <w:pStyle w:val="NoSpacing"/>
        <w:jc w:val="center"/>
      </w:pPr>
    </w:p>
    <w:p w:rsidR="0012300E" w:rsidRDefault="0012300E" w:rsidP="0012300E">
      <w:pPr>
        <w:pStyle w:val="NoSpacing"/>
        <w:jc w:val="center"/>
      </w:pPr>
      <w:r w:rsidRPr="0012300E">
        <w:t>Jeffery Perl, PhD – UIC Department of Engineering</w:t>
      </w:r>
    </w:p>
    <w:p w:rsidR="0012300E" w:rsidRDefault="0012300E">
      <w:pPr>
        <w:spacing w:line="276" w:lineRule="auto"/>
      </w:pPr>
      <w:r>
        <w:br w:type="page"/>
      </w:r>
    </w:p>
    <w:sdt>
      <w:sdtPr>
        <w:id w:val="16759813"/>
        <w:docPartObj>
          <w:docPartGallery w:val="Table of Contents"/>
          <w:docPartUnique/>
        </w:docPartObj>
      </w:sdtPr>
      <w:sdtEndPr>
        <w:rPr>
          <w:rFonts w:ascii="Times New Roman" w:eastAsiaTheme="minorHAnsi" w:hAnsi="Times New Roman" w:cstheme="minorBidi"/>
          <w:b w:val="0"/>
          <w:bCs w:val="0"/>
          <w:color w:val="auto"/>
          <w:sz w:val="24"/>
          <w:szCs w:val="22"/>
        </w:rPr>
      </w:sdtEndPr>
      <w:sdtContent>
        <w:p w:rsidR="0012300E" w:rsidRDefault="0012300E" w:rsidP="0012300E">
          <w:pPr>
            <w:pStyle w:val="TOCHeading"/>
            <w:jc w:val="center"/>
          </w:pPr>
          <w:r>
            <w:t>Table of Contents</w:t>
          </w:r>
        </w:p>
        <w:p w:rsidR="00EE5184" w:rsidRDefault="0012300E">
          <w:pPr>
            <w:pStyle w:val="TOC1"/>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289286455" w:history="1">
            <w:r w:rsidR="00EE5184" w:rsidRPr="005C61AE">
              <w:rPr>
                <w:rStyle w:val="Hyperlink"/>
                <w:noProof/>
              </w:rPr>
              <w:t>Abstract</w:t>
            </w:r>
            <w:r w:rsidR="00EE5184">
              <w:rPr>
                <w:noProof/>
                <w:webHidden/>
              </w:rPr>
              <w:tab/>
            </w:r>
            <w:r w:rsidR="00EE5184">
              <w:rPr>
                <w:noProof/>
                <w:webHidden/>
              </w:rPr>
              <w:fldChar w:fldCharType="begin"/>
            </w:r>
            <w:r w:rsidR="00EE5184">
              <w:rPr>
                <w:noProof/>
                <w:webHidden/>
              </w:rPr>
              <w:instrText xml:space="preserve"> PAGEREF _Toc289286455 \h </w:instrText>
            </w:r>
            <w:r w:rsidR="00EE5184">
              <w:rPr>
                <w:noProof/>
                <w:webHidden/>
              </w:rPr>
            </w:r>
            <w:r w:rsidR="00EE5184">
              <w:rPr>
                <w:noProof/>
                <w:webHidden/>
              </w:rPr>
              <w:fldChar w:fldCharType="separate"/>
            </w:r>
            <w:r w:rsidR="00EE5184">
              <w:rPr>
                <w:noProof/>
                <w:webHidden/>
              </w:rPr>
              <w:t>6</w:t>
            </w:r>
            <w:r w:rsidR="00EE5184">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56" w:history="1">
            <w:r w:rsidRPr="005C61AE">
              <w:rPr>
                <w:rStyle w:val="Hyperlink"/>
                <w:noProof/>
              </w:rPr>
              <w:t>Executive Summary</w:t>
            </w:r>
            <w:r>
              <w:rPr>
                <w:noProof/>
                <w:webHidden/>
              </w:rPr>
              <w:tab/>
            </w:r>
            <w:r>
              <w:rPr>
                <w:noProof/>
                <w:webHidden/>
              </w:rPr>
              <w:fldChar w:fldCharType="begin"/>
            </w:r>
            <w:r>
              <w:rPr>
                <w:noProof/>
                <w:webHidden/>
              </w:rPr>
              <w:instrText xml:space="preserve"> PAGEREF _Toc289286456 \h </w:instrText>
            </w:r>
            <w:r>
              <w:rPr>
                <w:noProof/>
                <w:webHidden/>
              </w:rPr>
            </w:r>
            <w:r>
              <w:rPr>
                <w:noProof/>
                <w:webHidden/>
              </w:rPr>
              <w:fldChar w:fldCharType="separate"/>
            </w:r>
            <w:r>
              <w:rPr>
                <w:noProof/>
                <w:webHidden/>
              </w:rPr>
              <w:t>7</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57" w:history="1">
            <w:r w:rsidRPr="005C61AE">
              <w:rPr>
                <w:rStyle w:val="Hyperlink"/>
                <w:noProof/>
              </w:rPr>
              <w:t>Discussion</w:t>
            </w:r>
            <w:r>
              <w:rPr>
                <w:noProof/>
                <w:webHidden/>
              </w:rPr>
              <w:tab/>
            </w:r>
            <w:r>
              <w:rPr>
                <w:noProof/>
                <w:webHidden/>
              </w:rPr>
              <w:fldChar w:fldCharType="begin"/>
            </w:r>
            <w:r>
              <w:rPr>
                <w:noProof/>
                <w:webHidden/>
              </w:rPr>
              <w:instrText xml:space="preserve"> PAGEREF _Toc289286457 \h </w:instrText>
            </w:r>
            <w:r>
              <w:rPr>
                <w:noProof/>
                <w:webHidden/>
              </w:rPr>
            </w:r>
            <w:r>
              <w:rPr>
                <w:noProof/>
                <w:webHidden/>
              </w:rPr>
              <w:fldChar w:fldCharType="separate"/>
            </w:r>
            <w:r>
              <w:rPr>
                <w:noProof/>
                <w:webHidden/>
              </w:rPr>
              <w:t>8</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58" w:history="1">
            <w:r w:rsidRPr="005C61AE">
              <w:rPr>
                <w:rStyle w:val="Hyperlink"/>
                <w:noProof/>
              </w:rPr>
              <w:t>1: Introduction</w:t>
            </w:r>
            <w:r>
              <w:rPr>
                <w:noProof/>
                <w:webHidden/>
              </w:rPr>
              <w:tab/>
            </w:r>
            <w:r>
              <w:rPr>
                <w:noProof/>
                <w:webHidden/>
              </w:rPr>
              <w:fldChar w:fldCharType="begin"/>
            </w:r>
            <w:r>
              <w:rPr>
                <w:noProof/>
                <w:webHidden/>
              </w:rPr>
              <w:instrText xml:space="preserve"> PAGEREF _Toc289286458 \h </w:instrText>
            </w:r>
            <w:r>
              <w:rPr>
                <w:noProof/>
                <w:webHidden/>
              </w:rPr>
            </w:r>
            <w:r>
              <w:rPr>
                <w:noProof/>
                <w:webHidden/>
              </w:rPr>
              <w:fldChar w:fldCharType="separate"/>
            </w:r>
            <w:r>
              <w:rPr>
                <w:noProof/>
                <w:webHidden/>
              </w:rPr>
              <w:t>8</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59" w:history="1">
            <w:r w:rsidRPr="005C61AE">
              <w:rPr>
                <w:rStyle w:val="Hyperlink"/>
                <w:noProof/>
              </w:rPr>
              <w:t>1.1: Petroleum Coke Background</w:t>
            </w:r>
            <w:r>
              <w:rPr>
                <w:noProof/>
                <w:webHidden/>
              </w:rPr>
              <w:tab/>
            </w:r>
            <w:r>
              <w:rPr>
                <w:noProof/>
                <w:webHidden/>
              </w:rPr>
              <w:fldChar w:fldCharType="begin"/>
            </w:r>
            <w:r>
              <w:rPr>
                <w:noProof/>
                <w:webHidden/>
              </w:rPr>
              <w:instrText xml:space="preserve"> PAGEREF _Toc289286459 \h </w:instrText>
            </w:r>
            <w:r>
              <w:rPr>
                <w:noProof/>
                <w:webHidden/>
              </w:rPr>
            </w:r>
            <w:r>
              <w:rPr>
                <w:noProof/>
                <w:webHidden/>
              </w:rPr>
              <w:fldChar w:fldCharType="separate"/>
            </w:r>
            <w:r>
              <w:rPr>
                <w:noProof/>
                <w:webHidden/>
              </w:rPr>
              <w:t>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0" w:history="1">
            <w:r w:rsidRPr="005C61AE">
              <w:rPr>
                <w:rStyle w:val="Hyperlink"/>
                <w:noProof/>
              </w:rPr>
              <w:t>1.2: Gasification Technology Background</w:t>
            </w:r>
            <w:r>
              <w:rPr>
                <w:noProof/>
                <w:webHidden/>
              </w:rPr>
              <w:tab/>
            </w:r>
            <w:r>
              <w:rPr>
                <w:noProof/>
                <w:webHidden/>
              </w:rPr>
              <w:fldChar w:fldCharType="begin"/>
            </w:r>
            <w:r>
              <w:rPr>
                <w:noProof/>
                <w:webHidden/>
              </w:rPr>
              <w:instrText xml:space="preserve"> PAGEREF _Toc289286460 \h </w:instrText>
            </w:r>
            <w:r>
              <w:rPr>
                <w:noProof/>
                <w:webHidden/>
              </w:rPr>
            </w:r>
            <w:r>
              <w:rPr>
                <w:noProof/>
                <w:webHidden/>
              </w:rPr>
              <w:fldChar w:fldCharType="separate"/>
            </w:r>
            <w:r>
              <w:rPr>
                <w:noProof/>
                <w:webHidden/>
              </w:rPr>
              <w:t>10</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1" w:history="1">
            <w:r w:rsidRPr="005C61AE">
              <w:rPr>
                <w:rStyle w:val="Hyperlink"/>
                <w:noProof/>
              </w:rPr>
              <w:t>1.3: Location</w:t>
            </w:r>
            <w:r>
              <w:rPr>
                <w:noProof/>
                <w:webHidden/>
              </w:rPr>
              <w:tab/>
            </w:r>
            <w:r>
              <w:rPr>
                <w:noProof/>
                <w:webHidden/>
              </w:rPr>
              <w:fldChar w:fldCharType="begin"/>
            </w:r>
            <w:r>
              <w:rPr>
                <w:noProof/>
                <w:webHidden/>
              </w:rPr>
              <w:instrText xml:space="preserve"> PAGEREF _Toc289286461 \h </w:instrText>
            </w:r>
            <w:r>
              <w:rPr>
                <w:noProof/>
                <w:webHidden/>
              </w:rPr>
            </w:r>
            <w:r>
              <w:rPr>
                <w:noProof/>
                <w:webHidden/>
              </w:rPr>
              <w:fldChar w:fldCharType="separate"/>
            </w:r>
            <w:r>
              <w:rPr>
                <w:noProof/>
                <w:webHidden/>
              </w:rPr>
              <w:t>11</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2" w:history="1">
            <w:r w:rsidRPr="005C61AE">
              <w:rPr>
                <w:rStyle w:val="Hyperlink"/>
                <w:noProof/>
              </w:rPr>
              <w:t>1.4: Research Review</w:t>
            </w:r>
            <w:r>
              <w:rPr>
                <w:noProof/>
                <w:webHidden/>
              </w:rPr>
              <w:tab/>
            </w:r>
            <w:r>
              <w:rPr>
                <w:noProof/>
                <w:webHidden/>
              </w:rPr>
              <w:fldChar w:fldCharType="begin"/>
            </w:r>
            <w:r>
              <w:rPr>
                <w:noProof/>
                <w:webHidden/>
              </w:rPr>
              <w:instrText xml:space="preserve"> PAGEREF _Toc289286462 \h </w:instrText>
            </w:r>
            <w:r>
              <w:rPr>
                <w:noProof/>
                <w:webHidden/>
              </w:rPr>
            </w:r>
            <w:r>
              <w:rPr>
                <w:noProof/>
                <w:webHidden/>
              </w:rPr>
              <w:fldChar w:fldCharType="separate"/>
            </w:r>
            <w:r>
              <w:rPr>
                <w:noProof/>
                <w:webHidden/>
              </w:rPr>
              <w:t>12</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63" w:history="1">
            <w:r w:rsidRPr="005C61AE">
              <w:rPr>
                <w:rStyle w:val="Hyperlink"/>
                <w:noProof/>
              </w:rPr>
              <w:t>2: Petroleum Coke Gasification Process</w:t>
            </w:r>
            <w:r>
              <w:rPr>
                <w:noProof/>
                <w:webHidden/>
              </w:rPr>
              <w:tab/>
            </w:r>
            <w:r>
              <w:rPr>
                <w:noProof/>
                <w:webHidden/>
              </w:rPr>
              <w:fldChar w:fldCharType="begin"/>
            </w:r>
            <w:r>
              <w:rPr>
                <w:noProof/>
                <w:webHidden/>
              </w:rPr>
              <w:instrText xml:space="preserve"> PAGEREF _Toc289286463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4" w:history="1">
            <w:r w:rsidRPr="005C61AE">
              <w:rPr>
                <w:rStyle w:val="Hyperlink"/>
                <w:noProof/>
              </w:rPr>
              <w:t>2.1: Process Overview</w:t>
            </w:r>
            <w:r>
              <w:rPr>
                <w:noProof/>
                <w:webHidden/>
              </w:rPr>
              <w:tab/>
            </w:r>
            <w:r>
              <w:rPr>
                <w:noProof/>
                <w:webHidden/>
              </w:rPr>
              <w:fldChar w:fldCharType="begin"/>
            </w:r>
            <w:r>
              <w:rPr>
                <w:noProof/>
                <w:webHidden/>
              </w:rPr>
              <w:instrText xml:space="preserve"> PAGEREF _Toc289286464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5" w:history="1">
            <w:r w:rsidRPr="005C61AE">
              <w:rPr>
                <w:rStyle w:val="Hyperlink"/>
                <w:noProof/>
              </w:rPr>
              <w:t>2.2: Petroleum Coke Feed</w:t>
            </w:r>
            <w:r>
              <w:rPr>
                <w:noProof/>
                <w:webHidden/>
              </w:rPr>
              <w:tab/>
            </w:r>
            <w:r>
              <w:rPr>
                <w:noProof/>
                <w:webHidden/>
              </w:rPr>
              <w:fldChar w:fldCharType="begin"/>
            </w:r>
            <w:r>
              <w:rPr>
                <w:noProof/>
                <w:webHidden/>
              </w:rPr>
              <w:instrText xml:space="preserve"> PAGEREF _Toc289286465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6" w:history="1">
            <w:r w:rsidRPr="005C61AE">
              <w:rPr>
                <w:rStyle w:val="Hyperlink"/>
                <w:noProof/>
              </w:rPr>
              <w:t>2.3: Petroleum Coke Gasifier</w:t>
            </w:r>
            <w:r>
              <w:rPr>
                <w:noProof/>
                <w:webHidden/>
              </w:rPr>
              <w:tab/>
            </w:r>
            <w:r>
              <w:rPr>
                <w:noProof/>
                <w:webHidden/>
              </w:rPr>
              <w:fldChar w:fldCharType="begin"/>
            </w:r>
            <w:r>
              <w:rPr>
                <w:noProof/>
                <w:webHidden/>
              </w:rPr>
              <w:instrText xml:space="preserve"> PAGEREF _Toc289286466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7" w:history="1">
            <w:r w:rsidRPr="005C61AE">
              <w:rPr>
                <w:rStyle w:val="Hyperlink"/>
                <w:noProof/>
              </w:rPr>
              <w:t>2.4: Solids Removal</w:t>
            </w:r>
            <w:r>
              <w:rPr>
                <w:noProof/>
                <w:webHidden/>
              </w:rPr>
              <w:tab/>
            </w:r>
            <w:r>
              <w:rPr>
                <w:noProof/>
                <w:webHidden/>
              </w:rPr>
              <w:fldChar w:fldCharType="begin"/>
            </w:r>
            <w:r>
              <w:rPr>
                <w:noProof/>
                <w:webHidden/>
              </w:rPr>
              <w:instrText xml:space="preserve"> PAGEREF _Toc289286467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8" w:history="1">
            <w:r w:rsidRPr="005C61AE">
              <w:rPr>
                <w:rStyle w:val="Hyperlink"/>
                <w:noProof/>
              </w:rPr>
              <w:t>2.5: Hydrogen Sulfide and Carbon Dioxide Removal</w:t>
            </w:r>
            <w:r>
              <w:rPr>
                <w:noProof/>
                <w:webHidden/>
              </w:rPr>
              <w:tab/>
            </w:r>
            <w:r>
              <w:rPr>
                <w:noProof/>
                <w:webHidden/>
              </w:rPr>
              <w:fldChar w:fldCharType="begin"/>
            </w:r>
            <w:r>
              <w:rPr>
                <w:noProof/>
                <w:webHidden/>
              </w:rPr>
              <w:instrText xml:space="preserve"> PAGEREF _Toc289286468 \h </w:instrText>
            </w:r>
            <w:r>
              <w:rPr>
                <w:noProof/>
                <w:webHidden/>
              </w:rPr>
            </w:r>
            <w:r>
              <w:rPr>
                <w:noProof/>
                <w:webHidden/>
              </w:rPr>
              <w:fldChar w:fldCharType="separate"/>
            </w:r>
            <w:r>
              <w:rPr>
                <w:noProof/>
                <w:webHidden/>
              </w:rPr>
              <w:t>13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69" w:history="1">
            <w:r w:rsidRPr="005C61AE">
              <w:rPr>
                <w:rStyle w:val="Hyperlink"/>
                <w:noProof/>
              </w:rPr>
              <w:t>2.6: Claus Process (Sulfur Removal)</w:t>
            </w:r>
            <w:r>
              <w:rPr>
                <w:noProof/>
                <w:webHidden/>
              </w:rPr>
              <w:tab/>
            </w:r>
            <w:r>
              <w:rPr>
                <w:noProof/>
                <w:webHidden/>
              </w:rPr>
              <w:fldChar w:fldCharType="begin"/>
            </w:r>
            <w:r>
              <w:rPr>
                <w:noProof/>
                <w:webHidden/>
              </w:rPr>
              <w:instrText xml:space="preserve"> PAGEREF _Toc289286469 \h </w:instrText>
            </w:r>
            <w:r>
              <w:rPr>
                <w:noProof/>
                <w:webHidden/>
              </w:rPr>
            </w:r>
            <w:r>
              <w:rPr>
                <w:noProof/>
                <w:webHidden/>
              </w:rPr>
              <w:fldChar w:fldCharType="separate"/>
            </w:r>
            <w:r>
              <w:rPr>
                <w:noProof/>
                <w:webHidden/>
              </w:rPr>
              <w:t>18</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0" w:history="1">
            <w:r w:rsidRPr="005C61AE">
              <w:rPr>
                <w:rStyle w:val="Hyperlink"/>
                <w:noProof/>
              </w:rPr>
              <w:t>2.7: Water Gas Shift Reaction</w:t>
            </w:r>
            <w:r>
              <w:rPr>
                <w:noProof/>
                <w:webHidden/>
              </w:rPr>
              <w:tab/>
            </w:r>
            <w:r>
              <w:rPr>
                <w:noProof/>
                <w:webHidden/>
              </w:rPr>
              <w:fldChar w:fldCharType="begin"/>
            </w:r>
            <w:r>
              <w:rPr>
                <w:noProof/>
                <w:webHidden/>
              </w:rPr>
              <w:instrText xml:space="preserve"> PAGEREF _Toc289286470 \h </w:instrText>
            </w:r>
            <w:r>
              <w:rPr>
                <w:noProof/>
                <w:webHidden/>
              </w:rPr>
            </w:r>
            <w:r>
              <w:rPr>
                <w:noProof/>
                <w:webHidden/>
              </w:rPr>
              <w:fldChar w:fldCharType="separate"/>
            </w:r>
            <w:r>
              <w:rPr>
                <w:noProof/>
                <w:webHidden/>
              </w:rPr>
              <w:t>19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1" w:history="1">
            <w:r w:rsidRPr="005C61AE">
              <w:rPr>
                <w:rStyle w:val="Hyperlink"/>
                <w:noProof/>
              </w:rPr>
              <w:t>2.8: Heat Recovery and Utilization</w:t>
            </w:r>
            <w:r>
              <w:rPr>
                <w:noProof/>
                <w:webHidden/>
              </w:rPr>
              <w:tab/>
            </w:r>
            <w:r>
              <w:rPr>
                <w:noProof/>
                <w:webHidden/>
              </w:rPr>
              <w:fldChar w:fldCharType="begin"/>
            </w:r>
            <w:r>
              <w:rPr>
                <w:noProof/>
                <w:webHidden/>
              </w:rPr>
              <w:instrText xml:space="preserve"> PAGEREF _Toc289286471 \h </w:instrText>
            </w:r>
            <w:r>
              <w:rPr>
                <w:noProof/>
                <w:webHidden/>
              </w:rPr>
            </w:r>
            <w:r>
              <w:rPr>
                <w:noProof/>
                <w:webHidden/>
              </w:rPr>
              <w:fldChar w:fldCharType="separate"/>
            </w:r>
            <w:r>
              <w:rPr>
                <w:noProof/>
                <w:webHidden/>
              </w:rPr>
              <w:t>21</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72" w:history="1">
            <w:r w:rsidRPr="005C61AE">
              <w:rPr>
                <w:rStyle w:val="Hyperlink"/>
                <w:noProof/>
              </w:rPr>
              <w:t>3: ASPEN Plus Process Simulation</w:t>
            </w:r>
            <w:r>
              <w:rPr>
                <w:noProof/>
                <w:webHidden/>
              </w:rPr>
              <w:tab/>
            </w:r>
            <w:r>
              <w:rPr>
                <w:noProof/>
                <w:webHidden/>
              </w:rPr>
              <w:fldChar w:fldCharType="begin"/>
            </w:r>
            <w:r>
              <w:rPr>
                <w:noProof/>
                <w:webHidden/>
              </w:rPr>
              <w:instrText xml:space="preserve"> PAGEREF _Toc289286472 \h </w:instrText>
            </w:r>
            <w:r>
              <w:rPr>
                <w:noProof/>
                <w:webHidden/>
              </w:rPr>
            </w:r>
            <w:r>
              <w:rPr>
                <w:noProof/>
                <w:webHidden/>
              </w:rPr>
              <w:fldChar w:fldCharType="separate"/>
            </w:r>
            <w:r>
              <w:rPr>
                <w:noProof/>
                <w:webHidden/>
              </w:rPr>
              <w:t>21</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3" w:history="1">
            <w:r w:rsidRPr="005C61AE">
              <w:rPr>
                <w:rStyle w:val="Hyperlink"/>
                <w:noProof/>
              </w:rPr>
              <w:t>3.1: Simulating the Petroleum Coke Feed Stream</w:t>
            </w:r>
            <w:r>
              <w:rPr>
                <w:noProof/>
                <w:webHidden/>
              </w:rPr>
              <w:tab/>
            </w:r>
            <w:r>
              <w:rPr>
                <w:noProof/>
                <w:webHidden/>
              </w:rPr>
              <w:fldChar w:fldCharType="begin"/>
            </w:r>
            <w:r>
              <w:rPr>
                <w:noProof/>
                <w:webHidden/>
              </w:rPr>
              <w:instrText xml:space="preserve"> PAGEREF _Toc289286473 \h </w:instrText>
            </w:r>
            <w:r>
              <w:rPr>
                <w:noProof/>
                <w:webHidden/>
              </w:rPr>
            </w:r>
            <w:r>
              <w:rPr>
                <w:noProof/>
                <w:webHidden/>
              </w:rPr>
              <w:fldChar w:fldCharType="separate"/>
            </w:r>
            <w:r>
              <w:rPr>
                <w:noProof/>
                <w:webHidden/>
              </w:rPr>
              <w:t>21</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4" w:history="1">
            <w:r w:rsidRPr="005C61AE">
              <w:rPr>
                <w:rStyle w:val="Hyperlink"/>
                <w:noProof/>
              </w:rPr>
              <w:t>3.2: Simulating the Gasifier</w:t>
            </w:r>
            <w:r>
              <w:rPr>
                <w:noProof/>
                <w:webHidden/>
              </w:rPr>
              <w:tab/>
            </w:r>
            <w:r>
              <w:rPr>
                <w:noProof/>
                <w:webHidden/>
              </w:rPr>
              <w:fldChar w:fldCharType="begin"/>
            </w:r>
            <w:r>
              <w:rPr>
                <w:noProof/>
                <w:webHidden/>
              </w:rPr>
              <w:instrText xml:space="preserve"> PAGEREF _Toc289286474 \h </w:instrText>
            </w:r>
            <w:r>
              <w:rPr>
                <w:noProof/>
                <w:webHidden/>
              </w:rPr>
            </w:r>
            <w:r>
              <w:rPr>
                <w:noProof/>
                <w:webHidden/>
              </w:rPr>
              <w:fldChar w:fldCharType="separate"/>
            </w:r>
            <w:r>
              <w:rPr>
                <w:noProof/>
                <w:webHidden/>
              </w:rPr>
              <w:t>21</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5" w:history="1">
            <w:r w:rsidRPr="005C61AE">
              <w:rPr>
                <w:rStyle w:val="Hyperlink"/>
                <w:noProof/>
              </w:rPr>
              <w:t>3.3: Simulating the Solids Removal</w:t>
            </w:r>
            <w:r>
              <w:rPr>
                <w:noProof/>
                <w:webHidden/>
              </w:rPr>
              <w:tab/>
            </w:r>
            <w:r>
              <w:rPr>
                <w:noProof/>
                <w:webHidden/>
              </w:rPr>
              <w:fldChar w:fldCharType="begin"/>
            </w:r>
            <w:r>
              <w:rPr>
                <w:noProof/>
                <w:webHidden/>
              </w:rPr>
              <w:instrText xml:space="preserve"> PAGEREF _Toc289286475 \h </w:instrText>
            </w:r>
            <w:r>
              <w:rPr>
                <w:noProof/>
                <w:webHidden/>
              </w:rPr>
            </w:r>
            <w:r>
              <w:rPr>
                <w:noProof/>
                <w:webHidden/>
              </w:rPr>
              <w:fldChar w:fldCharType="separate"/>
            </w:r>
            <w:r>
              <w:rPr>
                <w:noProof/>
                <w:webHidden/>
              </w:rPr>
              <w:t>22</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6" w:history="1">
            <w:r w:rsidRPr="005C61AE">
              <w:rPr>
                <w:rStyle w:val="Hyperlink"/>
                <w:noProof/>
              </w:rPr>
              <w:t>3.4: Simulating the Sour Gas Cleanup Blocks</w:t>
            </w:r>
            <w:r>
              <w:rPr>
                <w:noProof/>
                <w:webHidden/>
              </w:rPr>
              <w:tab/>
            </w:r>
            <w:r>
              <w:rPr>
                <w:noProof/>
                <w:webHidden/>
              </w:rPr>
              <w:fldChar w:fldCharType="begin"/>
            </w:r>
            <w:r>
              <w:rPr>
                <w:noProof/>
                <w:webHidden/>
              </w:rPr>
              <w:instrText xml:space="preserve"> PAGEREF _Toc289286476 \h </w:instrText>
            </w:r>
            <w:r>
              <w:rPr>
                <w:noProof/>
                <w:webHidden/>
              </w:rPr>
            </w:r>
            <w:r>
              <w:rPr>
                <w:noProof/>
                <w:webHidden/>
              </w:rPr>
              <w:fldChar w:fldCharType="separate"/>
            </w:r>
            <w:r>
              <w:rPr>
                <w:noProof/>
                <w:webHidden/>
              </w:rPr>
              <w:t>22</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7" w:history="1">
            <w:r w:rsidRPr="005C61AE">
              <w:rPr>
                <w:rStyle w:val="Hyperlink"/>
                <w:noProof/>
              </w:rPr>
              <w:t>3.5: Simulating the Claus Process</w:t>
            </w:r>
            <w:r>
              <w:rPr>
                <w:noProof/>
                <w:webHidden/>
              </w:rPr>
              <w:tab/>
            </w:r>
            <w:r>
              <w:rPr>
                <w:noProof/>
                <w:webHidden/>
              </w:rPr>
              <w:fldChar w:fldCharType="begin"/>
            </w:r>
            <w:r>
              <w:rPr>
                <w:noProof/>
                <w:webHidden/>
              </w:rPr>
              <w:instrText xml:space="preserve"> PAGEREF _Toc289286477 \h </w:instrText>
            </w:r>
            <w:r>
              <w:rPr>
                <w:noProof/>
                <w:webHidden/>
              </w:rPr>
            </w:r>
            <w:r>
              <w:rPr>
                <w:noProof/>
                <w:webHidden/>
              </w:rPr>
              <w:fldChar w:fldCharType="separate"/>
            </w:r>
            <w:r>
              <w:rPr>
                <w:noProof/>
                <w:webHidden/>
              </w:rPr>
              <w:t>23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8" w:history="1">
            <w:r w:rsidRPr="005C61AE">
              <w:rPr>
                <w:rStyle w:val="Hyperlink"/>
                <w:noProof/>
              </w:rPr>
              <w:t>3.6: Simulating the Water Gas Shift Reaction</w:t>
            </w:r>
            <w:r>
              <w:rPr>
                <w:noProof/>
                <w:webHidden/>
              </w:rPr>
              <w:tab/>
            </w:r>
            <w:r>
              <w:rPr>
                <w:noProof/>
                <w:webHidden/>
              </w:rPr>
              <w:fldChar w:fldCharType="begin"/>
            </w:r>
            <w:r>
              <w:rPr>
                <w:noProof/>
                <w:webHidden/>
              </w:rPr>
              <w:instrText xml:space="preserve"> PAGEREF _Toc289286478 \h </w:instrText>
            </w:r>
            <w:r>
              <w:rPr>
                <w:noProof/>
                <w:webHidden/>
              </w:rPr>
            </w:r>
            <w:r>
              <w:rPr>
                <w:noProof/>
                <w:webHidden/>
              </w:rPr>
              <w:fldChar w:fldCharType="separate"/>
            </w:r>
            <w:r>
              <w:rPr>
                <w:noProof/>
                <w:webHidden/>
              </w:rPr>
              <w:t>23</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79" w:history="1">
            <w:r w:rsidRPr="005C61AE">
              <w:rPr>
                <w:rStyle w:val="Hyperlink"/>
                <w:noProof/>
              </w:rPr>
              <w:t>3.7: Simulating the Carbon Dioxide Capturing</w:t>
            </w:r>
            <w:r>
              <w:rPr>
                <w:noProof/>
                <w:webHidden/>
              </w:rPr>
              <w:tab/>
            </w:r>
            <w:r>
              <w:rPr>
                <w:noProof/>
                <w:webHidden/>
              </w:rPr>
              <w:fldChar w:fldCharType="begin"/>
            </w:r>
            <w:r>
              <w:rPr>
                <w:noProof/>
                <w:webHidden/>
              </w:rPr>
              <w:instrText xml:space="preserve"> PAGEREF _Toc289286479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80" w:history="1">
            <w:r w:rsidRPr="005C61AE">
              <w:rPr>
                <w:rStyle w:val="Hyperlink"/>
                <w:noProof/>
              </w:rPr>
              <w:t>3.8: Simulating the Heat Exchanger Blocks</w:t>
            </w:r>
            <w:r>
              <w:rPr>
                <w:noProof/>
                <w:webHidden/>
              </w:rPr>
              <w:tab/>
            </w:r>
            <w:r>
              <w:rPr>
                <w:noProof/>
                <w:webHidden/>
              </w:rPr>
              <w:fldChar w:fldCharType="begin"/>
            </w:r>
            <w:r>
              <w:rPr>
                <w:noProof/>
                <w:webHidden/>
              </w:rPr>
              <w:instrText xml:space="preserve"> PAGEREF _Toc289286480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81" w:history="1">
            <w:r w:rsidRPr="005C61AE">
              <w:rPr>
                <w:rStyle w:val="Hyperlink"/>
                <w:noProof/>
              </w:rPr>
              <w:t>3.9: Simulating the Compressors and Pumps</w:t>
            </w:r>
            <w:r>
              <w:rPr>
                <w:noProof/>
                <w:webHidden/>
              </w:rPr>
              <w:tab/>
            </w:r>
            <w:r>
              <w:rPr>
                <w:noProof/>
                <w:webHidden/>
              </w:rPr>
              <w:fldChar w:fldCharType="begin"/>
            </w:r>
            <w:r>
              <w:rPr>
                <w:noProof/>
                <w:webHidden/>
              </w:rPr>
              <w:instrText xml:space="preserve"> PAGEREF _Toc289286481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82" w:history="1">
            <w:r w:rsidRPr="005C61AE">
              <w:rPr>
                <w:rStyle w:val="Hyperlink"/>
                <w:noProof/>
              </w:rPr>
              <w:t>3.10: Simulation Results</w:t>
            </w:r>
            <w:r>
              <w:rPr>
                <w:noProof/>
                <w:webHidden/>
              </w:rPr>
              <w:tab/>
            </w:r>
            <w:r>
              <w:rPr>
                <w:noProof/>
                <w:webHidden/>
              </w:rPr>
              <w:fldChar w:fldCharType="begin"/>
            </w:r>
            <w:r>
              <w:rPr>
                <w:noProof/>
                <w:webHidden/>
              </w:rPr>
              <w:instrText xml:space="preserve"> PAGEREF _Toc289286482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83" w:history="1">
            <w:r w:rsidRPr="005C61AE">
              <w:rPr>
                <w:rStyle w:val="Hyperlink"/>
                <w:noProof/>
              </w:rPr>
              <w:t>4: Economics</w:t>
            </w:r>
            <w:r>
              <w:rPr>
                <w:noProof/>
                <w:webHidden/>
              </w:rPr>
              <w:tab/>
            </w:r>
            <w:r>
              <w:rPr>
                <w:noProof/>
                <w:webHidden/>
              </w:rPr>
              <w:fldChar w:fldCharType="begin"/>
            </w:r>
            <w:r>
              <w:rPr>
                <w:noProof/>
                <w:webHidden/>
              </w:rPr>
              <w:instrText xml:space="preserve"> PAGEREF _Toc289286483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84" w:history="1">
            <w:r w:rsidRPr="005C61AE">
              <w:rPr>
                <w:rStyle w:val="Hyperlink"/>
                <w:noProof/>
              </w:rPr>
              <w:t>4.1:  Overview Summary (Written)</w:t>
            </w:r>
            <w:r>
              <w:rPr>
                <w:noProof/>
                <w:webHidden/>
              </w:rPr>
              <w:tab/>
            </w:r>
            <w:r>
              <w:rPr>
                <w:noProof/>
                <w:webHidden/>
              </w:rPr>
              <w:fldChar w:fldCharType="begin"/>
            </w:r>
            <w:r>
              <w:rPr>
                <w:noProof/>
                <w:webHidden/>
              </w:rPr>
              <w:instrText xml:space="preserve"> PAGEREF _Toc289286484 \h </w:instrText>
            </w:r>
            <w:r>
              <w:rPr>
                <w:noProof/>
                <w:webHidden/>
              </w:rPr>
            </w:r>
            <w:r>
              <w:rPr>
                <w:noProof/>
                <w:webHidden/>
              </w:rPr>
              <w:fldChar w:fldCharType="separate"/>
            </w:r>
            <w:r>
              <w:rPr>
                <w:noProof/>
                <w:webHidden/>
              </w:rPr>
              <w:t>24</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85" w:history="1">
            <w:r w:rsidRPr="005C61AE">
              <w:rPr>
                <w:rStyle w:val="Hyperlink"/>
                <w:noProof/>
              </w:rPr>
              <w:t>5: Environmental Review</w:t>
            </w:r>
            <w:r>
              <w:rPr>
                <w:noProof/>
                <w:webHidden/>
              </w:rPr>
              <w:tab/>
            </w:r>
            <w:r>
              <w:rPr>
                <w:noProof/>
                <w:webHidden/>
              </w:rPr>
              <w:fldChar w:fldCharType="begin"/>
            </w:r>
            <w:r>
              <w:rPr>
                <w:noProof/>
                <w:webHidden/>
              </w:rPr>
              <w:instrText xml:space="preserve"> PAGEREF _Toc289286485 \h </w:instrText>
            </w:r>
            <w:r>
              <w:rPr>
                <w:noProof/>
                <w:webHidden/>
              </w:rPr>
            </w:r>
            <w:r>
              <w:rPr>
                <w:noProof/>
                <w:webHidden/>
              </w:rPr>
              <w:fldChar w:fldCharType="separate"/>
            </w:r>
            <w:r>
              <w:rPr>
                <w:noProof/>
                <w:webHidden/>
              </w:rPr>
              <w:t>25</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86" w:history="1">
            <w:r w:rsidRPr="005C61AE">
              <w:rPr>
                <w:rStyle w:val="Hyperlink"/>
                <w:noProof/>
              </w:rPr>
              <w:t>Recommendations</w:t>
            </w:r>
            <w:r>
              <w:rPr>
                <w:noProof/>
                <w:webHidden/>
              </w:rPr>
              <w:tab/>
            </w:r>
            <w:r>
              <w:rPr>
                <w:noProof/>
                <w:webHidden/>
              </w:rPr>
              <w:fldChar w:fldCharType="begin"/>
            </w:r>
            <w:r>
              <w:rPr>
                <w:noProof/>
                <w:webHidden/>
              </w:rPr>
              <w:instrText xml:space="preserve"> PAGEREF _Toc289286486 \h </w:instrText>
            </w:r>
            <w:r>
              <w:rPr>
                <w:noProof/>
                <w:webHidden/>
              </w:rPr>
            </w:r>
            <w:r>
              <w:rPr>
                <w:noProof/>
                <w:webHidden/>
              </w:rPr>
              <w:fldChar w:fldCharType="separate"/>
            </w:r>
            <w:r>
              <w:rPr>
                <w:noProof/>
                <w:webHidden/>
              </w:rPr>
              <w:t>26</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87" w:history="1">
            <w:r w:rsidRPr="005C61AE">
              <w:rPr>
                <w:rStyle w:val="Hyperlink"/>
                <w:noProof/>
              </w:rPr>
              <w:t>Appendix 1: Design Basis</w:t>
            </w:r>
            <w:r>
              <w:rPr>
                <w:noProof/>
                <w:webHidden/>
              </w:rPr>
              <w:tab/>
            </w:r>
            <w:r>
              <w:rPr>
                <w:noProof/>
                <w:webHidden/>
              </w:rPr>
              <w:fldChar w:fldCharType="begin"/>
            </w:r>
            <w:r>
              <w:rPr>
                <w:noProof/>
                <w:webHidden/>
              </w:rPr>
              <w:instrText xml:space="preserve"> PAGEREF _Toc289286487 \h </w:instrText>
            </w:r>
            <w:r>
              <w:rPr>
                <w:noProof/>
                <w:webHidden/>
              </w:rPr>
            </w:r>
            <w:r>
              <w:rPr>
                <w:noProof/>
                <w:webHidden/>
              </w:rPr>
              <w:fldChar w:fldCharType="separate"/>
            </w:r>
            <w:r>
              <w:rPr>
                <w:noProof/>
                <w:webHidden/>
              </w:rPr>
              <w:t>27</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88" w:history="1">
            <w:r w:rsidRPr="005C61AE">
              <w:rPr>
                <w:rStyle w:val="Hyperlink"/>
                <w:noProof/>
              </w:rPr>
              <w:t>Appendix 2: Block Flow Diagram</w:t>
            </w:r>
            <w:r>
              <w:rPr>
                <w:noProof/>
                <w:webHidden/>
              </w:rPr>
              <w:tab/>
            </w:r>
            <w:r>
              <w:rPr>
                <w:noProof/>
                <w:webHidden/>
              </w:rPr>
              <w:fldChar w:fldCharType="begin"/>
            </w:r>
            <w:r>
              <w:rPr>
                <w:noProof/>
                <w:webHidden/>
              </w:rPr>
              <w:instrText xml:space="preserve"> PAGEREF _Toc289286488 \h </w:instrText>
            </w:r>
            <w:r>
              <w:rPr>
                <w:noProof/>
                <w:webHidden/>
              </w:rPr>
            </w:r>
            <w:r>
              <w:rPr>
                <w:noProof/>
                <w:webHidden/>
              </w:rPr>
              <w:fldChar w:fldCharType="separate"/>
            </w:r>
            <w:r>
              <w:rPr>
                <w:noProof/>
                <w:webHidden/>
              </w:rPr>
              <w:t>29</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89" w:history="1">
            <w:r w:rsidRPr="005C61AE">
              <w:rPr>
                <w:rStyle w:val="Hyperlink"/>
                <w:noProof/>
              </w:rPr>
              <w:t>Appendix 3: Process Flow Diagram</w:t>
            </w:r>
            <w:r>
              <w:rPr>
                <w:noProof/>
                <w:webHidden/>
              </w:rPr>
              <w:tab/>
            </w:r>
            <w:r>
              <w:rPr>
                <w:noProof/>
                <w:webHidden/>
              </w:rPr>
              <w:fldChar w:fldCharType="begin"/>
            </w:r>
            <w:r>
              <w:rPr>
                <w:noProof/>
                <w:webHidden/>
              </w:rPr>
              <w:instrText xml:space="preserve"> PAGEREF _Toc289286489 \h </w:instrText>
            </w:r>
            <w:r>
              <w:rPr>
                <w:noProof/>
                <w:webHidden/>
              </w:rPr>
            </w:r>
            <w:r>
              <w:rPr>
                <w:noProof/>
                <w:webHidden/>
              </w:rPr>
              <w:fldChar w:fldCharType="separate"/>
            </w:r>
            <w:r>
              <w:rPr>
                <w:noProof/>
                <w:webHidden/>
              </w:rPr>
              <w:t>30</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90" w:history="1">
            <w:r w:rsidRPr="005C61AE">
              <w:rPr>
                <w:rStyle w:val="Hyperlink"/>
                <w:noProof/>
              </w:rPr>
              <w:t>Appendix 4: Material and Energy Balance</w:t>
            </w:r>
            <w:r>
              <w:rPr>
                <w:noProof/>
                <w:webHidden/>
              </w:rPr>
              <w:tab/>
            </w:r>
            <w:r>
              <w:rPr>
                <w:noProof/>
                <w:webHidden/>
              </w:rPr>
              <w:fldChar w:fldCharType="begin"/>
            </w:r>
            <w:r>
              <w:rPr>
                <w:noProof/>
                <w:webHidden/>
              </w:rPr>
              <w:instrText xml:space="preserve"> PAGEREF _Toc289286490 \h </w:instrText>
            </w:r>
            <w:r>
              <w:rPr>
                <w:noProof/>
                <w:webHidden/>
              </w:rPr>
            </w:r>
            <w:r>
              <w:rPr>
                <w:noProof/>
                <w:webHidden/>
              </w:rPr>
              <w:fldChar w:fldCharType="separate"/>
            </w:r>
            <w:r>
              <w:rPr>
                <w:noProof/>
                <w:webHidden/>
              </w:rPr>
              <w:t>31</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91" w:history="1">
            <w:r w:rsidRPr="005C61AE">
              <w:rPr>
                <w:rStyle w:val="Hyperlink"/>
                <w:noProof/>
              </w:rPr>
              <w:t>A4.1: Sample Energy Balance Around the Water Gas Shift</w:t>
            </w:r>
            <w:r>
              <w:rPr>
                <w:noProof/>
                <w:webHidden/>
              </w:rPr>
              <w:tab/>
            </w:r>
            <w:r>
              <w:rPr>
                <w:noProof/>
                <w:webHidden/>
              </w:rPr>
              <w:fldChar w:fldCharType="begin"/>
            </w:r>
            <w:r>
              <w:rPr>
                <w:noProof/>
                <w:webHidden/>
              </w:rPr>
              <w:instrText xml:space="preserve"> PAGEREF _Toc289286491 \h </w:instrText>
            </w:r>
            <w:r>
              <w:rPr>
                <w:noProof/>
                <w:webHidden/>
              </w:rPr>
            </w:r>
            <w:r>
              <w:rPr>
                <w:noProof/>
                <w:webHidden/>
              </w:rPr>
              <w:fldChar w:fldCharType="separate"/>
            </w:r>
            <w:r>
              <w:rPr>
                <w:noProof/>
                <w:webHidden/>
              </w:rPr>
              <w:t>31</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92" w:history="1">
            <w:r w:rsidRPr="005C61AE">
              <w:rPr>
                <w:rStyle w:val="Hyperlink"/>
                <w:noProof/>
              </w:rPr>
              <w:t>Appendix 5: Calculations</w:t>
            </w:r>
            <w:r>
              <w:rPr>
                <w:noProof/>
                <w:webHidden/>
              </w:rPr>
              <w:tab/>
            </w:r>
            <w:r>
              <w:rPr>
                <w:noProof/>
                <w:webHidden/>
              </w:rPr>
              <w:fldChar w:fldCharType="begin"/>
            </w:r>
            <w:r>
              <w:rPr>
                <w:noProof/>
                <w:webHidden/>
              </w:rPr>
              <w:instrText xml:space="preserve"> PAGEREF _Toc289286492 \h </w:instrText>
            </w:r>
            <w:r>
              <w:rPr>
                <w:noProof/>
                <w:webHidden/>
              </w:rPr>
            </w:r>
            <w:r>
              <w:rPr>
                <w:noProof/>
                <w:webHidden/>
              </w:rPr>
              <w:fldChar w:fldCharType="separate"/>
            </w:r>
            <w:r>
              <w:rPr>
                <w:noProof/>
                <w:webHidden/>
              </w:rPr>
              <w:t>34</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93" w:history="1">
            <w:r w:rsidRPr="005C61AE">
              <w:rPr>
                <w:rStyle w:val="Hyperlink"/>
                <w:rFonts w:eastAsia="Calibri"/>
                <w:noProof/>
              </w:rPr>
              <w:t>A5.1: Determination of Zinc Oxide Catalyst Need</w:t>
            </w:r>
            <w:r>
              <w:rPr>
                <w:noProof/>
                <w:webHidden/>
              </w:rPr>
              <w:tab/>
            </w:r>
            <w:r>
              <w:rPr>
                <w:noProof/>
                <w:webHidden/>
              </w:rPr>
              <w:fldChar w:fldCharType="begin"/>
            </w:r>
            <w:r>
              <w:rPr>
                <w:noProof/>
                <w:webHidden/>
              </w:rPr>
              <w:instrText xml:space="preserve"> PAGEREF _Toc289286493 \h </w:instrText>
            </w:r>
            <w:r>
              <w:rPr>
                <w:noProof/>
                <w:webHidden/>
              </w:rPr>
            </w:r>
            <w:r>
              <w:rPr>
                <w:noProof/>
                <w:webHidden/>
              </w:rPr>
              <w:fldChar w:fldCharType="separate"/>
            </w:r>
            <w:r>
              <w:rPr>
                <w:noProof/>
                <w:webHidden/>
              </w:rPr>
              <w:t>34</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94" w:history="1">
            <w:r w:rsidRPr="005C61AE">
              <w:rPr>
                <w:rStyle w:val="Hyperlink"/>
                <w:noProof/>
              </w:rPr>
              <w:t>A5.2: Determination of the Cost of Syngas</w:t>
            </w:r>
            <w:r>
              <w:rPr>
                <w:noProof/>
                <w:webHidden/>
              </w:rPr>
              <w:tab/>
            </w:r>
            <w:r>
              <w:rPr>
                <w:noProof/>
                <w:webHidden/>
              </w:rPr>
              <w:fldChar w:fldCharType="begin"/>
            </w:r>
            <w:r>
              <w:rPr>
                <w:noProof/>
                <w:webHidden/>
              </w:rPr>
              <w:instrText xml:space="preserve"> PAGEREF _Toc289286494 \h </w:instrText>
            </w:r>
            <w:r>
              <w:rPr>
                <w:noProof/>
                <w:webHidden/>
              </w:rPr>
            </w:r>
            <w:r>
              <w:rPr>
                <w:noProof/>
                <w:webHidden/>
              </w:rPr>
              <w:fldChar w:fldCharType="separate"/>
            </w:r>
            <w:r>
              <w:rPr>
                <w:noProof/>
                <w:webHidden/>
              </w:rPr>
              <w:t>35</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495" w:history="1">
            <w:r w:rsidRPr="005C61AE">
              <w:rPr>
                <w:rStyle w:val="Hyperlink"/>
                <w:noProof/>
              </w:rPr>
              <w:t>Appendix 6: Annotated Equipment List</w:t>
            </w:r>
            <w:r>
              <w:rPr>
                <w:noProof/>
                <w:webHidden/>
              </w:rPr>
              <w:tab/>
            </w:r>
            <w:r>
              <w:rPr>
                <w:noProof/>
                <w:webHidden/>
              </w:rPr>
              <w:fldChar w:fldCharType="begin"/>
            </w:r>
            <w:r>
              <w:rPr>
                <w:noProof/>
                <w:webHidden/>
              </w:rPr>
              <w:instrText xml:space="preserve"> PAGEREF _Toc289286495 \h </w:instrText>
            </w:r>
            <w:r>
              <w:rPr>
                <w:noProof/>
                <w:webHidden/>
              </w:rPr>
            </w:r>
            <w:r>
              <w:rPr>
                <w:noProof/>
                <w:webHidden/>
              </w:rPr>
              <w:fldChar w:fldCharType="separate"/>
            </w:r>
            <w:r>
              <w:rPr>
                <w:noProof/>
                <w:webHidden/>
              </w:rPr>
              <w:t>35</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96" w:history="1">
            <w:r w:rsidRPr="005C61AE">
              <w:rPr>
                <w:rStyle w:val="Hyperlink"/>
                <w:rFonts w:eastAsia="Times New Roman"/>
                <w:noProof/>
              </w:rPr>
              <w:t>A6.1: Gasification Process</w:t>
            </w:r>
            <w:r>
              <w:rPr>
                <w:noProof/>
                <w:webHidden/>
              </w:rPr>
              <w:tab/>
            </w:r>
            <w:r>
              <w:rPr>
                <w:noProof/>
                <w:webHidden/>
              </w:rPr>
              <w:fldChar w:fldCharType="begin"/>
            </w:r>
            <w:r>
              <w:rPr>
                <w:noProof/>
                <w:webHidden/>
              </w:rPr>
              <w:instrText xml:space="preserve"> PAGEREF _Toc289286496 \h </w:instrText>
            </w:r>
            <w:r>
              <w:rPr>
                <w:noProof/>
                <w:webHidden/>
              </w:rPr>
            </w:r>
            <w:r>
              <w:rPr>
                <w:noProof/>
                <w:webHidden/>
              </w:rPr>
              <w:fldChar w:fldCharType="separate"/>
            </w:r>
            <w:r>
              <w:rPr>
                <w:noProof/>
                <w:webHidden/>
              </w:rPr>
              <w:t>35</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497" w:history="1">
            <w:r w:rsidRPr="005C61AE">
              <w:rPr>
                <w:rStyle w:val="Hyperlink"/>
                <w:rFonts w:eastAsia="Times New Roman"/>
                <w:noProof/>
              </w:rPr>
              <w:t>A6.2: Sulfur Removal</w:t>
            </w:r>
            <w:r>
              <w:rPr>
                <w:noProof/>
                <w:webHidden/>
              </w:rPr>
              <w:tab/>
            </w:r>
            <w:r>
              <w:rPr>
                <w:noProof/>
                <w:webHidden/>
              </w:rPr>
              <w:fldChar w:fldCharType="begin"/>
            </w:r>
            <w:r>
              <w:rPr>
                <w:noProof/>
                <w:webHidden/>
              </w:rPr>
              <w:instrText xml:space="preserve"> PAGEREF _Toc289286497 \h </w:instrText>
            </w:r>
            <w:r>
              <w:rPr>
                <w:noProof/>
                <w:webHidden/>
              </w:rPr>
            </w:r>
            <w:r>
              <w:rPr>
                <w:noProof/>
                <w:webHidden/>
              </w:rPr>
              <w:fldChar w:fldCharType="separate"/>
            </w:r>
            <w:r>
              <w:rPr>
                <w:noProof/>
                <w:webHidden/>
              </w:rPr>
              <w:t>37</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98" w:history="1">
            <w:r w:rsidRPr="005C61AE">
              <w:rPr>
                <w:rStyle w:val="Hyperlink"/>
                <w:rFonts w:eastAsia="Times New Roman"/>
                <w:noProof/>
              </w:rPr>
              <w:t>A6.2.1: H</w:t>
            </w:r>
            <w:r w:rsidRPr="005C61AE">
              <w:rPr>
                <w:rStyle w:val="Hyperlink"/>
                <w:rFonts w:eastAsia="Times New Roman"/>
                <w:noProof/>
                <w:vertAlign w:val="subscript"/>
              </w:rPr>
              <w:t>2</w:t>
            </w:r>
            <w:r w:rsidRPr="005C61AE">
              <w:rPr>
                <w:rStyle w:val="Hyperlink"/>
                <w:rFonts w:eastAsia="Times New Roman"/>
                <w:noProof/>
              </w:rPr>
              <w:t>S (Acid Gas) Removal</w:t>
            </w:r>
            <w:r>
              <w:rPr>
                <w:noProof/>
                <w:webHidden/>
              </w:rPr>
              <w:tab/>
            </w:r>
            <w:r>
              <w:rPr>
                <w:noProof/>
                <w:webHidden/>
              </w:rPr>
              <w:fldChar w:fldCharType="begin"/>
            </w:r>
            <w:r>
              <w:rPr>
                <w:noProof/>
                <w:webHidden/>
              </w:rPr>
              <w:instrText xml:space="preserve"> PAGEREF _Toc289286498 \h </w:instrText>
            </w:r>
            <w:r>
              <w:rPr>
                <w:noProof/>
                <w:webHidden/>
              </w:rPr>
            </w:r>
            <w:r>
              <w:rPr>
                <w:noProof/>
                <w:webHidden/>
              </w:rPr>
              <w:fldChar w:fldCharType="separate"/>
            </w:r>
            <w:r>
              <w:rPr>
                <w:noProof/>
                <w:webHidden/>
              </w:rPr>
              <w:t>37</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499" w:history="1">
            <w:r w:rsidRPr="005C61AE">
              <w:rPr>
                <w:rStyle w:val="Hyperlink"/>
                <w:rFonts w:eastAsia="Times New Roman"/>
                <w:noProof/>
              </w:rPr>
              <w:t>A6.2.2: Claus Process</w:t>
            </w:r>
            <w:r>
              <w:rPr>
                <w:noProof/>
                <w:webHidden/>
              </w:rPr>
              <w:tab/>
            </w:r>
            <w:r>
              <w:rPr>
                <w:noProof/>
                <w:webHidden/>
              </w:rPr>
              <w:fldChar w:fldCharType="begin"/>
            </w:r>
            <w:r>
              <w:rPr>
                <w:noProof/>
                <w:webHidden/>
              </w:rPr>
              <w:instrText xml:space="preserve"> PAGEREF _Toc289286499 \h </w:instrText>
            </w:r>
            <w:r>
              <w:rPr>
                <w:noProof/>
                <w:webHidden/>
              </w:rPr>
            </w:r>
            <w:r>
              <w:rPr>
                <w:noProof/>
                <w:webHidden/>
              </w:rPr>
              <w:fldChar w:fldCharType="separate"/>
            </w:r>
            <w:r>
              <w:rPr>
                <w:noProof/>
                <w:webHidden/>
              </w:rPr>
              <w:t>39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00" w:history="1">
            <w:r w:rsidRPr="005C61AE">
              <w:rPr>
                <w:rStyle w:val="Hyperlink"/>
                <w:rFonts w:eastAsia="Times New Roman"/>
                <w:noProof/>
              </w:rPr>
              <w:t>A6.2.3: Super Claus Process</w:t>
            </w:r>
            <w:r>
              <w:rPr>
                <w:noProof/>
                <w:webHidden/>
              </w:rPr>
              <w:tab/>
            </w:r>
            <w:r>
              <w:rPr>
                <w:noProof/>
                <w:webHidden/>
              </w:rPr>
              <w:fldChar w:fldCharType="begin"/>
            </w:r>
            <w:r>
              <w:rPr>
                <w:noProof/>
                <w:webHidden/>
              </w:rPr>
              <w:instrText xml:space="preserve"> PAGEREF _Toc289286500 \h </w:instrText>
            </w:r>
            <w:r>
              <w:rPr>
                <w:noProof/>
                <w:webHidden/>
              </w:rPr>
            </w:r>
            <w:r>
              <w:rPr>
                <w:noProof/>
                <w:webHidden/>
              </w:rPr>
              <w:fldChar w:fldCharType="separate"/>
            </w:r>
            <w:r>
              <w:rPr>
                <w:noProof/>
                <w:webHidden/>
              </w:rPr>
              <w:t>41</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01" w:history="1">
            <w:r w:rsidRPr="005C61AE">
              <w:rPr>
                <w:rStyle w:val="Hyperlink"/>
                <w:rFonts w:eastAsia="Times New Roman"/>
                <w:noProof/>
              </w:rPr>
              <w:t>A6.2.4: Tail Gas Removal</w:t>
            </w:r>
            <w:r>
              <w:rPr>
                <w:noProof/>
                <w:webHidden/>
              </w:rPr>
              <w:tab/>
            </w:r>
            <w:r>
              <w:rPr>
                <w:noProof/>
                <w:webHidden/>
              </w:rPr>
              <w:fldChar w:fldCharType="begin"/>
            </w:r>
            <w:r>
              <w:rPr>
                <w:noProof/>
                <w:webHidden/>
              </w:rPr>
              <w:instrText xml:space="preserve"> PAGEREF _Toc289286501 \h </w:instrText>
            </w:r>
            <w:r>
              <w:rPr>
                <w:noProof/>
                <w:webHidden/>
              </w:rPr>
            </w:r>
            <w:r>
              <w:rPr>
                <w:noProof/>
                <w:webHidden/>
              </w:rPr>
              <w:fldChar w:fldCharType="separate"/>
            </w:r>
            <w:r>
              <w:rPr>
                <w:noProof/>
                <w:webHidden/>
              </w:rPr>
              <w:t>42</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02" w:history="1">
            <w:r w:rsidRPr="005C61AE">
              <w:rPr>
                <w:rStyle w:val="Hyperlink"/>
                <w:rFonts w:eastAsia="Times New Roman"/>
                <w:noProof/>
              </w:rPr>
              <w:t>A6.3:  CO</w:t>
            </w:r>
            <w:r w:rsidRPr="005C61AE">
              <w:rPr>
                <w:rStyle w:val="Hyperlink"/>
                <w:rFonts w:eastAsia="Times New Roman"/>
                <w:noProof/>
                <w:vertAlign w:val="subscript"/>
              </w:rPr>
              <w:t>2</w:t>
            </w:r>
            <w:r w:rsidRPr="005C61AE">
              <w:rPr>
                <w:rStyle w:val="Hyperlink"/>
                <w:rFonts w:eastAsia="Times New Roman"/>
                <w:noProof/>
              </w:rPr>
              <w:t xml:space="preserve"> Capture</w:t>
            </w:r>
            <w:r>
              <w:rPr>
                <w:noProof/>
                <w:webHidden/>
              </w:rPr>
              <w:tab/>
            </w:r>
            <w:r>
              <w:rPr>
                <w:noProof/>
                <w:webHidden/>
              </w:rPr>
              <w:fldChar w:fldCharType="begin"/>
            </w:r>
            <w:r>
              <w:rPr>
                <w:noProof/>
                <w:webHidden/>
              </w:rPr>
              <w:instrText xml:space="preserve"> PAGEREF _Toc289286502 \h </w:instrText>
            </w:r>
            <w:r>
              <w:rPr>
                <w:noProof/>
                <w:webHidden/>
              </w:rPr>
            </w:r>
            <w:r>
              <w:rPr>
                <w:noProof/>
                <w:webHidden/>
              </w:rPr>
              <w:fldChar w:fldCharType="separate"/>
            </w:r>
            <w:r>
              <w:rPr>
                <w:noProof/>
                <w:webHidden/>
              </w:rPr>
              <w:t>43</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03" w:history="1">
            <w:r w:rsidRPr="005C61AE">
              <w:rPr>
                <w:rStyle w:val="Hyperlink"/>
                <w:rFonts w:eastAsia="Times New Roman"/>
                <w:noProof/>
              </w:rPr>
              <w:t>A6.4: Water-Gas Shift</w:t>
            </w:r>
            <w:r>
              <w:rPr>
                <w:noProof/>
                <w:webHidden/>
              </w:rPr>
              <w:tab/>
            </w:r>
            <w:r>
              <w:rPr>
                <w:noProof/>
                <w:webHidden/>
              </w:rPr>
              <w:fldChar w:fldCharType="begin"/>
            </w:r>
            <w:r>
              <w:rPr>
                <w:noProof/>
                <w:webHidden/>
              </w:rPr>
              <w:instrText xml:space="preserve"> PAGEREF _Toc289286503 \h </w:instrText>
            </w:r>
            <w:r>
              <w:rPr>
                <w:noProof/>
                <w:webHidden/>
              </w:rPr>
            </w:r>
            <w:r>
              <w:rPr>
                <w:noProof/>
                <w:webHidden/>
              </w:rPr>
              <w:fldChar w:fldCharType="separate"/>
            </w:r>
            <w:r>
              <w:rPr>
                <w:noProof/>
                <w:webHidden/>
              </w:rPr>
              <w:t>44</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04" w:history="1">
            <w:r w:rsidRPr="005C61AE">
              <w:rPr>
                <w:rStyle w:val="Hyperlink"/>
                <w:noProof/>
              </w:rPr>
              <w:t>Appendix 7: Economic Evaluation</w:t>
            </w:r>
            <w:r>
              <w:rPr>
                <w:noProof/>
                <w:webHidden/>
              </w:rPr>
              <w:tab/>
            </w:r>
            <w:r>
              <w:rPr>
                <w:noProof/>
                <w:webHidden/>
              </w:rPr>
              <w:fldChar w:fldCharType="begin"/>
            </w:r>
            <w:r>
              <w:rPr>
                <w:noProof/>
                <w:webHidden/>
              </w:rPr>
              <w:instrText xml:space="preserve"> PAGEREF _Toc289286504 \h </w:instrText>
            </w:r>
            <w:r>
              <w:rPr>
                <w:noProof/>
                <w:webHidden/>
              </w:rPr>
            </w:r>
            <w:r>
              <w:rPr>
                <w:noProof/>
                <w:webHidden/>
              </w:rPr>
              <w:fldChar w:fldCharType="separate"/>
            </w:r>
            <w:r>
              <w:rPr>
                <w:noProof/>
                <w:webHidden/>
              </w:rPr>
              <w:t>45</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05" w:history="1">
            <w:r w:rsidRPr="005C61AE">
              <w:rPr>
                <w:rStyle w:val="Hyperlink"/>
                <w:rFonts w:eastAsia="Times New Roman"/>
                <w:noProof/>
              </w:rPr>
              <w:t>A7.1: Individual</w:t>
            </w:r>
            <w:r>
              <w:rPr>
                <w:noProof/>
                <w:webHidden/>
              </w:rPr>
              <w:tab/>
            </w:r>
            <w:r>
              <w:rPr>
                <w:noProof/>
                <w:webHidden/>
              </w:rPr>
              <w:fldChar w:fldCharType="begin"/>
            </w:r>
            <w:r>
              <w:rPr>
                <w:noProof/>
                <w:webHidden/>
              </w:rPr>
              <w:instrText xml:space="preserve"> PAGEREF _Toc289286505 \h </w:instrText>
            </w:r>
            <w:r>
              <w:rPr>
                <w:noProof/>
                <w:webHidden/>
              </w:rPr>
            </w:r>
            <w:r>
              <w:rPr>
                <w:noProof/>
                <w:webHidden/>
              </w:rPr>
              <w:fldChar w:fldCharType="separate"/>
            </w:r>
            <w:r>
              <w:rPr>
                <w:noProof/>
                <w:webHidden/>
              </w:rPr>
              <w:t>45</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1" w:history="1">
            <w:r w:rsidRPr="005C61AE">
              <w:rPr>
                <w:rStyle w:val="Hyperlink"/>
                <w:rFonts w:eastAsia="Times New Roman"/>
                <w:noProof/>
              </w:rPr>
              <w:t>A7.1.1: Annual Operating Costs</w:t>
            </w:r>
            <w:r>
              <w:rPr>
                <w:noProof/>
                <w:webHidden/>
              </w:rPr>
              <w:tab/>
            </w:r>
            <w:r>
              <w:rPr>
                <w:noProof/>
                <w:webHidden/>
              </w:rPr>
              <w:fldChar w:fldCharType="begin"/>
            </w:r>
            <w:r>
              <w:rPr>
                <w:noProof/>
                <w:webHidden/>
              </w:rPr>
              <w:instrText xml:space="preserve"> PAGEREF _Toc289286511 \h </w:instrText>
            </w:r>
            <w:r>
              <w:rPr>
                <w:noProof/>
                <w:webHidden/>
              </w:rPr>
            </w:r>
            <w:r>
              <w:rPr>
                <w:noProof/>
                <w:webHidden/>
              </w:rPr>
              <w:fldChar w:fldCharType="separate"/>
            </w:r>
            <w:r>
              <w:rPr>
                <w:noProof/>
                <w:webHidden/>
              </w:rPr>
              <w:t>45</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2" w:history="1">
            <w:r w:rsidRPr="005C61AE">
              <w:rPr>
                <w:rStyle w:val="Hyperlink"/>
                <w:rFonts w:eastAsia="Times New Roman"/>
                <w:noProof/>
              </w:rPr>
              <w:t>A7.1.2: Expected Revenues</w:t>
            </w:r>
            <w:r>
              <w:rPr>
                <w:noProof/>
                <w:webHidden/>
              </w:rPr>
              <w:tab/>
            </w:r>
            <w:r>
              <w:rPr>
                <w:noProof/>
                <w:webHidden/>
              </w:rPr>
              <w:fldChar w:fldCharType="begin"/>
            </w:r>
            <w:r>
              <w:rPr>
                <w:noProof/>
                <w:webHidden/>
              </w:rPr>
              <w:instrText xml:space="preserve"> PAGEREF _Toc289286512 \h </w:instrText>
            </w:r>
            <w:r>
              <w:rPr>
                <w:noProof/>
                <w:webHidden/>
              </w:rPr>
            </w:r>
            <w:r>
              <w:rPr>
                <w:noProof/>
                <w:webHidden/>
              </w:rPr>
              <w:fldChar w:fldCharType="separate"/>
            </w:r>
            <w:r>
              <w:rPr>
                <w:noProof/>
                <w:webHidden/>
              </w:rPr>
              <w:t>46</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3" w:history="1">
            <w:r w:rsidRPr="005C61AE">
              <w:rPr>
                <w:rStyle w:val="Hyperlink"/>
                <w:rFonts w:eastAsia="Times New Roman"/>
                <w:noProof/>
              </w:rPr>
              <w:t>A7.1.3: Future Outlook</w:t>
            </w:r>
            <w:r>
              <w:rPr>
                <w:noProof/>
                <w:webHidden/>
              </w:rPr>
              <w:tab/>
            </w:r>
            <w:r>
              <w:rPr>
                <w:noProof/>
                <w:webHidden/>
              </w:rPr>
              <w:fldChar w:fldCharType="begin"/>
            </w:r>
            <w:r>
              <w:rPr>
                <w:noProof/>
                <w:webHidden/>
              </w:rPr>
              <w:instrText xml:space="preserve"> PAGEREF _Toc289286513 \h </w:instrText>
            </w:r>
            <w:r>
              <w:rPr>
                <w:noProof/>
                <w:webHidden/>
              </w:rPr>
            </w:r>
            <w:r>
              <w:rPr>
                <w:noProof/>
                <w:webHidden/>
              </w:rPr>
              <w:fldChar w:fldCharType="separate"/>
            </w:r>
            <w:r>
              <w:rPr>
                <w:noProof/>
                <w:webHidden/>
              </w:rPr>
              <w:t>46</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4" w:history="1">
            <w:r w:rsidRPr="005C61AE">
              <w:rPr>
                <w:rStyle w:val="Hyperlink"/>
                <w:rFonts w:eastAsia="Times New Roman"/>
                <w:noProof/>
              </w:rPr>
              <w:t>A7.1.4: Economic Summary</w:t>
            </w:r>
            <w:r>
              <w:rPr>
                <w:noProof/>
                <w:webHidden/>
              </w:rPr>
              <w:tab/>
            </w:r>
            <w:r>
              <w:rPr>
                <w:noProof/>
                <w:webHidden/>
              </w:rPr>
              <w:fldChar w:fldCharType="begin"/>
            </w:r>
            <w:r>
              <w:rPr>
                <w:noProof/>
                <w:webHidden/>
              </w:rPr>
              <w:instrText xml:space="preserve"> PAGEREF _Toc289286514 \h </w:instrText>
            </w:r>
            <w:r>
              <w:rPr>
                <w:noProof/>
                <w:webHidden/>
              </w:rPr>
            </w:r>
            <w:r>
              <w:rPr>
                <w:noProof/>
                <w:webHidden/>
              </w:rPr>
              <w:fldChar w:fldCharType="separate"/>
            </w:r>
            <w:r>
              <w:rPr>
                <w:noProof/>
                <w:webHidden/>
              </w:rPr>
              <w:t>47</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5" w:history="1">
            <w:r w:rsidRPr="005C61AE">
              <w:rPr>
                <w:rStyle w:val="Hyperlink"/>
                <w:rFonts w:eastAsia="Times New Roman"/>
                <w:noProof/>
              </w:rPr>
              <w:t>A7.1.5: Sensitivity Analysis</w:t>
            </w:r>
            <w:r>
              <w:rPr>
                <w:noProof/>
                <w:webHidden/>
              </w:rPr>
              <w:tab/>
            </w:r>
            <w:r>
              <w:rPr>
                <w:noProof/>
                <w:webHidden/>
              </w:rPr>
              <w:fldChar w:fldCharType="begin"/>
            </w:r>
            <w:r>
              <w:rPr>
                <w:noProof/>
                <w:webHidden/>
              </w:rPr>
              <w:instrText xml:space="preserve"> PAGEREF _Toc289286515 \h </w:instrText>
            </w:r>
            <w:r>
              <w:rPr>
                <w:noProof/>
                <w:webHidden/>
              </w:rPr>
            </w:r>
            <w:r>
              <w:rPr>
                <w:noProof/>
                <w:webHidden/>
              </w:rPr>
              <w:fldChar w:fldCharType="separate"/>
            </w:r>
            <w:r>
              <w:rPr>
                <w:noProof/>
                <w:webHidden/>
              </w:rPr>
              <w:t>48</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16" w:history="1">
            <w:r w:rsidRPr="005C61AE">
              <w:rPr>
                <w:rStyle w:val="Hyperlink"/>
                <w:rFonts w:eastAsia="Times New Roman"/>
                <w:noProof/>
              </w:rPr>
              <w:t>A7.2: Combined Economics</w:t>
            </w:r>
            <w:r>
              <w:rPr>
                <w:noProof/>
                <w:webHidden/>
              </w:rPr>
              <w:tab/>
            </w:r>
            <w:r>
              <w:rPr>
                <w:noProof/>
                <w:webHidden/>
              </w:rPr>
              <w:fldChar w:fldCharType="begin"/>
            </w:r>
            <w:r>
              <w:rPr>
                <w:noProof/>
                <w:webHidden/>
              </w:rPr>
              <w:instrText xml:space="preserve"> PAGEREF _Toc289286516 \h </w:instrText>
            </w:r>
            <w:r>
              <w:rPr>
                <w:noProof/>
                <w:webHidden/>
              </w:rPr>
            </w:r>
            <w:r>
              <w:rPr>
                <w:noProof/>
                <w:webHidden/>
              </w:rPr>
              <w:fldChar w:fldCharType="separate"/>
            </w:r>
            <w:r>
              <w:rPr>
                <w:noProof/>
                <w:webHidden/>
              </w:rPr>
              <w:t>49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7" w:history="1">
            <w:r w:rsidRPr="005C61AE">
              <w:rPr>
                <w:rStyle w:val="Hyperlink"/>
                <w:rFonts w:eastAsia="Times New Roman"/>
                <w:noProof/>
              </w:rPr>
              <w:t>A7.2.1: Annual Operating Costs</w:t>
            </w:r>
            <w:r>
              <w:rPr>
                <w:noProof/>
                <w:webHidden/>
              </w:rPr>
              <w:tab/>
            </w:r>
            <w:r>
              <w:rPr>
                <w:noProof/>
                <w:webHidden/>
              </w:rPr>
              <w:fldChar w:fldCharType="begin"/>
            </w:r>
            <w:r>
              <w:rPr>
                <w:noProof/>
                <w:webHidden/>
              </w:rPr>
              <w:instrText xml:space="preserve"> PAGEREF _Toc289286517 \h </w:instrText>
            </w:r>
            <w:r>
              <w:rPr>
                <w:noProof/>
                <w:webHidden/>
              </w:rPr>
            </w:r>
            <w:r>
              <w:rPr>
                <w:noProof/>
                <w:webHidden/>
              </w:rPr>
              <w:fldChar w:fldCharType="separate"/>
            </w:r>
            <w:r>
              <w:rPr>
                <w:noProof/>
                <w:webHidden/>
              </w:rPr>
              <w:t>49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8" w:history="1">
            <w:r w:rsidRPr="005C61AE">
              <w:rPr>
                <w:rStyle w:val="Hyperlink"/>
                <w:rFonts w:eastAsia="Times New Roman"/>
                <w:noProof/>
              </w:rPr>
              <w:t>A7.2.2: Expected Revenues</w:t>
            </w:r>
            <w:r>
              <w:rPr>
                <w:noProof/>
                <w:webHidden/>
              </w:rPr>
              <w:tab/>
            </w:r>
            <w:r>
              <w:rPr>
                <w:noProof/>
                <w:webHidden/>
              </w:rPr>
              <w:fldChar w:fldCharType="begin"/>
            </w:r>
            <w:r>
              <w:rPr>
                <w:noProof/>
                <w:webHidden/>
              </w:rPr>
              <w:instrText xml:space="preserve"> PAGEREF _Toc289286518 \h </w:instrText>
            </w:r>
            <w:r>
              <w:rPr>
                <w:noProof/>
                <w:webHidden/>
              </w:rPr>
            </w:r>
            <w:r>
              <w:rPr>
                <w:noProof/>
                <w:webHidden/>
              </w:rPr>
              <w:fldChar w:fldCharType="separate"/>
            </w:r>
            <w:r>
              <w:rPr>
                <w:noProof/>
                <w:webHidden/>
              </w:rPr>
              <w:t>49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19" w:history="1">
            <w:r w:rsidRPr="005C61AE">
              <w:rPr>
                <w:rStyle w:val="Hyperlink"/>
                <w:rFonts w:eastAsia="Times New Roman"/>
                <w:noProof/>
              </w:rPr>
              <w:t>A7.2.3: Future Outlook</w:t>
            </w:r>
            <w:r>
              <w:rPr>
                <w:noProof/>
                <w:webHidden/>
              </w:rPr>
              <w:tab/>
            </w:r>
            <w:r>
              <w:rPr>
                <w:noProof/>
                <w:webHidden/>
              </w:rPr>
              <w:fldChar w:fldCharType="begin"/>
            </w:r>
            <w:r>
              <w:rPr>
                <w:noProof/>
                <w:webHidden/>
              </w:rPr>
              <w:instrText xml:space="preserve"> PAGEREF _Toc289286519 \h </w:instrText>
            </w:r>
            <w:r>
              <w:rPr>
                <w:noProof/>
                <w:webHidden/>
              </w:rPr>
            </w:r>
            <w:r>
              <w:rPr>
                <w:noProof/>
                <w:webHidden/>
              </w:rPr>
              <w:fldChar w:fldCharType="separate"/>
            </w:r>
            <w:r>
              <w:rPr>
                <w:noProof/>
                <w:webHidden/>
              </w:rPr>
              <w:t>49</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20" w:history="1">
            <w:r w:rsidRPr="005C61AE">
              <w:rPr>
                <w:rStyle w:val="Hyperlink"/>
                <w:rFonts w:eastAsia="Times New Roman"/>
                <w:noProof/>
              </w:rPr>
              <w:t>A7.2.4: Combined Economic Summary</w:t>
            </w:r>
            <w:r>
              <w:rPr>
                <w:noProof/>
                <w:webHidden/>
              </w:rPr>
              <w:tab/>
            </w:r>
            <w:r>
              <w:rPr>
                <w:noProof/>
                <w:webHidden/>
              </w:rPr>
              <w:fldChar w:fldCharType="begin"/>
            </w:r>
            <w:r>
              <w:rPr>
                <w:noProof/>
                <w:webHidden/>
              </w:rPr>
              <w:instrText xml:space="preserve"> PAGEREF _Toc289286520 \h </w:instrText>
            </w:r>
            <w:r>
              <w:rPr>
                <w:noProof/>
                <w:webHidden/>
              </w:rPr>
            </w:r>
            <w:r>
              <w:rPr>
                <w:noProof/>
                <w:webHidden/>
              </w:rPr>
              <w:fldChar w:fldCharType="separate"/>
            </w:r>
            <w:r>
              <w:rPr>
                <w:noProof/>
                <w:webHidden/>
              </w:rPr>
              <w:t>50</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21" w:history="1">
            <w:r w:rsidRPr="005C61AE">
              <w:rPr>
                <w:rStyle w:val="Hyperlink"/>
                <w:rFonts w:eastAsia="Times New Roman"/>
                <w:noProof/>
              </w:rPr>
              <w:t>A7.2.5: Sensitivity Analysis</w:t>
            </w:r>
            <w:r>
              <w:rPr>
                <w:noProof/>
                <w:webHidden/>
              </w:rPr>
              <w:tab/>
            </w:r>
            <w:r>
              <w:rPr>
                <w:noProof/>
                <w:webHidden/>
              </w:rPr>
              <w:fldChar w:fldCharType="begin"/>
            </w:r>
            <w:r>
              <w:rPr>
                <w:noProof/>
                <w:webHidden/>
              </w:rPr>
              <w:instrText xml:space="preserve"> PAGEREF _Toc289286521 \h </w:instrText>
            </w:r>
            <w:r>
              <w:rPr>
                <w:noProof/>
                <w:webHidden/>
              </w:rPr>
            </w:r>
            <w:r>
              <w:rPr>
                <w:noProof/>
                <w:webHidden/>
              </w:rPr>
              <w:fldChar w:fldCharType="separate"/>
            </w:r>
            <w:r>
              <w:rPr>
                <w:noProof/>
                <w:webHidden/>
              </w:rPr>
              <w:t>55</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2" w:history="1">
            <w:r w:rsidRPr="005C61AE">
              <w:rPr>
                <w:rStyle w:val="Hyperlink"/>
                <w:noProof/>
              </w:rPr>
              <w:t>Appendix 8: Utilities</w:t>
            </w:r>
            <w:r>
              <w:rPr>
                <w:noProof/>
                <w:webHidden/>
              </w:rPr>
              <w:tab/>
            </w:r>
            <w:r>
              <w:rPr>
                <w:noProof/>
                <w:webHidden/>
              </w:rPr>
              <w:fldChar w:fldCharType="begin"/>
            </w:r>
            <w:r>
              <w:rPr>
                <w:noProof/>
                <w:webHidden/>
              </w:rPr>
              <w:instrText xml:space="preserve"> PAGEREF _Toc289286522 \h </w:instrText>
            </w:r>
            <w:r>
              <w:rPr>
                <w:noProof/>
                <w:webHidden/>
              </w:rPr>
            </w:r>
            <w:r>
              <w:rPr>
                <w:noProof/>
                <w:webHidden/>
              </w:rPr>
              <w:fldChar w:fldCharType="separate"/>
            </w:r>
            <w:r>
              <w:rPr>
                <w:noProof/>
                <w:webHidden/>
              </w:rPr>
              <w:t>57</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3" w:history="1">
            <w:r w:rsidRPr="005C61AE">
              <w:rPr>
                <w:rStyle w:val="Hyperlink"/>
                <w:noProof/>
              </w:rPr>
              <w:t>Appendix 9: Conceptual Control Scheme</w:t>
            </w:r>
            <w:r>
              <w:rPr>
                <w:noProof/>
                <w:webHidden/>
              </w:rPr>
              <w:tab/>
            </w:r>
            <w:r>
              <w:rPr>
                <w:noProof/>
                <w:webHidden/>
              </w:rPr>
              <w:fldChar w:fldCharType="begin"/>
            </w:r>
            <w:r>
              <w:rPr>
                <w:noProof/>
                <w:webHidden/>
              </w:rPr>
              <w:instrText xml:space="preserve"> PAGEREF _Toc289286523 \h </w:instrText>
            </w:r>
            <w:r>
              <w:rPr>
                <w:noProof/>
                <w:webHidden/>
              </w:rPr>
            </w:r>
            <w:r>
              <w:rPr>
                <w:noProof/>
                <w:webHidden/>
              </w:rPr>
              <w:fldChar w:fldCharType="separate"/>
            </w:r>
            <w:r>
              <w:rPr>
                <w:noProof/>
                <w:webHidden/>
              </w:rPr>
              <w:t>58</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4" w:history="1">
            <w:r w:rsidRPr="005C61AE">
              <w:rPr>
                <w:rStyle w:val="Hyperlink"/>
                <w:noProof/>
              </w:rPr>
              <w:t>Appendix 10: General Arrangement – Major Equipment Layout</w:t>
            </w:r>
            <w:r>
              <w:rPr>
                <w:noProof/>
                <w:webHidden/>
              </w:rPr>
              <w:tab/>
            </w:r>
            <w:r>
              <w:rPr>
                <w:noProof/>
                <w:webHidden/>
              </w:rPr>
              <w:fldChar w:fldCharType="begin"/>
            </w:r>
            <w:r>
              <w:rPr>
                <w:noProof/>
                <w:webHidden/>
              </w:rPr>
              <w:instrText xml:space="preserve"> PAGEREF _Toc289286524 \h </w:instrText>
            </w:r>
            <w:r>
              <w:rPr>
                <w:noProof/>
                <w:webHidden/>
              </w:rPr>
            </w:r>
            <w:r>
              <w:rPr>
                <w:noProof/>
                <w:webHidden/>
              </w:rPr>
              <w:fldChar w:fldCharType="separate"/>
            </w:r>
            <w:r>
              <w:rPr>
                <w:noProof/>
                <w:webHidden/>
              </w:rPr>
              <w:t>59</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5" w:history="1">
            <w:r w:rsidRPr="005C61AE">
              <w:rPr>
                <w:rStyle w:val="Hyperlink"/>
                <w:noProof/>
              </w:rPr>
              <w:t>Appendix 11: Distribution and End-Use Issue Review</w:t>
            </w:r>
            <w:r>
              <w:rPr>
                <w:noProof/>
                <w:webHidden/>
              </w:rPr>
              <w:tab/>
            </w:r>
            <w:r>
              <w:rPr>
                <w:noProof/>
                <w:webHidden/>
              </w:rPr>
              <w:fldChar w:fldCharType="begin"/>
            </w:r>
            <w:r>
              <w:rPr>
                <w:noProof/>
                <w:webHidden/>
              </w:rPr>
              <w:instrText xml:space="preserve"> PAGEREF _Toc289286525 \h </w:instrText>
            </w:r>
            <w:r>
              <w:rPr>
                <w:noProof/>
                <w:webHidden/>
              </w:rPr>
            </w:r>
            <w:r>
              <w:rPr>
                <w:noProof/>
                <w:webHidden/>
              </w:rPr>
              <w:fldChar w:fldCharType="separate"/>
            </w:r>
            <w:r>
              <w:rPr>
                <w:noProof/>
                <w:webHidden/>
              </w:rPr>
              <w:t>60</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6" w:history="1">
            <w:r w:rsidRPr="005C61AE">
              <w:rPr>
                <w:rStyle w:val="Hyperlink"/>
                <w:noProof/>
              </w:rPr>
              <w:t>Appendix 12: Constraints Review</w:t>
            </w:r>
            <w:r>
              <w:rPr>
                <w:noProof/>
                <w:webHidden/>
              </w:rPr>
              <w:tab/>
            </w:r>
            <w:r>
              <w:rPr>
                <w:noProof/>
                <w:webHidden/>
              </w:rPr>
              <w:fldChar w:fldCharType="begin"/>
            </w:r>
            <w:r>
              <w:rPr>
                <w:noProof/>
                <w:webHidden/>
              </w:rPr>
              <w:instrText xml:space="preserve"> PAGEREF _Toc289286526 \h </w:instrText>
            </w:r>
            <w:r>
              <w:rPr>
                <w:noProof/>
                <w:webHidden/>
              </w:rPr>
            </w:r>
            <w:r>
              <w:rPr>
                <w:noProof/>
                <w:webHidden/>
              </w:rPr>
              <w:fldChar w:fldCharType="separate"/>
            </w:r>
            <w:r>
              <w:rPr>
                <w:noProof/>
                <w:webHidden/>
              </w:rPr>
              <w:t>61</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7" w:history="1">
            <w:r w:rsidRPr="005C61AE">
              <w:rPr>
                <w:rStyle w:val="Hyperlink"/>
                <w:noProof/>
              </w:rPr>
              <w:t>Appendix 13: Applicable Standards</w:t>
            </w:r>
            <w:r>
              <w:rPr>
                <w:noProof/>
                <w:webHidden/>
              </w:rPr>
              <w:tab/>
            </w:r>
            <w:r>
              <w:rPr>
                <w:noProof/>
                <w:webHidden/>
              </w:rPr>
              <w:fldChar w:fldCharType="begin"/>
            </w:r>
            <w:r>
              <w:rPr>
                <w:noProof/>
                <w:webHidden/>
              </w:rPr>
              <w:instrText xml:space="preserve"> PAGEREF _Toc289286527 \h </w:instrText>
            </w:r>
            <w:r>
              <w:rPr>
                <w:noProof/>
                <w:webHidden/>
              </w:rPr>
            </w:r>
            <w:r>
              <w:rPr>
                <w:noProof/>
                <w:webHidden/>
              </w:rPr>
              <w:fldChar w:fldCharType="separate"/>
            </w:r>
            <w:r>
              <w:rPr>
                <w:noProof/>
                <w:webHidden/>
              </w:rPr>
              <w:t>62</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28" w:history="1">
            <w:r w:rsidRPr="005C61AE">
              <w:rPr>
                <w:rStyle w:val="Hyperlink"/>
                <w:noProof/>
              </w:rPr>
              <w:t>Appendix 14: Project Communications File</w:t>
            </w:r>
            <w:r>
              <w:rPr>
                <w:noProof/>
                <w:webHidden/>
              </w:rPr>
              <w:tab/>
            </w:r>
            <w:r>
              <w:rPr>
                <w:noProof/>
                <w:webHidden/>
              </w:rPr>
              <w:fldChar w:fldCharType="begin"/>
            </w:r>
            <w:r>
              <w:rPr>
                <w:noProof/>
                <w:webHidden/>
              </w:rPr>
              <w:instrText xml:space="preserve"> PAGEREF _Toc289286528 \h </w:instrText>
            </w:r>
            <w:r>
              <w:rPr>
                <w:noProof/>
                <w:webHidden/>
              </w:rPr>
            </w:r>
            <w:r>
              <w:rPr>
                <w:noProof/>
                <w:webHidden/>
              </w:rPr>
              <w:fldChar w:fldCharType="separate"/>
            </w:r>
            <w:r>
              <w:rPr>
                <w:noProof/>
                <w:webHidden/>
              </w:rPr>
              <w:t>63</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29" w:history="1">
            <w:r w:rsidRPr="005C61AE">
              <w:rPr>
                <w:rStyle w:val="Hyperlink"/>
                <w:noProof/>
              </w:rPr>
              <w:t>A14.1: Timeline of Events</w:t>
            </w:r>
            <w:r>
              <w:rPr>
                <w:noProof/>
                <w:webHidden/>
              </w:rPr>
              <w:tab/>
            </w:r>
            <w:r>
              <w:rPr>
                <w:noProof/>
                <w:webHidden/>
              </w:rPr>
              <w:fldChar w:fldCharType="begin"/>
            </w:r>
            <w:r>
              <w:rPr>
                <w:noProof/>
                <w:webHidden/>
              </w:rPr>
              <w:instrText xml:space="preserve"> PAGEREF _Toc289286529 \h </w:instrText>
            </w:r>
            <w:r>
              <w:rPr>
                <w:noProof/>
                <w:webHidden/>
              </w:rPr>
            </w:r>
            <w:r>
              <w:rPr>
                <w:noProof/>
                <w:webHidden/>
              </w:rPr>
              <w:fldChar w:fldCharType="separate"/>
            </w:r>
            <w:r>
              <w:rPr>
                <w:noProof/>
                <w:webHidden/>
              </w:rPr>
              <w:t>63</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30" w:history="1">
            <w:r w:rsidRPr="005C61AE">
              <w:rPr>
                <w:rStyle w:val="Hyperlink"/>
                <w:noProof/>
              </w:rPr>
              <w:t>A14.2: Company Contacts</w:t>
            </w:r>
            <w:r>
              <w:rPr>
                <w:noProof/>
                <w:webHidden/>
              </w:rPr>
              <w:tab/>
            </w:r>
            <w:r>
              <w:rPr>
                <w:noProof/>
                <w:webHidden/>
              </w:rPr>
              <w:fldChar w:fldCharType="begin"/>
            </w:r>
            <w:r>
              <w:rPr>
                <w:noProof/>
                <w:webHidden/>
              </w:rPr>
              <w:instrText xml:space="preserve"> PAGEREF _Toc289286530 \h </w:instrText>
            </w:r>
            <w:r>
              <w:rPr>
                <w:noProof/>
                <w:webHidden/>
              </w:rPr>
            </w:r>
            <w:r>
              <w:rPr>
                <w:noProof/>
                <w:webHidden/>
              </w:rPr>
              <w:fldChar w:fldCharType="separate"/>
            </w:r>
            <w:r>
              <w:rPr>
                <w:noProof/>
                <w:webHidden/>
              </w:rPr>
              <w:t>65</w:t>
            </w:r>
            <w:r>
              <w:rPr>
                <w:noProof/>
                <w:webHidden/>
              </w:rPr>
              <w:fldChar w:fldCharType="end"/>
            </w:r>
          </w:hyperlink>
        </w:p>
        <w:p w:rsidR="00EE5184" w:rsidRDefault="00EE5184">
          <w:pPr>
            <w:pStyle w:val="TOC2"/>
            <w:tabs>
              <w:tab w:val="right" w:leader="dot" w:pos="9350"/>
            </w:tabs>
            <w:rPr>
              <w:rFonts w:asciiTheme="minorHAnsi" w:eastAsiaTheme="minorEastAsia" w:hAnsiTheme="minorHAnsi"/>
              <w:noProof/>
              <w:sz w:val="22"/>
            </w:rPr>
          </w:pPr>
          <w:hyperlink w:anchor="_Toc289286531" w:history="1">
            <w:r w:rsidRPr="005C61AE">
              <w:rPr>
                <w:rStyle w:val="Hyperlink"/>
                <w:rFonts w:eastAsia="Times New Roman"/>
                <w:noProof/>
              </w:rPr>
              <w:t>A14.3: Mentor Notes</w:t>
            </w:r>
            <w:r>
              <w:rPr>
                <w:noProof/>
                <w:webHidden/>
              </w:rPr>
              <w:tab/>
            </w:r>
            <w:r>
              <w:rPr>
                <w:noProof/>
                <w:webHidden/>
              </w:rPr>
              <w:fldChar w:fldCharType="begin"/>
            </w:r>
            <w:r>
              <w:rPr>
                <w:noProof/>
                <w:webHidden/>
              </w:rPr>
              <w:instrText xml:space="preserve"> PAGEREF _Toc289286531 \h </w:instrText>
            </w:r>
            <w:r>
              <w:rPr>
                <w:noProof/>
                <w:webHidden/>
              </w:rPr>
            </w:r>
            <w:r>
              <w:rPr>
                <w:noProof/>
                <w:webHidden/>
              </w:rPr>
              <w:fldChar w:fldCharType="separate"/>
            </w:r>
            <w:r>
              <w:rPr>
                <w:noProof/>
                <w:webHidden/>
              </w:rPr>
              <w:t>74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32" w:history="1">
            <w:r w:rsidRPr="005C61AE">
              <w:rPr>
                <w:rStyle w:val="Hyperlink"/>
                <w:noProof/>
              </w:rPr>
              <w:t>A14.3.1: Individual Mentor Meetings</w:t>
            </w:r>
            <w:r>
              <w:rPr>
                <w:noProof/>
                <w:webHidden/>
              </w:rPr>
              <w:tab/>
            </w:r>
            <w:r>
              <w:rPr>
                <w:noProof/>
                <w:webHidden/>
              </w:rPr>
              <w:fldChar w:fldCharType="begin"/>
            </w:r>
            <w:r>
              <w:rPr>
                <w:noProof/>
                <w:webHidden/>
              </w:rPr>
              <w:instrText xml:space="preserve"> PAGEREF _Toc289286532 \h </w:instrText>
            </w:r>
            <w:r>
              <w:rPr>
                <w:noProof/>
                <w:webHidden/>
              </w:rPr>
            </w:r>
            <w:r>
              <w:rPr>
                <w:noProof/>
                <w:webHidden/>
              </w:rPr>
              <w:fldChar w:fldCharType="separate"/>
            </w:r>
            <w:r>
              <w:rPr>
                <w:noProof/>
                <w:webHidden/>
              </w:rPr>
              <w:t>74</w:t>
            </w:r>
            <w:r>
              <w:rPr>
                <w:noProof/>
                <w:webHidden/>
              </w:rPr>
              <w:fldChar w:fldCharType="end"/>
            </w:r>
          </w:hyperlink>
        </w:p>
        <w:p w:rsidR="00EE5184" w:rsidRDefault="00EE5184">
          <w:pPr>
            <w:pStyle w:val="TOC3"/>
            <w:tabs>
              <w:tab w:val="right" w:leader="dot" w:pos="9350"/>
            </w:tabs>
            <w:rPr>
              <w:rFonts w:asciiTheme="minorHAnsi" w:eastAsiaTheme="minorEastAsia" w:hAnsiTheme="minorHAnsi"/>
              <w:noProof/>
              <w:sz w:val="22"/>
            </w:rPr>
          </w:pPr>
          <w:hyperlink w:anchor="_Toc289286533" w:history="1">
            <w:r w:rsidRPr="005C61AE">
              <w:rPr>
                <w:rStyle w:val="Hyperlink"/>
                <w:noProof/>
              </w:rPr>
              <w:t>A14.3.2: Presentation Comments</w:t>
            </w:r>
            <w:r>
              <w:rPr>
                <w:noProof/>
                <w:webHidden/>
              </w:rPr>
              <w:tab/>
            </w:r>
            <w:r>
              <w:rPr>
                <w:noProof/>
                <w:webHidden/>
              </w:rPr>
              <w:fldChar w:fldCharType="begin"/>
            </w:r>
            <w:r>
              <w:rPr>
                <w:noProof/>
                <w:webHidden/>
              </w:rPr>
              <w:instrText xml:space="preserve"> PAGEREF _Toc289286533 \h </w:instrText>
            </w:r>
            <w:r>
              <w:rPr>
                <w:noProof/>
                <w:webHidden/>
              </w:rPr>
            </w:r>
            <w:r>
              <w:rPr>
                <w:noProof/>
                <w:webHidden/>
              </w:rPr>
              <w:fldChar w:fldCharType="separate"/>
            </w:r>
            <w:r>
              <w:rPr>
                <w:noProof/>
                <w:webHidden/>
              </w:rPr>
              <w:t>81</w:t>
            </w:r>
            <w:r>
              <w:rPr>
                <w:noProof/>
                <w:webHidden/>
              </w:rPr>
              <w:fldChar w:fldCharType="end"/>
            </w:r>
          </w:hyperlink>
        </w:p>
        <w:p w:rsidR="00EE5184" w:rsidRDefault="00EE5184">
          <w:pPr>
            <w:pStyle w:val="TOC1"/>
            <w:tabs>
              <w:tab w:val="right" w:leader="dot" w:pos="9350"/>
            </w:tabs>
            <w:rPr>
              <w:rFonts w:asciiTheme="minorHAnsi" w:eastAsiaTheme="minorEastAsia" w:hAnsiTheme="minorHAnsi"/>
              <w:noProof/>
              <w:sz w:val="22"/>
            </w:rPr>
          </w:pPr>
          <w:hyperlink w:anchor="_Toc289286534" w:history="1">
            <w:r w:rsidRPr="005C61AE">
              <w:rPr>
                <w:rStyle w:val="Hyperlink"/>
                <w:noProof/>
              </w:rPr>
              <w:t>Appendix 15: Information Sources and References</w:t>
            </w:r>
            <w:r>
              <w:rPr>
                <w:noProof/>
                <w:webHidden/>
              </w:rPr>
              <w:tab/>
            </w:r>
            <w:r>
              <w:rPr>
                <w:noProof/>
                <w:webHidden/>
              </w:rPr>
              <w:fldChar w:fldCharType="begin"/>
            </w:r>
            <w:r>
              <w:rPr>
                <w:noProof/>
                <w:webHidden/>
              </w:rPr>
              <w:instrText xml:space="preserve"> PAGEREF _Toc289286534 \h </w:instrText>
            </w:r>
            <w:r>
              <w:rPr>
                <w:noProof/>
                <w:webHidden/>
              </w:rPr>
            </w:r>
            <w:r>
              <w:rPr>
                <w:noProof/>
                <w:webHidden/>
              </w:rPr>
              <w:fldChar w:fldCharType="separate"/>
            </w:r>
            <w:r>
              <w:rPr>
                <w:noProof/>
                <w:webHidden/>
              </w:rPr>
              <w:t>83</w:t>
            </w:r>
            <w:r>
              <w:rPr>
                <w:noProof/>
                <w:webHidden/>
              </w:rPr>
              <w:fldChar w:fldCharType="end"/>
            </w:r>
          </w:hyperlink>
        </w:p>
        <w:p w:rsidR="0012300E" w:rsidRDefault="0012300E">
          <w:r>
            <w:fldChar w:fldCharType="end"/>
          </w:r>
        </w:p>
      </w:sdtContent>
    </w:sdt>
    <w:p w:rsidR="0012300E" w:rsidRPr="0012300E" w:rsidRDefault="0012300E" w:rsidP="0012300E">
      <w:pPr>
        <w:pStyle w:val="NoSpacing"/>
        <w:jc w:val="center"/>
      </w:pPr>
    </w:p>
    <w:p w:rsidR="0012300E" w:rsidRDefault="0012300E">
      <w:pPr>
        <w:spacing w:line="276" w:lineRule="auto"/>
      </w:pPr>
      <w:r>
        <w:br w:type="page"/>
      </w:r>
    </w:p>
    <w:p w:rsidR="0012300E" w:rsidRDefault="00C25012" w:rsidP="00C25012">
      <w:pPr>
        <w:pStyle w:val="Heading1"/>
      </w:pPr>
      <w:bookmarkStart w:id="0" w:name="_Toc289286455"/>
      <w:r>
        <w:lastRenderedPageBreak/>
        <w:t>Abstract</w:t>
      </w:r>
      <w:bookmarkEnd w:id="0"/>
    </w:p>
    <w:p w:rsidR="00B13847" w:rsidRDefault="00B13847" w:rsidP="00C25012">
      <w:pPr>
        <w:ind w:firstLine="720"/>
        <w:jc w:val="both"/>
      </w:pPr>
    </w:p>
    <w:p w:rsidR="00C25012" w:rsidRDefault="00C25012" w:rsidP="00C25012">
      <w:pPr>
        <w:ind w:firstLine="720"/>
        <w:jc w:val="both"/>
      </w:pPr>
      <w:r w:rsidRPr="00CC56D6">
        <w:t>Petroleum coke is a major byproduct that historically has been used as a substitute for coal in power production or as a fuel in cement manufacture.  The decreasing quality of crude oil refined in the United States means that more petroleum coke is being produced, often with much higher metals and sulfur content.</w:t>
      </w:r>
      <w:r>
        <w:t xml:space="preserve"> </w:t>
      </w:r>
      <w:r w:rsidRPr="00CC56D6">
        <w:t>Our objective is to evaluate a better route for using low quality petroleum coke by converting it into a feed for our linked acetic acid production team while capturing all of the sulfur, metals and most of the CO</w:t>
      </w:r>
      <w:r w:rsidRPr="00CC56D6">
        <w:rPr>
          <w:vertAlign w:val="subscript"/>
        </w:rPr>
        <w:t>2</w:t>
      </w:r>
      <w:r w:rsidRPr="00CC56D6">
        <w:t xml:space="preserve"> from combustion. Since petroleum coke is linked to the refining of crude oil, it is available at much lower cost and in much larger quantities than bio-feeds. In addition, because petroleum coke is a byproduct, and not directly extracted from the environment, it lacks the negative land use impacts of bio-feeds. </w:t>
      </w:r>
    </w:p>
    <w:p w:rsidR="00C25012" w:rsidRDefault="00C25012" w:rsidP="00C25012">
      <w:pPr>
        <w:jc w:val="both"/>
      </w:pPr>
    </w:p>
    <w:p w:rsidR="00C25012" w:rsidRDefault="00C25012" w:rsidP="00C25012">
      <w:pPr>
        <w:ind w:firstLine="720"/>
        <w:jc w:val="both"/>
      </w:pPr>
      <w:r w:rsidRPr="00CC56D6">
        <w:t xml:space="preserve">In our process, petroleum coke along with oxygen and steam are fed into an entrained flow gasifier to produce synthesis gas, a combination of carbon monoxide, hydrogen, carbon dioxide and hydrogen sulfide. Sulfur is a poison to downstream chemical production catalysts and must be removed from syngas to </w:t>
      </w:r>
      <w:proofErr w:type="spellStart"/>
      <w:r w:rsidRPr="00CC56D6">
        <w:t>ppm</w:t>
      </w:r>
      <w:proofErr w:type="spellEnd"/>
      <w:r w:rsidRPr="00CC56D6">
        <w:t xml:space="preserve"> levels by the Claus process. A significant advantage of our process is that unlike burning petroleum coke for conventional power, the CO</w:t>
      </w:r>
      <w:r w:rsidRPr="00CC56D6">
        <w:rPr>
          <w:vertAlign w:val="subscript"/>
        </w:rPr>
        <w:t>2</w:t>
      </w:r>
      <w:r w:rsidRPr="00CC56D6">
        <w:t xml:space="preserve"> from combustion can be captured and sent via pipeline for sequestration, or enhanced oil recovery.</w:t>
      </w:r>
      <w:r>
        <w:t xml:space="preserve"> </w:t>
      </w:r>
      <w:r w:rsidRPr="00CC56D6">
        <w:t xml:space="preserve">Aspen, a thermodynamic simulation tool, is used to establish the material and energy balance for the overall process. </w:t>
      </w:r>
    </w:p>
    <w:p w:rsidR="00C25012" w:rsidRDefault="00C25012" w:rsidP="00B13847">
      <w:pPr>
        <w:jc w:val="both"/>
      </w:pPr>
    </w:p>
    <w:p w:rsidR="00C25012" w:rsidRDefault="00C25012" w:rsidP="00C25012">
      <w:pPr>
        <w:pStyle w:val="Heading1"/>
      </w:pPr>
      <w:bookmarkStart w:id="1" w:name="_Toc289286456"/>
      <w:r>
        <w:lastRenderedPageBreak/>
        <w:t>Executive Summary</w:t>
      </w:r>
      <w:bookmarkEnd w:id="1"/>
    </w:p>
    <w:p w:rsidR="00B13847" w:rsidRDefault="00B13847" w:rsidP="00C25012">
      <w:pPr>
        <w:ind w:firstLine="720"/>
      </w:pPr>
    </w:p>
    <w:p w:rsidR="00C25012" w:rsidRDefault="00C25012" w:rsidP="00C25012">
      <w:pPr>
        <w:ind w:firstLine="720"/>
      </w:pPr>
      <w:r>
        <w:t>We are producing 8400 tons per day of raw synthesis gas from the gasification of petroleum coke. Of that amount 2322 tons is carbon monoxide and 408 tons is hydrogen which fits the requirements of our linked acetic acid production group. They require that the syngas come with a CO</w:t>
      </w:r>
      <w:proofErr w:type="gramStart"/>
      <w:r>
        <w:t>:H</w:t>
      </w:r>
      <w:r>
        <w:rPr>
          <w:vertAlign w:val="subscript"/>
        </w:rPr>
        <w:t>2</w:t>
      </w:r>
      <w:proofErr w:type="gramEnd"/>
      <w:r>
        <w:rPr>
          <w:vertAlign w:val="subscript"/>
        </w:rPr>
        <w:t xml:space="preserve"> </w:t>
      </w:r>
      <w:r>
        <w:t xml:space="preserve">molar ratio of 0.4 We have chosen to put our plant in the Gulf Coast region to be near the petroleum refineries to lessen transportation costs for our petroleum coke. This area also is known for its refining and chemical production so it should be a good fit. Another advantage of this area that could be used by us </w:t>
      </w:r>
      <w:proofErr w:type="gramStart"/>
      <w:r>
        <w:t>are</w:t>
      </w:r>
      <w:proofErr w:type="gramEnd"/>
      <w:r>
        <w:t xml:space="preserve"> green pipe lines that transport captured CO</w:t>
      </w:r>
      <w:r>
        <w:rPr>
          <w:vertAlign w:val="subscript"/>
        </w:rPr>
        <w:t>2</w:t>
      </w:r>
      <w:r>
        <w:rPr>
          <w:vertAlign w:val="subscript"/>
        </w:rPr>
        <w:softHyphen/>
      </w:r>
      <w:r>
        <w:t xml:space="preserve"> for geological sequestration. This would be very helpful in enhanced oil recovery and would be a better way of disposing of our CO</w:t>
      </w:r>
      <w:r>
        <w:rPr>
          <w:vertAlign w:val="subscript"/>
        </w:rPr>
        <w:t xml:space="preserve">2 </w:t>
      </w:r>
      <w:r>
        <w:t xml:space="preserve">because we do produce 5000 tons a day. </w:t>
      </w:r>
    </w:p>
    <w:p w:rsidR="00E140F2" w:rsidRDefault="00C25012" w:rsidP="00C25012">
      <w:r>
        <w:tab/>
        <w:t xml:space="preserve">Our entire facility cost $300,000,000 (approximate cost with some components missing) and covers the gasifier, gas clean up, the water gas shift, and sulfur removal. Petroleum coke costs approximately $55 a ton and therefore would cost $38,500,000 a year based on 350 days. It would seem this process is way too expensive for what is produced in the end. Carbon dioxide is the most produced component from this process and really serves no purpose to both our process and the acetic acid group’s production either and is a costly process to capture.    </w:t>
      </w:r>
    </w:p>
    <w:p w:rsidR="00E140F2" w:rsidRDefault="00E140F2">
      <w:pPr>
        <w:spacing w:line="276" w:lineRule="auto"/>
      </w:pPr>
      <w:r>
        <w:br w:type="page"/>
      </w:r>
    </w:p>
    <w:p w:rsidR="00C25012" w:rsidRDefault="00E140F2" w:rsidP="00E140F2">
      <w:pPr>
        <w:pStyle w:val="Heading1"/>
      </w:pPr>
      <w:bookmarkStart w:id="2" w:name="_Toc289286457"/>
      <w:r>
        <w:lastRenderedPageBreak/>
        <w:t>Discussion</w:t>
      </w:r>
      <w:bookmarkEnd w:id="2"/>
    </w:p>
    <w:p w:rsidR="0041648B" w:rsidRDefault="00BE4812" w:rsidP="0041648B">
      <w:pPr>
        <w:pStyle w:val="Heading2"/>
      </w:pPr>
      <w:bookmarkStart w:id="3" w:name="_Toc289286458"/>
      <w:r>
        <w:t>1</w:t>
      </w:r>
      <w:r w:rsidR="0041648B">
        <w:t>: Introduction</w:t>
      </w:r>
      <w:bookmarkEnd w:id="3"/>
    </w:p>
    <w:p w:rsidR="0041648B" w:rsidRPr="00B020CE" w:rsidRDefault="0041648B" w:rsidP="0041648B">
      <w:pPr>
        <w:jc w:val="both"/>
      </w:pPr>
      <w:r w:rsidRPr="00B020CE">
        <w:rPr>
          <w:rStyle w:val="apple-style-span"/>
          <w:color w:val="000000"/>
        </w:rPr>
        <w:t>In this project, 1652 tons of the syngas is produced using 2000 tons of the petroleum coke as a feedstock in a membrane walled gasifier designed by Shell Oil Company</w:t>
      </w:r>
      <w:r w:rsidRPr="00B020CE">
        <w:t xml:space="preserve">. The final syngas will have the ratio of 1: 2 for CO and H2. The petroleum coke will be gasified using the shell membrane gasifier which is an entrained bed gasifier. This syngas will be used to produce the acetic acid by the chemical production team. </w:t>
      </w:r>
    </w:p>
    <w:p w:rsidR="0041648B" w:rsidRPr="00B020CE" w:rsidRDefault="0041648B" w:rsidP="0041648B">
      <w:pPr>
        <w:jc w:val="both"/>
      </w:pPr>
      <w:r w:rsidRPr="00B020CE">
        <w:tab/>
        <w:t xml:space="preserve">The plant will be built in Victoria, Texas which is about 30 miles inland from the Gulf Coast.  The gasification plant is assumed to occupy 200 acres of the available industrial lands. The major reason for this location is that it provides rail road and 35 mile long water way that is used for transportation. </w:t>
      </w:r>
    </w:p>
    <w:p w:rsidR="0041648B" w:rsidRPr="00B020CE" w:rsidRDefault="0041648B" w:rsidP="0041648B">
      <w:pPr>
        <w:ind w:firstLine="720"/>
        <w:jc w:val="both"/>
      </w:pPr>
      <w:r w:rsidRPr="00B020CE">
        <w:t xml:space="preserve">The synthesis gas can also be produced from biomass and coal. One of the advantages of using the petroleum coke is that it eliminates the negative effect of land use compare to biomass. Furthermore, the petroleum coke is very compatible with coal. However, petroleum coke provides higher carbon conversion during the gasification process compare to coal. Thus, petroleum coke emits less amount of carbon in the atmosphere compare to coal. In addition to Carbon conversion, petroleum coke is also less expensive compare to coal. </w:t>
      </w:r>
    </w:p>
    <w:p w:rsidR="0041648B" w:rsidRPr="00B020CE" w:rsidRDefault="0041648B" w:rsidP="0041648B">
      <w:pPr>
        <w:ind w:firstLine="720"/>
        <w:jc w:val="both"/>
      </w:pPr>
      <w:r w:rsidRPr="00B020CE">
        <w:t xml:space="preserve">The membrane wall gasifier provides the life of 25 years. Thus, process doesn’t need to shut down every six months as it is required for refractory wall gasifier. In addition, feed doesn’t react with any element of the membrane wall during the reaction compare to refractory wall. Also, this gasifier can be used for all types of petroleum coke including higher grade ones.  The gas is quenched using the recycle syngas which eliminates the cost of syngas cooler. </w:t>
      </w:r>
      <w:r w:rsidRPr="00B020CE">
        <w:lastRenderedPageBreak/>
        <w:t xml:space="preserve">Furthermore, the Claus process attached to the plant removes sulfur particle. Hence, the final </w:t>
      </w:r>
      <w:proofErr w:type="spellStart"/>
      <w:r w:rsidRPr="00B020CE">
        <w:t>syn</w:t>
      </w:r>
      <w:proofErr w:type="spellEnd"/>
      <w:r w:rsidRPr="00B020CE">
        <w:t xml:space="preserve"> gas contains less than 1 </w:t>
      </w:r>
      <w:proofErr w:type="spellStart"/>
      <w:r w:rsidRPr="00B020CE">
        <w:t>ppm</w:t>
      </w:r>
      <w:proofErr w:type="spellEnd"/>
      <w:r w:rsidRPr="00B020CE">
        <w:t xml:space="preserve"> amount. Hence, this plant provides the purest synthesis gas that can be utilized to produce acetic acid. </w:t>
      </w:r>
    </w:p>
    <w:p w:rsidR="0041648B" w:rsidRDefault="0041648B" w:rsidP="0041648B">
      <w:r w:rsidRPr="00B020CE">
        <w:t xml:space="preserve">Other than the acetic acid, the produced synthesis gas can also be used as building block for the production of various fuels such as methanol, acetic acid, ammonia, </w:t>
      </w:r>
      <w:proofErr w:type="spellStart"/>
      <w:r w:rsidRPr="00B020CE">
        <w:t>propionic</w:t>
      </w:r>
      <w:proofErr w:type="spellEnd"/>
      <w:r w:rsidRPr="00B020CE">
        <w:t xml:space="preserve"> acid, and also for the production of electricity.</w:t>
      </w:r>
    </w:p>
    <w:p w:rsidR="0041648B" w:rsidRDefault="0041648B" w:rsidP="0041648B"/>
    <w:p w:rsidR="0041648B" w:rsidRDefault="0041648B" w:rsidP="00BE4812">
      <w:pPr>
        <w:pStyle w:val="Heading3"/>
      </w:pPr>
      <w:bookmarkStart w:id="4" w:name="_Toc289286459"/>
      <w:r>
        <w:t>1.1: Petroleum Coke Background</w:t>
      </w:r>
      <w:bookmarkEnd w:id="4"/>
    </w:p>
    <w:p w:rsidR="0041648B" w:rsidRDefault="0041648B" w:rsidP="0041648B"/>
    <w:p w:rsidR="0041648B" w:rsidRDefault="0041648B">
      <w:pPr>
        <w:spacing w:line="276" w:lineRule="auto"/>
        <w:rPr>
          <w:rFonts w:asciiTheme="majorHAnsi" w:eastAsiaTheme="majorEastAsia" w:hAnsiTheme="majorHAnsi" w:cstheme="majorBidi"/>
          <w:b/>
          <w:bCs/>
          <w:color w:val="4F81BD" w:themeColor="accent1"/>
          <w:sz w:val="26"/>
          <w:szCs w:val="26"/>
        </w:rPr>
      </w:pPr>
      <w:r>
        <w:br w:type="page"/>
      </w:r>
    </w:p>
    <w:p w:rsidR="0041648B" w:rsidRPr="0041648B" w:rsidRDefault="0041648B" w:rsidP="00BE4812">
      <w:pPr>
        <w:pStyle w:val="Heading3"/>
        <w:rPr>
          <w:sz w:val="26"/>
          <w:szCs w:val="26"/>
        </w:rPr>
      </w:pPr>
      <w:bookmarkStart w:id="5" w:name="_Toc289286460"/>
      <w:r>
        <w:lastRenderedPageBreak/>
        <w:t>1.2: Gasification Technology Background</w:t>
      </w:r>
      <w:bookmarkEnd w:id="5"/>
    </w:p>
    <w:p w:rsidR="0041648B" w:rsidRPr="00D76837" w:rsidRDefault="0041648B" w:rsidP="0041648B">
      <w:pPr>
        <w:spacing w:line="276" w:lineRule="auto"/>
        <w:jc w:val="center"/>
        <w:rPr>
          <w:rFonts w:asciiTheme="minorHAnsi" w:hAnsiTheme="minorHAnsi"/>
          <w:sz w:val="22"/>
        </w:rPr>
      </w:pPr>
      <w:r w:rsidRPr="00D76837">
        <w:rPr>
          <w:rFonts w:asciiTheme="minorHAnsi" w:hAnsiTheme="minorHAnsi" w:cstheme="minorHAnsi"/>
          <w:noProof/>
        </w:rPr>
        <w:drawing>
          <wp:inline distT="0" distB="0" distL="0" distR="0">
            <wp:extent cx="5934075" cy="3990975"/>
            <wp:effectExtent l="0" t="0" r="9525" b="952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3990975"/>
                    </a:xfrm>
                    <a:prstGeom prst="rect">
                      <a:avLst/>
                    </a:prstGeom>
                    <a:noFill/>
                    <a:ln>
                      <a:noFill/>
                    </a:ln>
                  </pic:spPr>
                </pic:pic>
              </a:graphicData>
            </a:graphic>
          </wp:inline>
        </w:drawing>
      </w:r>
      <w:r w:rsidRPr="007F3FAB">
        <w:rPr>
          <w:b/>
        </w:rPr>
        <w:t>Figure 1.2-1: Shell Gasifier System (</w:t>
      </w:r>
      <w:proofErr w:type="spellStart"/>
      <w:r w:rsidRPr="007F3FAB">
        <w:rPr>
          <w:b/>
        </w:rPr>
        <w:t>Higman</w:t>
      </w:r>
      <w:proofErr w:type="spellEnd"/>
      <w:r w:rsidRPr="007F3FAB">
        <w:rPr>
          <w:b/>
        </w:rPr>
        <w:t xml:space="preserve">, </w:t>
      </w:r>
      <w:proofErr w:type="spellStart"/>
      <w:proofErr w:type="gramStart"/>
      <w:r w:rsidRPr="007F3FAB">
        <w:rPr>
          <w:b/>
        </w:rPr>
        <w:t>Burgt</w:t>
      </w:r>
      <w:proofErr w:type="spellEnd"/>
      <w:r w:rsidRPr="007F3FAB">
        <w:rPr>
          <w:b/>
        </w:rPr>
        <w:t xml:space="preserve">  119</w:t>
      </w:r>
      <w:proofErr w:type="gramEnd"/>
      <w:r w:rsidRPr="007F3FAB">
        <w:rPr>
          <w:b/>
        </w:rPr>
        <w:t>)</w:t>
      </w:r>
    </w:p>
    <w:p w:rsidR="0041648B" w:rsidRPr="00D76837" w:rsidRDefault="0041648B" w:rsidP="0041648B">
      <w:pPr>
        <w:spacing w:line="276" w:lineRule="auto"/>
        <w:jc w:val="center"/>
        <w:rPr>
          <w:rFonts w:asciiTheme="minorHAnsi" w:hAnsiTheme="minorHAnsi" w:cstheme="minorHAnsi"/>
        </w:rPr>
      </w:pPr>
    </w:p>
    <w:p w:rsidR="0041648B" w:rsidRDefault="0041648B" w:rsidP="0041648B">
      <w:pPr>
        <w:jc w:val="both"/>
        <w:rPr>
          <w:rFonts w:cstheme="minorHAnsi"/>
        </w:rPr>
      </w:pPr>
      <w:r w:rsidRPr="00D76837">
        <w:rPr>
          <w:rFonts w:asciiTheme="minorHAnsi" w:hAnsiTheme="minorHAnsi" w:cstheme="minorHAnsi"/>
        </w:rPr>
        <w:t xml:space="preserve"> </w:t>
      </w:r>
      <w:r w:rsidRPr="00D76837">
        <w:rPr>
          <w:rFonts w:asciiTheme="minorHAnsi" w:hAnsiTheme="minorHAnsi" w:cstheme="minorHAnsi"/>
        </w:rPr>
        <w:tab/>
      </w:r>
      <w:r w:rsidRPr="00A0175F">
        <w:rPr>
          <w:rFonts w:cstheme="minorHAnsi"/>
        </w:rPr>
        <w:t>The ground, pressurized coke is transported along with Nitrogen gas (Because Nitrogen is an inert gas). This petcoke is supplied with 95% Oxygen and steam through nozzle of the burner on the wall. The temperatur</w:t>
      </w:r>
      <w:r>
        <w:rPr>
          <w:rFonts w:cstheme="minorHAnsi"/>
        </w:rPr>
        <w:t>e inside the reactor is about 27</w:t>
      </w:r>
      <w:r w:rsidRPr="00A0175F">
        <w:rPr>
          <w:rFonts w:cstheme="minorHAnsi"/>
        </w:rPr>
        <w:t xml:space="preserve">00 </w:t>
      </w:r>
      <w:r>
        <w:rPr>
          <w:rFonts w:cstheme="minorHAnsi"/>
        </w:rPr>
        <w:t>⁰</w:t>
      </w:r>
      <w:r>
        <w:rPr>
          <w:rFonts w:ascii="Cambria Math" w:hAnsi="Cambria Math" w:cs="Cambria Math"/>
        </w:rPr>
        <w:t>F</w:t>
      </w:r>
      <w:r>
        <w:rPr>
          <w:rFonts w:cstheme="minorHAnsi"/>
        </w:rPr>
        <w:t xml:space="preserve"> and pressure is around 360 – 650 psi</w:t>
      </w:r>
      <w:r w:rsidRPr="00A0175F">
        <w:rPr>
          <w:rFonts w:cstheme="minorHAnsi"/>
        </w:rPr>
        <w:t xml:space="preserve"> which speeds up the reaction. As a result, the syngas leaves the reactor from </w:t>
      </w:r>
      <w:r>
        <w:rPr>
          <w:rFonts w:cstheme="minorHAnsi"/>
        </w:rPr>
        <w:t>the top through the lock hopper</w:t>
      </w:r>
      <w:r w:rsidRPr="00A0175F">
        <w:rPr>
          <w:rFonts w:cstheme="minorHAnsi"/>
        </w:rPr>
        <w:t>.</w:t>
      </w:r>
      <w:r>
        <w:rPr>
          <w:rFonts w:cstheme="minorHAnsi"/>
        </w:rPr>
        <w:t xml:space="preserve"> The steam produced during the heat exchange process leaves the annular space at medium pressure.  </w:t>
      </w:r>
    </w:p>
    <w:p w:rsidR="0041648B" w:rsidRPr="00A0175F" w:rsidRDefault="0041648B" w:rsidP="0041648B">
      <w:pPr>
        <w:jc w:val="both"/>
        <w:rPr>
          <w:rFonts w:cstheme="minorHAnsi"/>
        </w:rPr>
      </w:pPr>
      <w:r w:rsidRPr="00A0175F">
        <w:rPr>
          <w:rFonts w:cstheme="minorHAnsi"/>
        </w:rPr>
        <w:tab/>
        <w:t xml:space="preserve">The slag comes down in the reactor where it is quenched in a water bath. The Boiler Feed Water (BFW) supplied to annular wall of the gasifier is used as water bath. The huge temperature drop due to water bath results into hardening of the slag. This slag is ground by slag </w:t>
      </w:r>
      <w:r w:rsidRPr="00A0175F">
        <w:rPr>
          <w:rFonts w:cstheme="minorHAnsi"/>
        </w:rPr>
        <w:lastRenderedPageBreak/>
        <w:t xml:space="preserve">crusher. The granulated slag leaves the reactor through the lock hopper and the Boiler Feed Water (BFW) supplied to cool the slag, moves to heat exchanger. </w:t>
      </w:r>
      <w:r>
        <w:rPr>
          <w:rFonts w:cstheme="minorHAnsi"/>
        </w:rPr>
        <w:t xml:space="preserve">Again, the BFW </w:t>
      </w:r>
      <w:r w:rsidRPr="00A0175F">
        <w:rPr>
          <w:rFonts w:cstheme="minorHAnsi"/>
        </w:rPr>
        <w:t>is supplied</w:t>
      </w:r>
      <w:r>
        <w:rPr>
          <w:rFonts w:cstheme="minorHAnsi"/>
        </w:rPr>
        <w:t xml:space="preserve"> through another source</w:t>
      </w:r>
      <w:r w:rsidRPr="00A0175F">
        <w:rPr>
          <w:rFonts w:cstheme="minorHAnsi"/>
        </w:rPr>
        <w:t xml:space="preserve"> </w:t>
      </w:r>
      <w:r>
        <w:rPr>
          <w:rFonts w:cstheme="minorHAnsi"/>
        </w:rPr>
        <w:t xml:space="preserve">to liquefy </w:t>
      </w:r>
      <w:r w:rsidRPr="00A0175F">
        <w:rPr>
          <w:rFonts w:cstheme="minorHAnsi"/>
        </w:rPr>
        <w:t xml:space="preserve">the slag. </w:t>
      </w:r>
    </w:p>
    <w:p w:rsidR="0041648B" w:rsidRDefault="0041648B" w:rsidP="0041648B">
      <w:pPr>
        <w:jc w:val="both"/>
        <w:rPr>
          <w:rStyle w:val="apple-style-span"/>
          <w:rFonts w:cstheme="minorHAnsi"/>
          <w:color w:val="000000"/>
        </w:rPr>
      </w:pPr>
      <w:r w:rsidRPr="00E6367C">
        <w:rPr>
          <w:rFonts w:cstheme="minorHAnsi"/>
        </w:rPr>
        <w:tab/>
        <w:t xml:space="preserve">The </w:t>
      </w:r>
      <w:proofErr w:type="spellStart"/>
      <w:r w:rsidRPr="00E6367C">
        <w:rPr>
          <w:rFonts w:cstheme="minorHAnsi"/>
        </w:rPr>
        <w:t>Syn</w:t>
      </w:r>
      <w:proofErr w:type="spellEnd"/>
      <w:r w:rsidRPr="00E6367C">
        <w:rPr>
          <w:rFonts w:cstheme="minorHAnsi"/>
        </w:rPr>
        <w:t xml:space="preserve">-gas goes into the heat exchanger where it’s cooled by supplied Boiler Feed Water (BFW). As a result, </w:t>
      </w:r>
      <w:proofErr w:type="spellStart"/>
      <w:r w:rsidRPr="00E6367C">
        <w:rPr>
          <w:rFonts w:cstheme="minorHAnsi"/>
        </w:rPr>
        <w:t>Syn</w:t>
      </w:r>
      <w:proofErr w:type="spellEnd"/>
      <w:r w:rsidRPr="00E6367C">
        <w:rPr>
          <w:rFonts w:cstheme="minorHAnsi"/>
        </w:rPr>
        <w:t xml:space="preserve"> gas moves down the heat exchanger and water leaves the heat exchanger as High Pressure Steam. Additional Boiler Feed Water (BFW) is supplied from the bottom nozzle of the heat exchanger that cools the </w:t>
      </w:r>
      <w:proofErr w:type="spellStart"/>
      <w:r w:rsidRPr="00E6367C">
        <w:rPr>
          <w:rFonts w:cstheme="minorHAnsi"/>
        </w:rPr>
        <w:t>syn</w:t>
      </w:r>
      <w:proofErr w:type="spellEnd"/>
      <w:r w:rsidRPr="00E6367C">
        <w:rPr>
          <w:rFonts w:cstheme="minorHAnsi"/>
        </w:rPr>
        <w:t xml:space="preserve"> gas even more.</w:t>
      </w:r>
      <w:r>
        <w:rPr>
          <w:rFonts w:cstheme="minorHAnsi"/>
        </w:rPr>
        <w:t xml:space="preserve"> (</w:t>
      </w:r>
      <w:proofErr w:type="spellStart"/>
      <w:r>
        <w:rPr>
          <w:rFonts w:cstheme="minorHAnsi"/>
        </w:rPr>
        <w:t>Higman</w:t>
      </w:r>
      <w:proofErr w:type="spellEnd"/>
      <w:r>
        <w:rPr>
          <w:rFonts w:cstheme="minorHAnsi"/>
        </w:rPr>
        <w:t>, Chris, and Maarten 120)</w:t>
      </w:r>
      <w:r w:rsidRPr="00E6367C">
        <w:rPr>
          <w:rFonts w:cstheme="minorHAnsi"/>
        </w:rPr>
        <w:t xml:space="preserve"> This water comes out of the heat exchanger as medium pressure and the </w:t>
      </w:r>
      <w:proofErr w:type="spellStart"/>
      <w:r w:rsidRPr="00E6367C">
        <w:rPr>
          <w:rFonts w:cstheme="minorHAnsi"/>
        </w:rPr>
        <w:t>syn</w:t>
      </w:r>
      <w:proofErr w:type="spellEnd"/>
      <w:r w:rsidRPr="00E6367C">
        <w:rPr>
          <w:rFonts w:cstheme="minorHAnsi"/>
        </w:rPr>
        <w:t xml:space="preserve"> gas leaves the heat exchanger at approximately 530 ⁰F and passes a candle filter unit where the solids from the gas are removed. About half the gas is then recycled via recycle gas compressor as quench gas and the other half is cooled in water scrubbing system. The gas is quenched by recycle in Shell Gasifier shown above in Figure 1. </w:t>
      </w:r>
      <w:r w:rsidRPr="00E6367C">
        <w:rPr>
          <w:rStyle w:val="apple-style-span"/>
          <w:rFonts w:cstheme="minorHAnsi"/>
          <w:color w:val="000000"/>
        </w:rPr>
        <w:t>Quenching by recycle of cooled syngas is applied in the Shell gasifier. After particle removal in the candle filter, about half of the syngas flow which has a temperature around 600</w:t>
      </w:r>
      <w:r w:rsidRPr="00E6367C">
        <w:rPr>
          <w:rStyle w:val="ff16"/>
          <w:rFonts w:cstheme="minorHAnsi"/>
          <w:color w:val="000000"/>
        </w:rPr>
        <w:t>°F</w:t>
      </w:r>
      <w:r w:rsidRPr="00E6367C">
        <w:rPr>
          <w:rStyle w:val="apple-style-span"/>
          <w:rFonts w:cstheme="minorHAnsi"/>
          <w:color w:val="000000"/>
        </w:rPr>
        <w:t xml:space="preserve"> is recompressed and recycled to the gasifier outlet. By mixing the 2700</w:t>
      </w:r>
      <w:r w:rsidRPr="00E6367C">
        <w:rPr>
          <w:rStyle w:val="ff16"/>
          <w:rFonts w:cstheme="minorHAnsi"/>
          <w:color w:val="000000"/>
        </w:rPr>
        <w:t>°F</w:t>
      </w:r>
      <w:r w:rsidRPr="00E6367C">
        <w:rPr>
          <w:rStyle w:val="apple-style-span"/>
          <w:rFonts w:cstheme="minorHAnsi"/>
          <w:color w:val="000000"/>
        </w:rPr>
        <w:t xml:space="preserve"> hot syngas with the recycle stream, a cooling down to around 1650</w:t>
      </w:r>
      <w:r w:rsidRPr="00E6367C">
        <w:rPr>
          <w:rStyle w:val="ff16"/>
          <w:rFonts w:cstheme="minorHAnsi"/>
          <w:color w:val="000000"/>
        </w:rPr>
        <w:t>°F</w:t>
      </w:r>
      <w:r w:rsidRPr="00E6367C">
        <w:rPr>
          <w:rStyle w:val="apple-style-span"/>
          <w:rFonts w:cstheme="minorHAnsi"/>
          <w:color w:val="000000"/>
        </w:rPr>
        <w:t xml:space="preserve"> is achieved. Heat is then recovered in a convective syngas cooler.</w:t>
      </w:r>
      <w:r>
        <w:rPr>
          <w:rStyle w:val="apple-style-span"/>
          <w:rFonts w:cstheme="minorHAnsi"/>
          <w:color w:val="000000"/>
        </w:rPr>
        <w:t xml:space="preserve"> (</w:t>
      </w:r>
      <w:proofErr w:type="spellStart"/>
      <w:r>
        <w:rPr>
          <w:rStyle w:val="apple-style-span"/>
          <w:rFonts w:cstheme="minorHAnsi"/>
          <w:color w:val="000000"/>
        </w:rPr>
        <w:t>Maurstad</w:t>
      </w:r>
      <w:proofErr w:type="spellEnd"/>
      <w:r>
        <w:rPr>
          <w:rStyle w:val="apple-style-span"/>
          <w:rFonts w:cstheme="minorHAnsi"/>
          <w:color w:val="000000"/>
        </w:rPr>
        <w:t xml:space="preserve"> 5)</w:t>
      </w:r>
    </w:p>
    <w:p w:rsidR="0041648B" w:rsidRDefault="0041648B" w:rsidP="0041648B">
      <w:pPr>
        <w:jc w:val="both"/>
        <w:rPr>
          <w:rStyle w:val="apple-style-span"/>
          <w:rFonts w:cstheme="minorHAnsi"/>
          <w:color w:val="000000"/>
        </w:rPr>
      </w:pPr>
    </w:p>
    <w:p w:rsidR="0041648B" w:rsidRDefault="0041648B" w:rsidP="00BE4812">
      <w:pPr>
        <w:pStyle w:val="Heading3"/>
      </w:pPr>
      <w:bookmarkStart w:id="6" w:name="_Toc289286461"/>
      <w:r>
        <w:t>1.3: Location</w:t>
      </w:r>
      <w:bookmarkEnd w:id="6"/>
    </w:p>
    <w:p w:rsidR="0041648B" w:rsidRPr="00692F35" w:rsidRDefault="0041648B" w:rsidP="0041648B">
      <w:r w:rsidRPr="00692F35">
        <w:t>Victoria, Texas</w:t>
      </w:r>
    </w:p>
    <w:p w:rsidR="0041648B" w:rsidRPr="00692F35" w:rsidRDefault="0041648B" w:rsidP="0041648B">
      <w:r w:rsidRPr="00692F35">
        <w:t xml:space="preserve">Located between Houston and Corpus </w:t>
      </w:r>
      <w:proofErr w:type="spellStart"/>
      <w:r w:rsidRPr="00692F35">
        <w:t>Cristi</w:t>
      </w:r>
      <w:proofErr w:type="spellEnd"/>
    </w:p>
    <w:p w:rsidR="0041648B" w:rsidRPr="00692F35" w:rsidRDefault="0041648B" w:rsidP="0041648B">
      <w:r w:rsidRPr="00692F35">
        <w:t>Zip: 77905</w:t>
      </w:r>
    </w:p>
    <w:p w:rsidR="0041648B" w:rsidRPr="00692F35" w:rsidRDefault="0041648B" w:rsidP="0041648B">
      <w:r w:rsidRPr="00692F35">
        <w:lastRenderedPageBreak/>
        <w:t>Part of Port of Victoria – (361) 570 8855</w:t>
      </w:r>
    </w:p>
    <w:p w:rsidR="0041648B" w:rsidRDefault="0041648B" w:rsidP="0041648B">
      <w:pPr>
        <w:pStyle w:val="NormalWeb"/>
        <w:spacing w:before="0" w:beforeAutospacing="0" w:after="180" w:afterAutospacing="0" w:line="480" w:lineRule="auto"/>
      </w:pPr>
      <w:r w:rsidRPr="00692F35">
        <w:t xml:space="preserve">The Location of the plant will be in Victoria, Texas about 30 miles inland from the Gulf Coast, between Houston and Corpus </w:t>
      </w:r>
      <w:proofErr w:type="spellStart"/>
      <w:r w:rsidRPr="00692F35">
        <w:t>Cristi</w:t>
      </w:r>
      <w:proofErr w:type="spellEnd"/>
      <w:r w:rsidRPr="00692F35">
        <w:t xml:space="preserve">. Victoria has a current population of about 64,000 people. Our site’s land will be bought from the Port of Victoria, which has 2000 acres of available industrial land. It is assumed that we will only need about 200 acres for our purposes. The port is a center for the chemical, construction and steel fabrication and agribusiness industries offering access to all transportation modes. Port of Victoria allows us to have access to railways (Kansas City Southern, Union Pacific, </w:t>
      </w:r>
      <w:proofErr w:type="gramStart"/>
      <w:r w:rsidRPr="00692F35">
        <w:t>Burlington</w:t>
      </w:r>
      <w:proofErr w:type="gramEnd"/>
      <w:r w:rsidRPr="00692F35">
        <w:t xml:space="preserve"> Northern Santa Fe) and has a 35 mile long waterway that connects the Turning Basin in Victoria to the Gulf Intracoastal Waterway (GIWW). Roads can also be accessed from highway 59 and the soon to be established highway I-69. Being near the Gulf Coast allows the site to be near petroleum refineries as well as oil rigs. This will be beneficial because it will cut down on transportation costs and allow us to dispose of CO</w:t>
      </w:r>
      <w:r w:rsidRPr="00692F35">
        <w:rPr>
          <w:vertAlign w:val="subscript"/>
        </w:rPr>
        <w:t>2</w:t>
      </w:r>
      <w:r w:rsidRPr="00692F35">
        <w:t xml:space="preserve"> into the surrounding oil wells.</w:t>
      </w:r>
    </w:p>
    <w:p w:rsidR="0041648B" w:rsidRDefault="0041648B" w:rsidP="0041648B"/>
    <w:p w:rsidR="0041648B" w:rsidRDefault="0041648B" w:rsidP="00BE4812">
      <w:pPr>
        <w:pStyle w:val="Heading3"/>
      </w:pPr>
      <w:bookmarkStart w:id="7" w:name="_Toc289286462"/>
      <w:r>
        <w:t>1.4: Research Review</w:t>
      </w:r>
      <w:bookmarkEnd w:id="7"/>
    </w:p>
    <w:p w:rsidR="0041648B" w:rsidRDefault="0041648B" w:rsidP="0041648B"/>
    <w:p w:rsidR="0041648B" w:rsidRDefault="0041648B">
      <w:pPr>
        <w:spacing w:line="276" w:lineRule="auto"/>
      </w:pPr>
      <w:r>
        <w:br w:type="page"/>
      </w:r>
    </w:p>
    <w:p w:rsidR="0041648B" w:rsidRDefault="00BE4812" w:rsidP="00BE4812">
      <w:pPr>
        <w:pStyle w:val="Heading2"/>
      </w:pPr>
      <w:bookmarkStart w:id="8" w:name="_Toc289286463"/>
      <w:r>
        <w:lastRenderedPageBreak/>
        <w:t>2: Petroleum Coke Gasification Process</w:t>
      </w:r>
      <w:bookmarkEnd w:id="8"/>
    </w:p>
    <w:p w:rsidR="00BE4812" w:rsidRDefault="00BE4812" w:rsidP="00BE4812">
      <w:pPr>
        <w:pStyle w:val="Heading3"/>
      </w:pPr>
      <w:bookmarkStart w:id="9" w:name="_Toc289286464"/>
      <w:r>
        <w:t>2.1: Process Overview</w:t>
      </w:r>
      <w:bookmarkEnd w:id="9"/>
    </w:p>
    <w:p w:rsidR="00BE4812" w:rsidRDefault="00BE4812" w:rsidP="00BE4812"/>
    <w:p w:rsidR="00BE4812" w:rsidRDefault="00BE4812" w:rsidP="00BE4812">
      <w:pPr>
        <w:pStyle w:val="Heading3"/>
      </w:pPr>
      <w:bookmarkStart w:id="10" w:name="_Toc289286465"/>
      <w:r>
        <w:t>2.2: Petroleum Coke Feed</w:t>
      </w:r>
      <w:bookmarkEnd w:id="10"/>
    </w:p>
    <w:p w:rsidR="00BE4812" w:rsidRDefault="00BE4812" w:rsidP="00BE4812"/>
    <w:p w:rsidR="00BE4812" w:rsidRDefault="00BE4812" w:rsidP="00BE4812">
      <w:pPr>
        <w:pStyle w:val="Heading3"/>
      </w:pPr>
      <w:bookmarkStart w:id="11" w:name="_Toc289286466"/>
      <w:r>
        <w:t>2.3: Petroleum Coke Gasifier</w:t>
      </w:r>
      <w:bookmarkEnd w:id="11"/>
    </w:p>
    <w:p w:rsidR="00BE4812" w:rsidRDefault="00BE4812" w:rsidP="00BE4812"/>
    <w:p w:rsidR="00BE4812" w:rsidRDefault="00BE4812" w:rsidP="00BE4812">
      <w:pPr>
        <w:pStyle w:val="Heading3"/>
      </w:pPr>
      <w:bookmarkStart w:id="12" w:name="_Toc289286467"/>
      <w:r>
        <w:t>2.4: Solids Removal</w:t>
      </w:r>
      <w:bookmarkEnd w:id="12"/>
    </w:p>
    <w:p w:rsidR="00BE4812" w:rsidRDefault="00BE4812" w:rsidP="00BE4812"/>
    <w:p w:rsidR="00BE4812" w:rsidRDefault="00BE4812" w:rsidP="00BE4812">
      <w:pPr>
        <w:pStyle w:val="Heading3"/>
      </w:pPr>
      <w:bookmarkStart w:id="13" w:name="_Toc289286468"/>
      <w:r>
        <w:t>2.5: Hydrogen Sulfide</w:t>
      </w:r>
      <w:r w:rsidR="00C962A7">
        <w:t xml:space="preserve"> and Carbon Dioxide</w:t>
      </w:r>
      <w:r>
        <w:t xml:space="preserve"> Removal</w:t>
      </w:r>
      <w:bookmarkEnd w:id="13"/>
    </w:p>
    <w:p w:rsidR="00C962A7" w:rsidRPr="00CC56D6" w:rsidRDefault="00C962A7" w:rsidP="00C962A7">
      <w:pPr>
        <w:ind w:firstLine="720"/>
        <w:rPr>
          <w:rFonts w:eastAsia="Calibri"/>
        </w:rPr>
      </w:pPr>
      <w:r w:rsidRPr="00CC56D6">
        <w:rPr>
          <w:rFonts w:eastAsia="Calibri"/>
        </w:rPr>
        <w:t>After the syngas has had any particulates removed it is then sent to the section of the plant to remove H</w:t>
      </w:r>
      <w:r w:rsidRPr="00CC56D6">
        <w:rPr>
          <w:rFonts w:eastAsia="Calibri"/>
          <w:vertAlign w:val="subscript"/>
        </w:rPr>
        <w:t>2</w:t>
      </w:r>
      <w:r w:rsidRPr="00CC56D6">
        <w:rPr>
          <w:rFonts w:eastAsia="Calibri"/>
        </w:rPr>
        <w:t>S and CO</w:t>
      </w:r>
      <w:r w:rsidRPr="00CC56D6">
        <w:rPr>
          <w:rFonts w:eastAsia="Calibri"/>
          <w:vertAlign w:val="subscript"/>
        </w:rPr>
        <w:t>2</w:t>
      </w:r>
      <w:r w:rsidRPr="00CC56D6">
        <w:rPr>
          <w:rFonts w:eastAsia="Calibri"/>
        </w:rPr>
        <w:t>. This is a pretty lengthy processes involving multiple absorbers and stripping columns to ensure that the final syngas is primarily H</w:t>
      </w:r>
      <w:r w:rsidRPr="00CC56D6">
        <w:rPr>
          <w:rFonts w:eastAsia="Calibri"/>
          <w:vertAlign w:val="subscript"/>
        </w:rPr>
        <w:t xml:space="preserve">2 </w:t>
      </w:r>
      <w:r w:rsidRPr="00CC56D6">
        <w:rPr>
          <w:rFonts w:eastAsia="Calibri"/>
        </w:rPr>
        <w:t>and CO</w:t>
      </w:r>
      <w:r w:rsidRPr="00CC56D6">
        <w:rPr>
          <w:rFonts w:eastAsia="Calibri"/>
        </w:rPr>
        <w:softHyphen/>
      </w:r>
      <w:r w:rsidRPr="00CC56D6">
        <w:rPr>
          <w:rFonts w:eastAsia="Calibri"/>
          <w:vertAlign w:val="subscript"/>
        </w:rPr>
        <w:t>2</w:t>
      </w:r>
      <w:r w:rsidRPr="00CC56D6">
        <w:rPr>
          <w:rFonts w:eastAsia="Calibri"/>
        </w:rPr>
        <w:t xml:space="preserve">. The most important component in this system is the absorption solvent, Selexol, which is physical solvent. Which means it does not react with the components it is removing as compared to a chemical solvent, like the commonly used MDEA. Selexol is a mixture of </w:t>
      </w:r>
      <w:proofErr w:type="spellStart"/>
      <w:r w:rsidRPr="00CC56D6">
        <w:rPr>
          <w:rFonts w:eastAsia="Calibri"/>
        </w:rPr>
        <w:t>dimethyl</w:t>
      </w:r>
      <w:proofErr w:type="spellEnd"/>
      <w:r w:rsidRPr="00CC56D6">
        <w:rPr>
          <w:rFonts w:eastAsia="Calibri"/>
        </w:rPr>
        <w:t xml:space="preserve"> ethers of polyethylene glycol with the empirical formula of </w:t>
      </w:r>
      <w:proofErr w:type="gramStart"/>
      <w:r w:rsidRPr="00CC56D6">
        <w:rPr>
          <w:rFonts w:eastAsia="Calibri"/>
        </w:rPr>
        <w:t>CH</w:t>
      </w:r>
      <w:r w:rsidRPr="00CC56D6">
        <w:rPr>
          <w:rFonts w:eastAsia="Calibri"/>
          <w:vertAlign w:val="subscript"/>
        </w:rPr>
        <w:t>3</w:t>
      </w:r>
      <w:r w:rsidRPr="00CC56D6">
        <w:rPr>
          <w:rFonts w:eastAsia="Calibri"/>
        </w:rPr>
        <w:t>(</w:t>
      </w:r>
      <w:proofErr w:type="gramEnd"/>
      <w:r w:rsidRPr="00CC56D6">
        <w:rPr>
          <w:rFonts w:eastAsia="Calibri"/>
        </w:rPr>
        <w:t>CH</w:t>
      </w:r>
      <w:r w:rsidRPr="00CC56D6">
        <w:rPr>
          <w:rFonts w:eastAsia="Calibri"/>
          <w:vertAlign w:val="subscript"/>
        </w:rPr>
        <w:t>2</w:t>
      </w:r>
      <w:r w:rsidRPr="00CC56D6">
        <w:rPr>
          <w:rFonts w:eastAsia="Calibri"/>
        </w:rPr>
        <w:t>CH</w:t>
      </w:r>
      <w:r w:rsidRPr="00CC56D6">
        <w:rPr>
          <w:rFonts w:eastAsia="Calibri"/>
        </w:rPr>
        <w:softHyphen/>
      </w:r>
      <w:r w:rsidRPr="00CC56D6">
        <w:rPr>
          <w:rFonts w:eastAsia="Calibri"/>
          <w:vertAlign w:val="subscript"/>
        </w:rPr>
        <w:t>2</w:t>
      </w:r>
      <w:r w:rsidRPr="00CC56D6">
        <w:rPr>
          <w:rFonts w:eastAsia="Calibri"/>
        </w:rPr>
        <w:t>O)</w:t>
      </w:r>
      <w:r w:rsidRPr="00CC56D6">
        <w:rPr>
          <w:rFonts w:eastAsia="Calibri"/>
          <w:vertAlign w:val="subscript"/>
        </w:rPr>
        <w:t>n</w:t>
      </w:r>
      <w:r w:rsidRPr="00CC56D6">
        <w:rPr>
          <w:rFonts w:eastAsia="Calibri"/>
        </w:rPr>
        <w:t>CH</w:t>
      </w:r>
      <w:r w:rsidRPr="00CC56D6">
        <w:rPr>
          <w:rFonts w:eastAsia="Calibri"/>
          <w:vertAlign w:val="subscript"/>
        </w:rPr>
        <w:t xml:space="preserve">3 </w:t>
      </w:r>
      <w:r>
        <w:rPr>
          <w:rFonts w:eastAsia="Calibri"/>
        </w:rPr>
        <w:t>where n is between 3 and 9</w:t>
      </w:r>
      <w:r>
        <w:rPr>
          <w:rFonts w:eastAsia="Calibri"/>
          <w:vertAlign w:val="superscript"/>
        </w:rPr>
        <w:t>1</w:t>
      </w:r>
      <w:r w:rsidRPr="00CC56D6">
        <w:rPr>
          <w:rFonts w:eastAsia="Calibri"/>
        </w:rPr>
        <w:t>.  Another key difference between chemical and physical solvents is their relationship with partial pressure and their solvent loading capacity. Chemical solvents tend to plateau off at higher partial pressures unlike chemical solvents which just increase linearly with</w:t>
      </w:r>
      <w:r>
        <w:rPr>
          <w:rFonts w:eastAsia="Calibri"/>
        </w:rPr>
        <w:t xml:space="preserve"> increasing partial pressure</w:t>
      </w:r>
      <w:r>
        <w:rPr>
          <w:rFonts w:eastAsia="Calibri"/>
          <w:vertAlign w:val="superscript"/>
        </w:rPr>
        <w:t>1</w:t>
      </w:r>
      <w:r w:rsidRPr="00CC56D6">
        <w:rPr>
          <w:rFonts w:eastAsia="Calibri"/>
        </w:rPr>
        <w:t xml:space="preserve">. In the case of our system it is necessary to use a physical solvent such as Selexol to ensure that </w:t>
      </w:r>
      <w:r w:rsidRPr="00CC56D6">
        <w:rPr>
          <w:rFonts w:eastAsia="Calibri"/>
        </w:rPr>
        <w:lastRenderedPageBreak/>
        <w:t>the final syngas has as little sulfur as possible and also because our process is on such a large scale where the partial pressure will be factor in the overall loading capacity. Selexol will also insure that our acid gas to the Claus plant is greater than 45% H</w:t>
      </w:r>
      <w:r w:rsidRPr="00CC56D6">
        <w:rPr>
          <w:rFonts w:eastAsia="Calibri"/>
          <w:vertAlign w:val="subscript"/>
        </w:rPr>
        <w:t>2</w:t>
      </w:r>
      <w:r w:rsidRPr="00CC56D6">
        <w:rPr>
          <w:rFonts w:eastAsia="Calibri"/>
        </w:rPr>
        <w:t>S, which is necessary for the Claus process to perform properly.</w:t>
      </w:r>
    </w:p>
    <w:p w:rsidR="00C962A7" w:rsidRDefault="00C962A7" w:rsidP="00C962A7">
      <w:pPr>
        <w:rPr>
          <w:rFonts w:eastAsia="Calibri"/>
        </w:rPr>
      </w:pPr>
      <w:r w:rsidRPr="00CC56D6">
        <w:rPr>
          <w:rFonts w:eastAsia="Calibri"/>
        </w:rPr>
        <w:tab/>
        <w:t>The process begins by sending the cooled, particulate freed syngas to the H</w:t>
      </w:r>
      <w:r w:rsidRPr="00CC56D6">
        <w:rPr>
          <w:rFonts w:eastAsia="Calibri"/>
          <w:vertAlign w:val="subscript"/>
        </w:rPr>
        <w:t>2</w:t>
      </w:r>
      <w:r w:rsidRPr="00CC56D6">
        <w:rPr>
          <w:rFonts w:eastAsia="Calibri"/>
        </w:rPr>
        <w:t>S absorption column where the gas is contacted with already pre-loaded Selexol which is from the CO</w:t>
      </w:r>
      <w:r w:rsidRPr="00CC56D6">
        <w:rPr>
          <w:rFonts w:eastAsia="Calibri"/>
          <w:vertAlign w:val="subscript"/>
        </w:rPr>
        <w:t>2</w:t>
      </w:r>
      <w:r w:rsidRPr="00CC56D6">
        <w:rPr>
          <w:rFonts w:eastAsia="Calibri"/>
        </w:rPr>
        <w:t xml:space="preserve"> absorber. The solvent is pre-loaded with CO</w:t>
      </w:r>
      <w:r w:rsidRPr="00CC56D6">
        <w:rPr>
          <w:rFonts w:eastAsia="Calibri"/>
          <w:vertAlign w:val="subscript"/>
        </w:rPr>
        <w:t xml:space="preserve">2 </w:t>
      </w:r>
      <w:r w:rsidRPr="00CC56D6">
        <w:rPr>
          <w:rFonts w:eastAsia="Calibri"/>
          <w:vertAlign w:val="subscript"/>
        </w:rPr>
        <w:softHyphen/>
      </w:r>
      <w:r w:rsidRPr="00CC56D6">
        <w:rPr>
          <w:rFonts w:eastAsia="Calibri"/>
        </w:rPr>
        <w:t>to ensure that the CO</w:t>
      </w:r>
      <w:r w:rsidRPr="00CC56D6">
        <w:rPr>
          <w:rFonts w:eastAsia="Calibri"/>
          <w:vertAlign w:val="subscript"/>
        </w:rPr>
        <w:softHyphen/>
        <w:t xml:space="preserve">2 </w:t>
      </w:r>
      <w:r w:rsidRPr="00CC56D6">
        <w:rPr>
          <w:rFonts w:eastAsia="Calibri"/>
          <w:vertAlign w:val="subscript"/>
        </w:rPr>
        <w:softHyphen/>
      </w:r>
      <w:r w:rsidRPr="00CC56D6">
        <w:rPr>
          <w:rFonts w:eastAsia="Calibri"/>
        </w:rPr>
        <w:t>in the incoming gas is not absorbed on the Selexol which minimizes the temperature rise across the colum</w:t>
      </w:r>
      <w:r>
        <w:rPr>
          <w:rFonts w:eastAsia="Calibri"/>
        </w:rPr>
        <w:t>n</w:t>
      </w:r>
      <w:r>
        <w:rPr>
          <w:rFonts w:eastAsia="Calibri"/>
          <w:vertAlign w:val="superscript"/>
        </w:rPr>
        <w:t>1</w:t>
      </w:r>
      <w:r w:rsidRPr="00CC56D6">
        <w:rPr>
          <w:rFonts w:eastAsia="Calibri"/>
        </w:rPr>
        <w:t>. The H</w:t>
      </w:r>
      <w:r w:rsidRPr="00CC56D6">
        <w:rPr>
          <w:rFonts w:eastAsia="Calibri"/>
        </w:rPr>
        <w:softHyphen/>
      </w:r>
      <w:r w:rsidRPr="00CC56D6">
        <w:rPr>
          <w:rFonts w:eastAsia="Calibri"/>
          <w:vertAlign w:val="subscript"/>
        </w:rPr>
        <w:t>2</w:t>
      </w:r>
      <w:r w:rsidRPr="00CC56D6">
        <w:rPr>
          <w:rFonts w:eastAsia="Calibri"/>
        </w:rPr>
        <w:t>S rich solvent then is removed through the bottom of the absorption column and sent to the regeneration cycle while the syngas and CO</w:t>
      </w:r>
      <w:r w:rsidRPr="00CC56D6">
        <w:rPr>
          <w:rFonts w:eastAsia="Calibri"/>
          <w:vertAlign w:val="subscript"/>
        </w:rPr>
        <w:t xml:space="preserve">2 </w:t>
      </w:r>
      <w:r w:rsidRPr="00CC56D6">
        <w:rPr>
          <w:rFonts w:eastAsia="Calibri"/>
        </w:rPr>
        <w:t>exits through the top of the absorber and is sent to the CO</w:t>
      </w:r>
      <w:r w:rsidRPr="00CC56D6">
        <w:rPr>
          <w:rFonts w:eastAsia="Calibri"/>
          <w:vertAlign w:val="subscript"/>
        </w:rPr>
        <w:t>2</w:t>
      </w:r>
      <w:r w:rsidRPr="00CC56D6">
        <w:rPr>
          <w:rFonts w:eastAsia="Calibri"/>
        </w:rPr>
        <w:t xml:space="preserve"> absorption process. </w:t>
      </w:r>
    </w:p>
    <w:p w:rsidR="00C962A7" w:rsidRDefault="00C962A7" w:rsidP="00C962A7">
      <w:pPr>
        <w:jc w:val="center"/>
        <w:rPr>
          <w:rFonts w:eastAsia="Calibri"/>
        </w:rPr>
      </w:pPr>
      <w:r w:rsidRPr="007F3FAB">
        <w:rPr>
          <w:rFonts w:eastAsia="Calibri"/>
          <w:noProof/>
        </w:rPr>
        <w:drawing>
          <wp:inline distT="0" distB="0" distL="0" distR="0">
            <wp:extent cx="3852306" cy="2138143"/>
            <wp:effectExtent l="1905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858681" cy="2141681"/>
                    </a:xfrm>
                    <a:prstGeom prst="rect">
                      <a:avLst/>
                    </a:prstGeom>
                    <a:noFill/>
                    <a:ln w="9525">
                      <a:noFill/>
                      <a:miter lim="800000"/>
                      <a:headEnd/>
                      <a:tailEnd/>
                    </a:ln>
                  </pic:spPr>
                </pic:pic>
              </a:graphicData>
            </a:graphic>
          </wp:inline>
        </w:drawing>
      </w:r>
    </w:p>
    <w:p w:rsidR="00C962A7" w:rsidRPr="00B84E4C" w:rsidRDefault="00C962A7" w:rsidP="00C962A7">
      <w:pPr>
        <w:jc w:val="center"/>
        <w:rPr>
          <w:rFonts w:eastAsia="Calibri"/>
          <w:b/>
          <w:vertAlign w:val="superscript"/>
        </w:rPr>
      </w:pPr>
      <w:r>
        <w:rPr>
          <w:rFonts w:eastAsia="Calibri"/>
          <w:b/>
        </w:rPr>
        <w:t>Figure 2.5-1: H</w:t>
      </w:r>
      <w:r>
        <w:rPr>
          <w:rFonts w:eastAsia="Calibri"/>
          <w:b/>
          <w:vertAlign w:val="subscript"/>
        </w:rPr>
        <w:t>2</w:t>
      </w:r>
      <w:r>
        <w:rPr>
          <w:rFonts w:eastAsia="Calibri"/>
          <w:b/>
        </w:rPr>
        <w:t>S Absorption Column</w:t>
      </w:r>
      <w:r>
        <w:rPr>
          <w:rFonts w:eastAsia="Calibri"/>
          <w:b/>
          <w:vertAlign w:val="superscript"/>
        </w:rPr>
        <w:t>1</w:t>
      </w:r>
    </w:p>
    <w:p w:rsidR="00C962A7" w:rsidRDefault="00C962A7" w:rsidP="00C962A7">
      <w:pPr>
        <w:rPr>
          <w:rFonts w:eastAsia="Calibri"/>
        </w:rPr>
      </w:pPr>
      <w:r w:rsidRPr="00CC56D6">
        <w:rPr>
          <w:rFonts w:eastAsia="Calibri"/>
        </w:rPr>
        <w:tab/>
        <w:t>The H</w:t>
      </w:r>
      <w:r w:rsidRPr="00CC56D6">
        <w:rPr>
          <w:rFonts w:eastAsia="Calibri"/>
          <w:vertAlign w:val="subscript"/>
        </w:rPr>
        <w:t>2</w:t>
      </w:r>
      <w:r w:rsidRPr="00CC56D6">
        <w:rPr>
          <w:rFonts w:eastAsia="Calibri"/>
        </w:rPr>
        <w:t>S rich solvent is then sent through a rich/lean solvent heat exchanger where the rich solvent is heated and the lean is cooled. The H</w:t>
      </w:r>
      <w:r w:rsidRPr="00CC56D6">
        <w:rPr>
          <w:rFonts w:eastAsia="Calibri"/>
          <w:vertAlign w:val="subscript"/>
        </w:rPr>
        <w:t>2</w:t>
      </w:r>
      <w:r w:rsidRPr="00CC56D6">
        <w:rPr>
          <w:rFonts w:eastAsia="Calibri"/>
        </w:rPr>
        <w:t>S rich solvent is then sent to a concentrator which runs at a greater temperature than the H</w:t>
      </w:r>
      <w:r w:rsidRPr="00CC56D6">
        <w:rPr>
          <w:rFonts w:eastAsia="Calibri"/>
          <w:vertAlign w:val="subscript"/>
        </w:rPr>
        <w:t>2</w:t>
      </w:r>
      <w:r w:rsidRPr="00CC56D6">
        <w:rPr>
          <w:rFonts w:eastAsia="Calibri"/>
        </w:rPr>
        <w:t>S absorber to remove the CO</w:t>
      </w:r>
      <w:r w:rsidRPr="00CC56D6">
        <w:rPr>
          <w:rFonts w:eastAsia="Calibri"/>
        </w:rPr>
        <w:softHyphen/>
      </w:r>
      <w:r w:rsidRPr="00CC56D6">
        <w:rPr>
          <w:rFonts w:eastAsia="Calibri"/>
          <w:vertAlign w:val="subscript"/>
        </w:rPr>
        <w:t xml:space="preserve">2 </w:t>
      </w:r>
      <w:r w:rsidRPr="00CC56D6">
        <w:rPr>
          <w:rFonts w:eastAsia="Calibri"/>
        </w:rPr>
        <w:t xml:space="preserve">to be recycled back </w:t>
      </w:r>
      <w:r w:rsidRPr="00CC56D6">
        <w:rPr>
          <w:rFonts w:eastAsia="Calibri"/>
        </w:rPr>
        <w:lastRenderedPageBreak/>
        <w:t>into the feed stream for the H</w:t>
      </w:r>
      <w:r w:rsidRPr="00CC56D6">
        <w:rPr>
          <w:rFonts w:eastAsia="Calibri"/>
          <w:vertAlign w:val="subscript"/>
        </w:rPr>
        <w:t>2</w:t>
      </w:r>
      <w:r>
        <w:rPr>
          <w:rFonts w:eastAsia="Calibri"/>
        </w:rPr>
        <w:t>S absorber</w:t>
      </w:r>
      <w:r>
        <w:rPr>
          <w:rFonts w:eastAsia="Calibri"/>
          <w:vertAlign w:val="superscript"/>
        </w:rPr>
        <w:t>1</w:t>
      </w:r>
      <w:r w:rsidRPr="00CC56D6">
        <w:rPr>
          <w:rFonts w:eastAsia="Calibri"/>
        </w:rPr>
        <w:t>. The concentrated H</w:t>
      </w:r>
      <w:r w:rsidRPr="00CC56D6">
        <w:rPr>
          <w:rFonts w:eastAsia="Calibri"/>
          <w:vertAlign w:val="subscript"/>
        </w:rPr>
        <w:t>2</w:t>
      </w:r>
      <w:r w:rsidRPr="00CC56D6">
        <w:rPr>
          <w:rFonts w:eastAsia="Calibri"/>
        </w:rPr>
        <w:t>S rich solvent is then flashed to a lower pressure where the flash gas contains a higher proportion of CO</w:t>
      </w:r>
      <w:r w:rsidRPr="00CC56D6">
        <w:rPr>
          <w:rFonts w:eastAsia="Calibri"/>
          <w:vertAlign w:val="subscript"/>
        </w:rPr>
        <w:t xml:space="preserve">2 </w:t>
      </w:r>
      <w:r w:rsidRPr="00CC56D6">
        <w:rPr>
          <w:rFonts w:eastAsia="Calibri"/>
        </w:rPr>
        <w:t>which is then recompressed and sent back to the feed of the H</w:t>
      </w:r>
      <w:r w:rsidRPr="00CC56D6">
        <w:rPr>
          <w:rFonts w:eastAsia="Calibri"/>
          <w:vertAlign w:val="subscript"/>
        </w:rPr>
        <w:t>2</w:t>
      </w:r>
      <w:r w:rsidRPr="00CC56D6">
        <w:rPr>
          <w:rFonts w:eastAsia="Calibri"/>
        </w:rPr>
        <w:t>S absorber. The concentrated H</w:t>
      </w:r>
      <w:r w:rsidRPr="00CC56D6">
        <w:rPr>
          <w:rFonts w:eastAsia="Calibri"/>
          <w:vertAlign w:val="subscript"/>
        </w:rPr>
        <w:t>2</w:t>
      </w:r>
      <w:r w:rsidRPr="00CC56D6">
        <w:rPr>
          <w:rFonts w:eastAsia="Calibri"/>
          <w:vertAlign w:val="subscript"/>
        </w:rPr>
        <w:softHyphen/>
      </w:r>
      <w:r w:rsidRPr="00CC56D6">
        <w:rPr>
          <w:rFonts w:eastAsia="Calibri"/>
        </w:rPr>
        <w:t>S rich solvent then leaves the flash and is sent to the top of the H</w:t>
      </w:r>
      <w:r w:rsidRPr="00CC56D6">
        <w:rPr>
          <w:rFonts w:eastAsia="Calibri"/>
        </w:rPr>
        <w:softHyphen/>
      </w:r>
      <w:r w:rsidRPr="00CC56D6">
        <w:rPr>
          <w:rFonts w:eastAsia="Calibri"/>
          <w:vertAlign w:val="subscript"/>
        </w:rPr>
        <w:t>2</w:t>
      </w:r>
      <w:r w:rsidRPr="00CC56D6">
        <w:rPr>
          <w:rFonts w:eastAsia="Calibri"/>
        </w:rPr>
        <w:t>S stripping column where the solvent will be regenerated. The stripper removes the H</w:t>
      </w:r>
      <w:r w:rsidRPr="00CC56D6">
        <w:rPr>
          <w:rFonts w:eastAsia="Calibri"/>
          <w:vertAlign w:val="subscript"/>
        </w:rPr>
        <w:t>2</w:t>
      </w:r>
      <w:r w:rsidRPr="00CC56D6">
        <w:rPr>
          <w:rFonts w:eastAsia="Calibri"/>
        </w:rPr>
        <w:t>S from the Selexol where it exits through the top of the column as acid gas containing &gt;45% H</w:t>
      </w:r>
      <w:r w:rsidRPr="00CC56D6">
        <w:rPr>
          <w:rFonts w:eastAsia="Calibri"/>
          <w:vertAlign w:val="subscript"/>
        </w:rPr>
        <w:t>2</w:t>
      </w:r>
      <w:r w:rsidRPr="00CC56D6">
        <w:rPr>
          <w:rFonts w:eastAsia="Calibri"/>
        </w:rPr>
        <w:t>S which will then be used in the Clau</w:t>
      </w:r>
      <w:r>
        <w:rPr>
          <w:rFonts w:eastAsia="Calibri"/>
        </w:rPr>
        <w:t>s plant deal with the sulfur</w:t>
      </w:r>
      <w:r>
        <w:rPr>
          <w:rFonts w:eastAsia="Calibri"/>
          <w:vertAlign w:val="superscript"/>
        </w:rPr>
        <w:t>1</w:t>
      </w:r>
      <w:r w:rsidRPr="00CC56D6">
        <w:rPr>
          <w:rFonts w:eastAsia="Calibri"/>
        </w:rPr>
        <w:t>. The now lean solvent leaves the stripper through the bottom and is sent to same rich/lean solvent exchanger as before where it is cooled and then cooled even more by NH</w:t>
      </w:r>
      <w:r w:rsidRPr="00CC56D6">
        <w:rPr>
          <w:rFonts w:eastAsia="Calibri"/>
          <w:vertAlign w:val="subscript"/>
        </w:rPr>
        <w:t>3</w:t>
      </w:r>
      <w:r w:rsidRPr="00CC56D6">
        <w:rPr>
          <w:rFonts w:eastAsia="Calibri"/>
        </w:rPr>
        <w:t xml:space="preserve"> refrigeration.</w:t>
      </w:r>
    </w:p>
    <w:p w:rsidR="00C962A7" w:rsidRDefault="00C962A7" w:rsidP="00C962A7">
      <w:pPr>
        <w:rPr>
          <w:rFonts w:eastAsia="Calibri"/>
        </w:rPr>
      </w:pPr>
      <w:r w:rsidRPr="00B84E4C">
        <w:rPr>
          <w:rFonts w:eastAsia="Calibri"/>
          <w:noProof/>
        </w:rPr>
        <w:drawing>
          <wp:inline distT="0" distB="0" distL="0" distR="0">
            <wp:extent cx="5486400" cy="2335168"/>
            <wp:effectExtent l="1905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486400" cy="2335168"/>
                    </a:xfrm>
                    <a:prstGeom prst="rect">
                      <a:avLst/>
                    </a:prstGeom>
                    <a:noFill/>
                    <a:ln w="9525">
                      <a:noFill/>
                      <a:miter lim="800000"/>
                      <a:headEnd/>
                      <a:tailEnd/>
                    </a:ln>
                  </pic:spPr>
                </pic:pic>
              </a:graphicData>
            </a:graphic>
          </wp:inline>
        </w:drawing>
      </w:r>
    </w:p>
    <w:p w:rsidR="00C962A7" w:rsidRPr="00B84E4C" w:rsidRDefault="00C962A7" w:rsidP="00C962A7">
      <w:pPr>
        <w:jc w:val="center"/>
        <w:rPr>
          <w:rFonts w:eastAsia="Calibri"/>
          <w:b/>
          <w:vertAlign w:val="superscript"/>
        </w:rPr>
      </w:pPr>
      <w:r>
        <w:rPr>
          <w:rFonts w:eastAsia="Calibri"/>
          <w:b/>
        </w:rPr>
        <w:t>Figure 2.5-2: H</w:t>
      </w:r>
      <w:r>
        <w:rPr>
          <w:rFonts w:eastAsia="Calibri"/>
          <w:b/>
          <w:vertAlign w:val="subscript"/>
        </w:rPr>
        <w:t>2</w:t>
      </w:r>
      <w:r>
        <w:rPr>
          <w:rFonts w:eastAsia="Calibri"/>
          <w:b/>
        </w:rPr>
        <w:t>S Regeneration Process</w:t>
      </w:r>
      <w:r>
        <w:rPr>
          <w:rFonts w:eastAsia="Calibri"/>
          <w:b/>
          <w:vertAlign w:val="superscript"/>
        </w:rPr>
        <w:t>1</w:t>
      </w:r>
    </w:p>
    <w:p w:rsidR="00C962A7" w:rsidRDefault="00C962A7" w:rsidP="00C962A7">
      <w:pPr>
        <w:ind w:firstLine="720"/>
        <w:rPr>
          <w:rFonts w:eastAsia="Calibri"/>
        </w:rPr>
      </w:pPr>
      <w:r w:rsidRPr="00CC56D6">
        <w:rPr>
          <w:rFonts w:eastAsia="Calibri"/>
        </w:rPr>
        <w:t>This lean solvent is then fed into the top of the CO</w:t>
      </w:r>
      <w:r w:rsidRPr="00CC56D6">
        <w:rPr>
          <w:rFonts w:eastAsia="Calibri"/>
          <w:vertAlign w:val="subscript"/>
        </w:rPr>
        <w:t>2</w:t>
      </w:r>
      <w:r w:rsidRPr="00CC56D6">
        <w:rPr>
          <w:rFonts w:eastAsia="Calibri"/>
        </w:rPr>
        <w:t xml:space="preserve"> absorption column where it removes the CO</w:t>
      </w:r>
      <w:r w:rsidRPr="00CC56D6">
        <w:rPr>
          <w:rFonts w:eastAsia="Calibri"/>
          <w:vertAlign w:val="subscript"/>
        </w:rPr>
        <w:t xml:space="preserve">2 </w:t>
      </w:r>
      <w:r w:rsidRPr="00CC56D6">
        <w:rPr>
          <w:rFonts w:eastAsia="Calibri"/>
        </w:rPr>
        <w:t>from the partially treated gas from the H</w:t>
      </w:r>
      <w:r w:rsidRPr="00CC56D6">
        <w:rPr>
          <w:rFonts w:eastAsia="Calibri"/>
          <w:vertAlign w:val="subscript"/>
        </w:rPr>
        <w:t>2</w:t>
      </w:r>
      <w:r w:rsidRPr="00CC56D6">
        <w:rPr>
          <w:rFonts w:eastAsia="Calibri"/>
        </w:rPr>
        <w:t>S absorber. The final syngas then exits the top of this absorber and is almost ready for use in chemical production. CO</w:t>
      </w:r>
      <w:r w:rsidRPr="00CC56D6">
        <w:rPr>
          <w:rFonts w:eastAsia="Calibri"/>
          <w:vertAlign w:val="subscript"/>
        </w:rPr>
        <w:t>2</w:t>
      </w:r>
      <w:r w:rsidRPr="00CC56D6">
        <w:rPr>
          <w:rFonts w:eastAsia="Calibri"/>
        </w:rPr>
        <w:t xml:space="preserve"> rich solvent comes out of the bottom where the stream is split so some is sent to the H</w:t>
      </w:r>
      <w:r w:rsidRPr="00CC56D6">
        <w:rPr>
          <w:rFonts w:eastAsia="Calibri"/>
          <w:vertAlign w:val="subscript"/>
        </w:rPr>
        <w:t>2</w:t>
      </w:r>
      <w:r w:rsidRPr="00CC56D6">
        <w:rPr>
          <w:rFonts w:eastAsia="Calibri"/>
        </w:rPr>
        <w:t>S absorber as the CO</w:t>
      </w:r>
      <w:r w:rsidRPr="00CC56D6">
        <w:rPr>
          <w:rFonts w:eastAsia="Calibri"/>
          <w:vertAlign w:val="subscript"/>
        </w:rPr>
        <w:t xml:space="preserve">2 </w:t>
      </w:r>
      <w:r w:rsidRPr="00CC56D6">
        <w:rPr>
          <w:rFonts w:eastAsia="Calibri"/>
          <w:vertAlign w:val="subscript"/>
        </w:rPr>
        <w:softHyphen/>
      </w:r>
      <w:r w:rsidRPr="00CC56D6">
        <w:rPr>
          <w:rFonts w:eastAsia="Calibri"/>
        </w:rPr>
        <w:t>saturated solvent feed and the other is sent to the CO</w:t>
      </w:r>
      <w:r w:rsidRPr="00CC56D6">
        <w:rPr>
          <w:rFonts w:eastAsia="Calibri"/>
          <w:vertAlign w:val="subscript"/>
        </w:rPr>
        <w:t xml:space="preserve">2 </w:t>
      </w:r>
      <w:r w:rsidRPr="00CC56D6">
        <w:rPr>
          <w:rFonts w:eastAsia="Calibri"/>
        </w:rPr>
        <w:t xml:space="preserve">solvent regeneration. </w:t>
      </w:r>
    </w:p>
    <w:p w:rsidR="00C962A7" w:rsidRDefault="00C962A7" w:rsidP="00C962A7">
      <w:pPr>
        <w:ind w:firstLine="720"/>
        <w:jc w:val="center"/>
        <w:rPr>
          <w:rFonts w:eastAsia="Calibri"/>
        </w:rPr>
      </w:pPr>
      <w:r w:rsidRPr="007F3FAB">
        <w:rPr>
          <w:rFonts w:eastAsia="Calibri"/>
          <w:noProof/>
        </w:rPr>
        <w:lastRenderedPageBreak/>
        <w:drawing>
          <wp:inline distT="0" distB="0" distL="0" distR="0">
            <wp:extent cx="3617284" cy="2390775"/>
            <wp:effectExtent l="19050" t="0" r="2216" b="0"/>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622633" cy="2394310"/>
                    </a:xfrm>
                    <a:prstGeom prst="rect">
                      <a:avLst/>
                    </a:prstGeom>
                    <a:noFill/>
                    <a:ln w="9525">
                      <a:noFill/>
                      <a:miter lim="800000"/>
                      <a:headEnd/>
                      <a:tailEnd/>
                    </a:ln>
                  </pic:spPr>
                </pic:pic>
              </a:graphicData>
            </a:graphic>
          </wp:inline>
        </w:drawing>
      </w:r>
    </w:p>
    <w:p w:rsidR="00C962A7" w:rsidRPr="007F3FAB" w:rsidRDefault="00C962A7" w:rsidP="00C962A7">
      <w:pPr>
        <w:ind w:firstLine="720"/>
        <w:jc w:val="center"/>
        <w:rPr>
          <w:rFonts w:eastAsia="Calibri"/>
          <w:b/>
          <w:vertAlign w:val="superscript"/>
        </w:rPr>
      </w:pPr>
      <w:r>
        <w:rPr>
          <w:rFonts w:eastAsia="Calibri"/>
          <w:b/>
        </w:rPr>
        <w:t>Figure 2.5-3: CO</w:t>
      </w:r>
      <w:r>
        <w:rPr>
          <w:rFonts w:eastAsia="Calibri"/>
          <w:b/>
          <w:vertAlign w:val="subscript"/>
        </w:rPr>
        <w:t xml:space="preserve">2 </w:t>
      </w:r>
      <w:r>
        <w:rPr>
          <w:rFonts w:eastAsia="Calibri"/>
          <w:b/>
        </w:rPr>
        <w:t>Absorption Column</w:t>
      </w:r>
      <w:r>
        <w:rPr>
          <w:rFonts w:eastAsia="Calibri"/>
          <w:b/>
          <w:vertAlign w:val="superscript"/>
        </w:rPr>
        <w:t>1</w:t>
      </w:r>
    </w:p>
    <w:p w:rsidR="00C962A7" w:rsidRDefault="00C962A7" w:rsidP="00C962A7">
      <w:pPr>
        <w:ind w:firstLine="720"/>
        <w:rPr>
          <w:rFonts w:eastAsia="Calibri"/>
        </w:rPr>
      </w:pPr>
      <w:r w:rsidRPr="00CC56D6">
        <w:rPr>
          <w:rFonts w:eastAsia="Calibri"/>
        </w:rPr>
        <w:t>This CO</w:t>
      </w:r>
      <w:r w:rsidRPr="00CC56D6">
        <w:rPr>
          <w:rFonts w:eastAsia="Calibri"/>
          <w:vertAlign w:val="subscript"/>
        </w:rPr>
        <w:t>2</w:t>
      </w:r>
      <w:r w:rsidRPr="00CC56D6">
        <w:rPr>
          <w:rFonts w:eastAsia="Calibri"/>
        </w:rPr>
        <w:t xml:space="preserve"> solvent regeneration is comprised of three flash vessels. The first flash vessel is the same pressure as the one used in the H</w:t>
      </w:r>
      <w:r w:rsidRPr="00CC56D6">
        <w:rPr>
          <w:rFonts w:eastAsia="Calibri"/>
          <w:vertAlign w:val="subscript"/>
        </w:rPr>
        <w:t>2</w:t>
      </w:r>
      <w:r w:rsidRPr="00CC56D6">
        <w:rPr>
          <w:rFonts w:eastAsia="Calibri"/>
        </w:rPr>
        <w:t>S regeneration step so that only one compressor is required that could hand</w:t>
      </w:r>
      <w:r>
        <w:rPr>
          <w:rFonts w:eastAsia="Calibri"/>
        </w:rPr>
        <w:t>le the loads of both streams</w:t>
      </w:r>
      <w:r>
        <w:rPr>
          <w:rFonts w:eastAsia="Calibri"/>
          <w:vertAlign w:val="superscript"/>
        </w:rPr>
        <w:t>1</w:t>
      </w:r>
      <w:r w:rsidRPr="00CC56D6">
        <w:rPr>
          <w:rFonts w:eastAsia="Calibri"/>
        </w:rPr>
        <w:t>. The other objective of this first flash is to recover and H</w:t>
      </w:r>
      <w:r w:rsidRPr="00CC56D6">
        <w:rPr>
          <w:rFonts w:eastAsia="Calibri"/>
          <w:vertAlign w:val="subscript"/>
        </w:rPr>
        <w:t xml:space="preserve">2 </w:t>
      </w:r>
      <w:r w:rsidRPr="00CC56D6">
        <w:rPr>
          <w:rFonts w:eastAsia="Calibri"/>
        </w:rPr>
        <w:t>that has been absorbed in the Selexol. The second flash takes off most of the CO</w:t>
      </w:r>
      <w:r w:rsidRPr="00CC56D6">
        <w:rPr>
          <w:rFonts w:eastAsia="Calibri"/>
          <w:vertAlign w:val="subscript"/>
        </w:rPr>
        <w:t xml:space="preserve">2 </w:t>
      </w:r>
      <w:r w:rsidRPr="00CC56D6">
        <w:rPr>
          <w:rFonts w:eastAsia="Calibri"/>
        </w:rPr>
        <w:t>where it is then sent to the purification process to make an end product that is 99% pure CO</w:t>
      </w:r>
      <w:r w:rsidRPr="00CC56D6">
        <w:rPr>
          <w:rFonts w:eastAsia="Calibri"/>
          <w:vertAlign w:val="subscript"/>
        </w:rPr>
        <w:t>2</w:t>
      </w:r>
      <w:r>
        <w:rPr>
          <w:rFonts w:eastAsia="Calibri"/>
          <w:vertAlign w:val="superscript"/>
        </w:rPr>
        <w:t>1</w:t>
      </w:r>
      <w:r w:rsidRPr="00CC56D6">
        <w:rPr>
          <w:rFonts w:eastAsia="Calibri"/>
        </w:rPr>
        <w:t>. The final flash sends any remaining CO</w:t>
      </w:r>
      <w:r w:rsidRPr="00CC56D6">
        <w:rPr>
          <w:rFonts w:eastAsia="Calibri"/>
          <w:vertAlign w:val="subscript"/>
        </w:rPr>
        <w:t>2</w:t>
      </w:r>
      <w:r w:rsidRPr="00CC56D6">
        <w:rPr>
          <w:rFonts w:eastAsia="Calibri"/>
        </w:rPr>
        <w:t xml:space="preserve"> to the atmosphere and then sends the semi-lean solvent back to be used in the CO</w:t>
      </w:r>
      <w:r w:rsidRPr="00CC56D6">
        <w:rPr>
          <w:rFonts w:eastAsia="Calibri"/>
          <w:vertAlign w:val="subscript"/>
        </w:rPr>
        <w:t xml:space="preserve">2 </w:t>
      </w:r>
      <w:r w:rsidRPr="00CC56D6">
        <w:rPr>
          <w:rFonts w:eastAsia="Calibri"/>
        </w:rPr>
        <w:t xml:space="preserve">absorber. </w:t>
      </w:r>
    </w:p>
    <w:p w:rsidR="00C962A7" w:rsidRDefault="00C962A7" w:rsidP="00C962A7">
      <w:pPr>
        <w:ind w:firstLine="720"/>
        <w:rPr>
          <w:rFonts w:eastAsia="Calibri"/>
        </w:rPr>
      </w:pPr>
      <w:r w:rsidRPr="007F3FAB">
        <w:rPr>
          <w:rFonts w:eastAsia="Calibri"/>
          <w:noProof/>
        </w:rPr>
        <w:drawing>
          <wp:inline distT="0" distB="0" distL="0" distR="0">
            <wp:extent cx="4905375" cy="2094351"/>
            <wp:effectExtent l="19050" t="0" r="9525"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4908635" cy="2095743"/>
                    </a:xfrm>
                    <a:prstGeom prst="rect">
                      <a:avLst/>
                    </a:prstGeom>
                    <a:noFill/>
                    <a:ln w="9525">
                      <a:noFill/>
                      <a:miter lim="800000"/>
                      <a:headEnd/>
                      <a:tailEnd/>
                    </a:ln>
                  </pic:spPr>
                </pic:pic>
              </a:graphicData>
            </a:graphic>
          </wp:inline>
        </w:drawing>
      </w:r>
    </w:p>
    <w:p w:rsidR="00C962A7" w:rsidRPr="007F3FAB" w:rsidRDefault="00C962A7" w:rsidP="00C962A7">
      <w:pPr>
        <w:ind w:firstLine="720"/>
        <w:jc w:val="center"/>
        <w:rPr>
          <w:rFonts w:eastAsia="Calibri"/>
          <w:b/>
          <w:vertAlign w:val="superscript"/>
        </w:rPr>
      </w:pPr>
      <w:r>
        <w:rPr>
          <w:rFonts w:eastAsia="Calibri"/>
          <w:b/>
        </w:rPr>
        <w:lastRenderedPageBreak/>
        <w:t>Figure 2.5-4: CO</w:t>
      </w:r>
      <w:r>
        <w:rPr>
          <w:rFonts w:eastAsia="Calibri"/>
          <w:b/>
          <w:vertAlign w:val="subscript"/>
        </w:rPr>
        <w:t xml:space="preserve">2 </w:t>
      </w:r>
      <w:r>
        <w:rPr>
          <w:rFonts w:eastAsia="Calibri"/>
          <w:b/>
        </w:rPr>
        <w:t>Flash Regeneration</w:t>
      </w:r>
      <w:r>
        <w:rPr>
          <w:rFonts w:eastAsia="Calibri"/>
          <w:b/>
          <w:vertAlign w:val="superscript"/>
        </w:rPr>
        <w:t>1</w:t>
      </w:r>
    </w:p>
    <w:p w:rsidR="00C962A7" w:rsidRPr="00CC56D6" w:rsidRDefault="00C962A7" w:rsidP="00C962A7">
      <w:pPr>
        <w:ind w:firstLine="720"/>
        <w:rPr>
          <w:rFonts w:eastAsia="Calibri"/>
        </w:rPr>
      </w:pPr>
      <w:r w:rsidRPr="00CC56D6">
        <w:rPr>
          <w:rFonts w:eastAsia="Calibri"/>
        </w:rPr>
        <w:t>The final step in this cleaning process is CO</w:t>
      </w:r>
      <w:r w:rsidRPr="00CC56D6">
        <w:rPr>
          <w:rFonts w:eastAsia="Calibri"/>
          <w:vertAlign w:val="subscript"/>
        </w:rPr>
        <w:t>2</w:t>
      </w:r>
      <w:r w:rsidRPr="00CC56D6">
        <w:rPr>
          <w:rFonts w:eastAsia="Calibri"/>
          <w:vertAlign w:val="subscript"/>
        </w:rPr>
        <w:softHyphen/>
        <w:t xml:space="preserve"> </w:t>
      </w:r>
      <w:r w:rsidRPr="00CC56D6">
        <w:rPr>
          <w:rFonts w:eastAsia="Calibri"/>
        </w:rPr>
        <w:t>purification. The raw CO</w:t>
      </w:r>
      <w:r w:rsidRPr="00CC56D6">
        <w:rPr>
          <w:rFonts w:eastAsia="Calibri"/>
          <w:vertAlign w:val="subscript"/>
        </w:rPr>
        <w:t xml:space="preserve">2 </w:t>
      </w:r>
      <w:r w:rsidRPr="00CC56D6">
        <w:rPr>
          <w:rFonts w:eastAsia="Calibri"/>
        </w:rPr>
        <w:t xml:space="preserve">feed gas is sent over a zinc oxide catalyst where any COS </w:t>
      </w:r>
      <w:proofErr w:type="gramStart"/>
      <w:r w:rsidRPr="00CC56D6">
        <w:rPr>
          <w:rFonts w:eastAsia="Calibri"/>
        </w:rPr>
        <w:t>present</w:t>
      </w:r>
      <w:proofErr w:type="gramEnd"/>
      <w:r w:rsidRPr="00CC56D6">
        <w:rPr>
          <w:rFonts w:eastAsia="Calibri"/>
        </w:rPr>
        <w:t xml:space="preserve"> is converted to H</w:t>
      </w:r>
      <w:r w:rsidRPr="00CC56D6">
        <w:rPr>
          <w:rFonts w:eastAsia="Calibri"/>
          <w:vertAlign w:val="subscript"/>
        </w:rPr>
        <w:t>2</w:t>
      </w:r>
      <w:r w:rsidRPr="00CC56D6">
        <w:rPr>
          <w:rFonts w:eastAsia="Calibri"/>
        </w:rPr>
        <w:t xml:space="preserve">S and then absorbed onto the </w:t>
      </w:r>
      <w:proofErr w:type="spellStart"/>
      <w:r w:rsidRPr="00CC56D6">
        <w:rPr>
          <w:rFonts w:eastAsia="Calibri"/>
        </w:rPr>
        <w:t>ZnO</w:t>
      </w:r>
      <w:proofErr w:type="spellEnd"/>
      <w:r w:rsidRPr="00CC56D6">
        <w:rPr>
          <w:rFonts w:eastAsia="Calibri"/>
        </w:rPr>
        <w:t xml:space="preserve"> catalyst. These reactions are the following:</w:t>
      </w:r>
    </w:p>
    <w:p w:rsidR="00C962A7" w:rsidRPr="00CC56D6" w:rsidRDefault="00C962A7" w:rsidP="00C962A7">
      <w:pPr>
        <w:ind w:firstLine="720"/>
        <w:jc w:val="center"/>
        <w:rPr>
          <w:rFonts w:eastAsia="Calibri"/>
        </w:rPr>
      </w:pPr>
      <w:r w:rsidRPr="00CC56D6">
        <w:rPr>
          <w:rFonts w:eastAsia="Calibri"/>
        </w:rPr>
        <w:t>COS + H</w:t>
      </w:r>
      <w:r w:rsidRPr="00CC56D6">
        <w:rPr>
          <w:rFonts w:eastAsia="Calibri"/>
          <w:vertAlign w:val="subscript"/>
        </w:rPr>
        <w:t>2</w:t>
      </w:r>
      <w:r w:rsidRPr="00CC56D6">
        <w:rPr>
          <w:rFonts w:eastAsia="Calibri"/>
        </w:rPr>
        <w:t xml:space="preserve">O </w:t>
      </w:r>
      <w:r w:rsidRPr="00CC56D6">
        <w:rPr>
          <w:rFonts w:eastAsia="Calibri"/>
        </w:rPr>
        <w:sym w:font="Wingdings" w:char="F0E0"/>
      </w:r>
      <w:r w:rsidRPr="00CC56D6">
        <w:rPr>
          <w:rFonts w:eastAsia="Calibri"/>
        </w:rPr>
        <w:t xml:space="preserve"> CO</w:t>
      </w:r>
      <w:r w:rsidRPr="00CC56D6">
        <w:rPr>
          <w:rFonts w:eastAsia="Calibri"/>
          <w:vertAlign w:val="subscript"/>
        </w:rPr>
        <w:t xml:space="preserve">2 </w:t>
      </w:r>
      <w:r w:rsidRPr="00CC56D6">
        <w:rPr>
          <w:rFonts w:eastAsia="Calibri"/>
        </w:rPr>
        <w:t>+ H</w:t>
      </w:r>
      <w:r w:rsidRPr="00CC56D6">
        <w:rPr>
          <w:rFonts w:eastAsia="Calibri"/>
        </w:rPr>
        <w:softHyphen/>
      </w:r>
      <w:r w:rsidRPr="00CC56D6">
        <w:rPr>
          <w:rFonts w:eastAsia="Calibri"/>
          <w:vertAlign w:val="subscript"/>
        </w:rPr>
        <w:t>2</w:t>
      </w:r>
      <w:r w:rsidRPr="00CC56D6">
        <w:rPr>
          <w:rFonts w:eastAsia="Calibri"/>
        </w:rPr>
        <w:t xml:space="preserve">S </w:t>
      </w:r>
    </w:p>
    <w:p w:rsidR="00C962A7" w:rsidRPr="00CC56D6" w:rsidRDefault="00C962A7" w:rsidP="00C962A7">
      <w:pPr>
        <w:ind w:firstLine="720"/>
        <w:jc w:val="center"/>
        <w:rPr>
          <w:rFonts w:eastAsia="Calibri"/>
        </w:rPr>
      </w:pPr>
      <w:r w:rsidRPr="00CC56D6">
        <w:rPr>
          <w:rFonts w:eastAsia="Calibri"/>
        </w:rPr>
        <w:t>H</w:t>
      </w:r>
      <w:r w:rsidRPr="00CC56D6">
        <w:rPr>
          <w:rFonts w:eastAsia="Calibri"/>
          <w:vertAlign w:val="subscript"/>
        </w:rPr>
        <w:t>2</w:t>
      </w:r>
      <w:r w:rsidRPr="00CC56D6">
        <w:rPr>
          <w:rFonts w:eastAsia="Calibri"/>
        </w:rPr>
        <w:t xml:space="preserve">S + </w:t>
      </w:r>
      <w:proofErr w:type="spellStart"/>
      <w:r w:rsidRPr="00CC56D6">
        <w:rPr>
          <w:rFonts w:eastAsia="Calibri"/>
        </w:rPr>
        <w:t>ZnO</w:t>
      </w:r>
      <w:proofErr w:type="spellEnd"/>
      <w:r w:rsidRPr="00CC56D6">
        <w:rPr>
          <w:rFonts w:eastAsia="Calibri"/>
        </w:rPr>
        <w:t xml:space="preserve"> </w:t>
      </w:r>
      <w:r w:rsidRPr="00CC56D6">
        <w:rPr>
          <w:rFonts w:eastAsia="Calibri"/>
        </w:rPr>
        <w:sym w:font="Wingdings" w:char="F0E0"/>
      </w:r>
      <w:r w:rsidRPr="00CC56D6">
        <w:rPr>
          <w:rFonts w:eastAsia="Calibri"/>
        </w:rPr>
        <w:t xml:space="preserve"> </w:t>
      </w:r>
      <w:proofErr w:type="spellStart"/>
      <w:r w:rsidRPr="00CC56D6">
        <w:rPr>
          <w:rFonts w:eastAsia="Calibri"/>
        </w:rPr>
        <w:t>ZnS</w:t>
      </w:r>
      <w:proofErr w:type="spellEnd"/>
      <w:r w:rsidRPr="00CC56D6">
        <w:rPr>
          <w:rFonts w:eastAsia="Calibri"/>
        </w:rPr>
        <w:t xml:space="preserve"> + H</w:t>
      </w:r>
      <w:r w:rsidRPr="00CC56D6">
        <w:rPr>
          <w:rFonts w:eastAsia="Calibri"/>
          <w:vertAlign w:val="subscript"/>
        </w:rPr>
        <w:t>2</w:t>
      </w:r>
      <w:r w:rsidRPr="00CC56D6">
        <w:rPr>
          <w:rFonts w:eastAsia="Calibri"/>
        </w:rPr>
        <w:t>O</w:t>
      </w:r>
    </w:p>
    <w:p w:rsidR="00C962A7" w:rsidRPr="00CC56D6" w:rsidRDefault="00C962A7" w:rsidP="00C962A7">
      <w:pPr>
        <w:rPr>
          <w:rFonts w:eastAsia="Calibri"/>
        </w:rPr>
      </w:pPr>
      <w:r w:rsidRPr="00CC56D6">
        <w:rPr>
          <w:rFonts w:eastAsia="Calibri"/>
        </w:rPr>
        <w:t xml:space="preserve">The gas leaving the </w:t>
      </w:r>
      <w:proofErr w:type="spellStart"/>
      <w:r w:rsidRPr="00CC56D6">
        <w:rPr>
          <w:rFonts w:eastAsia="Calibri"/>
        </w:rPr>
        <w:t>ZnO</w:t>
      </w:r>
      <w:proofErr w:type="spellEnd"/>
      <w:r w:rsidRPr="00CC56D6">
        <w:rPr>
          <w:rFonts w:eastAsia="Calibri"/>
        </w:rPr>
        <w:t xml:space="preserve"> bed is then sent over a platinum oxidation catalyst where the following reactions take place:</w:t>
      </w:r>
    </w:p>
    <w:p w:rsidR="00C962A7" w:rsidRPr="00CC56D6" w:rsidRDefault="00C962A7" w:rsidP="00C962A7">
      <w:pPr>
        <w:ind w:firstLine="720"/>
        <w:jc w:val="center"/>
        <w:rPr>
          <w:rFonts w:eastAsia="Calibri"/>
          <w:vertAlign w:val="subscript"/>
        </w:rPr>
      </w:pPr>
      <w:r w:rsidRPr="00CC56D6">
        <w:rPr>
          <w:rFonts w:eastAsia="Calibri"/>
        </w:rPr>
        <w:t>CO + ½ O</w:t>
      </w:r>
      <w:r w:rsidRPr="00CC56D6">
        <w:rPr>
          <w:rFonts w:eastAsia="Calibri"/>
          <w:vertAlign w:val="subscript"/>
        </w:rPr>
        <w:t>2</w:t>
      </w:r>
      <w:r w:rsidRPr="00CC56D6">
        <w:rPr>
          <w:rFonts w:eastAsia="Calibri"/>
        </w:rPr>
        <w:t xml:space="preserve"> </w:t>
      </w:r>
      <w:r w:rsidRPr="00CC56D6">
        <w:rPr>
          <w:rFonts w:eastAsia="Calibri"/>
        </w:rPr>
        <w:sym w:font="Wingdings" w:char="F0E0"/>
      </w:r>
      <w:r w:rsidRPr="00CC56D6">
        <w:rPr>
          <w:rFonts w:eastAsia="Calibri"/>
        </w:rPr>
        <w:t xml:space="preserve"> CO</w:t>
      </w:r>
      <w:r w:rsidRPr="00CC56D6">
        <w:rPr>
          <w:rFonts w:eastAsia="Calibri"/>
          <w:vertAlign w:val="subscript"/>
        </w:rPr>
        <w:t>2</w:t>
      </w:r>
    </w:p>
    <w:p w:rsidR="00C962A7" w:rsidRPr="00CC56D6" w:rsidRDefault="00C962A7" w:rsidP="00C962A7">
      <w:pPr>
        <w:ind w:firstLine="720"/>
        <w:jc w:val="center"/>
        <w:rPr>
          <w:rFonts w:eastAsia="Calibri"/>
        </w:rPr>
      </w:pPr>
      <w:r w:rsidRPr="00CC56D6">
        <w:rPr>
          <w:rFonts w:eastAsia="Calibri"/>
        </w:rPr>
        <w:t>H</w:t>
      </w:r>
      <w:r w:rsidRPr="00CC56D6">
        <w:rPr>
          <w:rFonts w:eastAsia="Calibri"/>
          <w:vertAlign w:val="subscript"/>
        </w:rPr>
        <w:t xml:space="preserve">2 </w:t>
      </w:r>
      <w:r w:rsidRPr="00CC56D6">
        <w:rPr>
          <w:rFonts w:eastAsia="Calibri"/>
        </w:rPr>
        <w:t>+ ½ O</w:t>
      </w:r>
      <w:r w:rsidRPr="00CC56D6">
        <w:rPr>
          <w:rFonts w:eastAsia="Calibri"/>
          <w:vertAlign w:val="subscript"/>
        </w:rPr>
        <w:t xml:space="preserve">2 </w:t>
      </w:r>
      <w:r w:rsidRPr="00CC56D6">
        <w:rPr>
          <w:rFonts w:eastAsia="Calibri"/>
        </w:rPr>
        <w:sym w:font="Wingdings" w:char="F0E0"/>
      </w:r>
      <w:r w:rsidRPr="00CC56D6">
        <w:rPr>
          <w:rFonts w:eastAsia="Calibri"/>
        </w:rPr>
        <w:t xml:space="preserve"> H</w:t>
      </w:r>
      <w:r w:rsidRPr="00CC56D6">
        <w:rPr>
          <w:rFonts w:eastAsia="Calibri"/>
          <w:vertAlign w:val="subscript"/>
        </w:rPr>
        <w:t>2</w:t>
      </w:r>
      <w:r w:rsidRPr="00CC56D6">
        <w:rPr>
          <w:rFonts w:eastAsia="Calibri"/>
        </w:rPr>
        <w:t>O</w:t>
      </w:r>
    </w:p>
    <w:p w:rsidR="00C962A7" w:rsidRPr="00CC56D6" w:rsidRDefault="00C962A7" w:rsidP="00C962A7">
      <w:pPr>
        <w:ind w:firstLine="720"/>
        <w:jc w:val="center"/>
        <w:rPr>
          <w:rFonts w:eastAsia="Calibri"/>
        </w:rPr>
      </w:pPr>
      <w:r w:rsidRPr="00CC56D6">
        <w:rPr>
          <w:rFonts w:eastAsia="Calibri"/>
        </w:rPr>
        <w:t>CH</w:t>
      </w:r>
      <w:r w:rsidRPr="00CC56D6">
        <w:rPr>
          <w:rFonts w:eastAsia="Calibri"/>
          <w:vertAlign w:val="subscript"/>
        </w:rPr>
        <w:t xml:space="preserve">4 </w:t>
      </w:r>
      <w:r w:rsidRPr="00CC56D6">
        <w:rPr>
          <w:rFonts w:eastAsia="Calibri"/>
        </w:rPr>
        <w:t>+ 2 O</w:t>
      </w:r>
      <w:r w:rsidRPr="00CC56D6">
        <w:rPr>
          <w:rFonts w:eastAsia="Calibri"/>
        </w:rPr>
        <w:softHyphen/>
      </w:r>
      <w:r w:rsidRPr="00CC56D6">
        <w:rPr>
          <w:rFonts w:eastAsia="Calibri"/>
          <w:vertAlign w:val="subscript"/>
        </w:rPr>
        <w:t xml:space="preserve">2 </w:t>
      </w:r>
      <w:r w:rsidRPr="00CC56D6">
        <w:rPr>
          <w:rFonts w:eastAsia="Calibri"/>
        </w:rPr>
        <w:sym w:font="Wingdings" w:char="F0E0"/>
      </w:r>
      <w:r w:rsidRPr="00CC56D6">
        <w:rPr>
          <w:rFonts w:eastAsia="Calibri"/>
        </w:rPr>
        <w:t xml:space="preserve"> CO</w:t>
      </w:r>
      <w:r w:rsidRPr="00CC56D6">
        <w:rPr>
          <w:rFonts w:eastAsia="Calibri"/>
          <w:vertAlign w:val="subscript"/>
        </w:rPr>
        <w:t xml:space="preserve">2 </w:t>
      </w:r>
      <w:r w:rsidRPr="00CC56D6">
        <w:rPr>
          <w:rFonts w:eastAsia="Calibri"/>
        </w:rPr>
        <w:t>+ 2 H</w:t>
      </w:r>
      <w:r w:rsidRPr="00CC56D6">
        <w:rPr>
          <w:rFonts w:eastAsia="Calibri"/>
          <w:vertAlign w:val="subscript"/>
        </w:rPr>
        <w:t>2</w:t>
      </w:r>
      <w:r w:rsidRPr="00CC56D6">
        <w:rPr>
          <w:rFonts w:eastAsia="Calibri"/>
        </w:rPr>
        <w:t>O</w:t>
      </w:r>
    </w:p>
    <w:p w:rsidR="00C962A7" w:rsidRPr="00CC56D6" w:rsidRDefault="00C962A7" w:rsidP="00C962A7">
      <w:pPr>
        <w:rPr>
          <w:rFonts w:eastAsia="Calibri"/>
        </w:rPr>
      </w:pPr>
      <w:r w:rsidRPr="00CC56D6">
        <w:rPr>
          <w:rFonts w:eastAsia="Calibri"/>
        </w:rPr>
        <w:t>This then leaves the remaining gas with 99% pure CO</w:t>
      </w:r>
      <w:r w:rsidRPr="00CC56D6">
        <w:rPr>
          <w:rFonts w:eastAsia="Calibri"/>
          <w:vertAlign w:val="subscript"/>
        </w:rPr>
        <w:t>2</w:t>
      </w:r>
      <w:r w:rsidRPr="00CC56D6">
        <w:rPr>
          <w:rFonts w:eastAsia="Calibri"/>
        </w:rPr>
        <w:t xml:space="preserve"> to be used where ever seems necessary.</w:t>
      </w:r>
    </w:p>
    <w:p w:rsidR="00C962A7" w:rsidRDefault="00C962A7" w:rsidP="00C962A7">
      <w:pPr>
        <w:jc w:val="center"/>
        <w:rPr>
          <w:rFonts w:eastAsia="Calibri"/>
        </w:rPr>
      </w:pPr>
      <w:r w:rsidRPr="007F3FAB">
        <w:rPr>
          <w:rFonts w:eastAsia="Calibri"/>
          <w:noProof/>
        </w:rPr>
        <w:drawing>
          <wp:inline distT="0" distB="0" distL="0" distR="0">
            <wp:extent cx="3895725" cy="2437360"/>
            <wp:effectExtent l="1905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3899776" cy="2439895"/>
                    </a:xfrm>
                    <a:prstGeom prst="rect">
                      <a:avLst/>
                    </a:prstGeom>
                    <a:noFill/>
                    <a:ln w="9525">
                      <a:noFill/>
                      <a:miter lim="800000"/>
                      <a:headEnd/>
                      <a:tailEnd/>
                    </a:ln>
                  </pic:spPr>
                </pic:pic>
              </a:graphicData>
            </a:graphic>
          </wp:inline>
        </w:drawing>
      </w:r>
    </w:p>
    <w:p w:rsidR="00C962A7" w:rsidRPr="007F3FAB" w:rsidRDefault="00C962A7" w:rsidP="00C962A7">
      <w:pPr>
        <w:jc w:val="center"/>
        <w:rPr>
          <w:rFonts w:eastAsia="Calibri"/>
          <w:b/>
          <w:vertAlign w:val="superscript"/>
        </w:rPr>
      </w:pPr>
      <w:r>
        <w:rPr>
          <w:rFonts w:eastAsia="Calibri"/>
          <w:b/>
        </w:rPr>
        <w:lastRenderedPageBreak/>
        <w:t>Figure 2.5-5: CO</w:t>
      </w:r>
      <w:r>
        <w:rPr>
          <w:rFonts w:eastAsia="Calibri"/>
          <w:b/>
          <w:vertAlign w:val="subscript"/>
        </w:rPr>
        <w:t>2</w:t>
      </w:r>
      <w:r>
        <w:rPr>
          <w:rFonts w:eastAsia="Calibri"/>
          <w:b/>
        </w:rPr>
        <w:t xml:space="preserve"> Purification</w:t>
      </w:r>
      <w:r>
        <w:rPr>
          <w:rFonts w:eastAsia="Calibri"/>
          <w:b/>
          <w:vertAlign w:val="superscript"/>
        </w:rPr>
        <w:t>1</w:t>
      </w:r>
    </w:p>
    <w:p w:rsidR="00BE4812" w:rsidRDefault="00BE4812" w:rsidP="00BE4812"/>
    <w:p w:rsidR="00BE4812" w:rsidRDefault="00BE4812" w:rsidP="00BE4812">
      <w:pPr>
        <w:pStyle w:val="Heading3"/>
      </w:pPr>
      <w:bookmarkStart w:id="14" w:name="_Toc289286469"/>
      <w:r>
        <w:t>2.6: Claus Process (Sulfur Removal)</w:t>
      </w:r>
      <w:bookmarkEnd w:id="14"/>
    </w:p>
    <w:p w:rsidR="00C962A7" w:rsidRDefault="00C962A7" w:rsidP="00C962A7">
      <w:pPr>
        <w:ind w:firstLine="720"/>
        <w:rPr>
          <w:rFonts w:eastAsia="Calibri"/>
        </w:rPr>
      </w:pPr>
      <w:r>
        <w:rPr>
          <w:rFonts w:eastAsia="Calibri"/>
        </w:rPr>
        <w:t>The Claus process takes place after the H</w:t>
      </w:r>
      <w:r>
        <w:rPr>
          <w:rFonts w:eastAsia="Calibri"/>
          <w:vertAlign w:val="subscript"/>
        </w:rPr>
        <w:t>2</w:t>
      </w:r>
      <w:r>
        <w:rPr>
          <w:rFonts w:eastAsia="Calibri"/>
        </w:rPr>
        <w:t>S removal steps to convert the H</w:t>
      </w:r>
      <w:r>
        <w:rPr>
          <w:rFonts w:eastAsia="Calibri"/>
          <w:vertAlign w:val="subscript"/>
        </w:rPr>
        <w:t>2</w:t>
      </w:r>
      <w:r>
        <w:rPr>
          <w:rFonts w:eastAsia="Calibri"/>
        </w:rPr>
        <w:t>S into elemental sulfur so it can be easily managed. The acid gas that is produced off of the stripping column in the H</w:t>
      </w:r>
      <w:r>
        <w:rPr>
          <w:rFonts w:eastAsia="Calibri"/>
          <w:vertAlign w:val="subscript"/>
        </w:rPr>
        <w:t>2</w:t>
      </w:r>
      <w:r>
        <w:rPr>
          <w:rFonts w:eastAsia="Calibri"/>
        </w:rPr>
        <w:t>S regeneration step is fed into the Claus furnace where it is combusted at 2000</w:t>
      </w:r>
      <w:r>
        <w:rPr>
          <w:rFonts w:ascii="Calibri" w:eastAsia="Calibri" w:hAnsi="Calibri"/>
        </w:rPr>
        <w:t>°</w:t>
      </w:r>
      <w:r>
        <w:rPr>
          <w:rFonts w:eastAsia="Calibri"/>
        </w:rPr>
        <w:t>F</w:t>
      </w:r>
      <w:r>
        <w:rPr>
          <w:rFonts w:eastAsia="Calibri"/>
          <w:vertAlign w:val="superscript"/>
        </w:rPr>
        <w:t>3</w:t>
      </w:r>
      <w:r>
        <w:rPr>
          <w:rFonts w:eastAsia="Calibri"/>
        </w:rPr>
        <w:t xml:space="preserve">. </w:t>
      </w:r>
      <w:proofErr w:type="gramStart"/>
      <w:r>
        <w:rPr>
          <w:rFonts w:eastAsia="Calibri"/>
        </w:rPr>
        <w:t>This combustion reaction then coverts</w:t>
      </w:r>
      <w:proofErr w:type="gramEnd"/>
      <w:r>
        <w:rPr>
          <w:rFonts w:eastAsia="Calibri"/>
        </w:rPr>
        <w:t xml:space="preserve"> roughly half of acid gas into sulfur and the remaining into a mix of H</w:t>
      </w:r>
      <w:r>
        <w:rPr>
          <w:rFonts w:eastAsia="Calibri"/>
          <w:vertAlign w:val="subscript"/>
        </w:rPr>
        <w:t>2</w:t>
      </w:r>
      <w:r>
        <w:rPr>
          <w:rFonts w:eastAsia="Calibri"/>
        </w:rPr>
        <w:t>S, SO</w:t>
      </w:r>
      <w:r>
        <w:rPr>
          <w:rFonts w:eastAsia="Calibri"/>
          <w:vertAlign w:val="subscript"/>
        </w:rPr>
        <w:t>2</w:t>
      </w:r>
      <w:r>
        <w:rPr>
          <w:rFonts w:eastAsia="Calibri"/>
        </w:rPr>
        <w:t>, and water vapor. The following reaction takes place in the furnace:</w:t>
      </w:r>
    </w:p>
    <w:p w:rsidR="00C962A7" w:rsidRDefault="00C962A7" w:rsidP="00C962A7">
      <w:pPr>
        <w:jc w:val="center"/>
        <w:rPr>
          <w:rFonts w:eastAsia="Calibri"/>
        </w:rPr>
      </w:pPr>
      <w:r w:rsidRPr="00477FF9">
        <w:rPr>
          <w:rFonts w:eastAsia="Calibri"/>
        </w:rPr>
        <w:t>H</w:t>
      </w:r>
      <w:r w:rsidRPr="00477FF9">
        <w:rPr>
          <w:rFonts w:eastAsia="Calibri"/>
          <w:vertAlign w:val="subscript"/>
        </w:rPr>
        <w:t>2</w:t>
      </w:r>
      <w:r w:rsidRPr="00477FF9">
        <w:rPr>
          <w:rFonts w:eastAsia="Calibri"/>
        </w:rPr>
        <w:t>S + 1½ O</w:t>
      </w:r>
      <w:r w:rsidRPr="00477FF9">
        <w:rPr>
          <w:rFonts w:eastAsia="Calibri"/>
          <w:vertAlign w:val="subscript"/>
        </w:rPr>
        <w:t>2</w:t>
      </w:r>
      <w:r w:rsidRPr="00477FF9">
        <w:rPr>
          <w:rFonts w:eastAsia="Calibri"/>
        </w:rPr>
        <w:t xml:space="preserve"> ←→ SO</w:t>
      </w:r>
      <w:r w:rsidRPr="00477FF9">
        <w:rPr>
          <w:rFonts w:eastAsia="Calibri"/>
          <w:vertAlign w:val="subscript"/>
        </w:rPr>
        <w:t>2</w:t>
      </w:r>
      <w:r w:rsidRPr="00477FF9">
        <w:rPr>
          <w:rFonts w:eastAsia="Calibri"/>
        </w:rPr>
        <w:t xml:space="preserve"> + H</w:t>
      </w:r>
      <w:r w:rsidRPr="00477FF9">
        <w:rPr>
          <w:rFonts w:eastAsia="Calibri"/>
          <w:vertAlign w:val="subscript"/>
        </w:rPr>
        <w:t>2</w:t>
      </w:r>
      <w:r w:rsidRPr="00477FF9">
        <w:rPr>
          <w:rFonts w:eastAsia="Calibri"/>
        </w:rPr>
        <w:t xml:space="preserve">O  </w:t>
      </w:r>
    </w:p>
    <w:p w:rsidR="00C962A7" w:rsidRDefault="00C962A7" w:rsidP="00C962A7">
      <w:pPr>
        <w:rPr>
          <w:rFonts w:eastAsia="Calibri"/>
        </w:rPr>
      </w:pPr>
      <w:r>
        <w:rPr>
          <w:rFonts w:eastAsia="Calibri"/>
        </w:rPr>
        <w:t>Upon leaving the furnace the gas is passed through a waste heat boiler to produce steam at approximately 482</w:t>
      </w:r>
      <w:r>
        <w:rPr>
          <w:rFonts w:ascii="Calibri" w:eastAsia="Calibri" w:hAnsi="Calibri"/>
        </w:rPr>
        <w:t>°</w:t>
      </w:r>
      <w:r>
        <w:rPr>
          <w:rFonts w:eastAsia="Calibri"/>
        </w:rPr>
        <w:t>F. The gas is then cooled in a condenser to pull the elemental sulfur out with the condensate. Next the gas is then reheated and passed over an alumina catalyst where the following reaction takes place in the Claus reactor:</w:t>
      </w:r>
    </w:p>
    <w:p w:rsidR="00C962A7" w:rsidRPr="00477FF9" w:rsidRDefault="00C962A7" w:rsidP="00C962A7">
      <w:pPr>
        <w:jc w:val="center"/>
        <w:rPr>
          <w:rFonts w:eastAsia="Calibri"/>
        </w:rPr>
      </w:pPr>
      <w:r w:rsidRPr="00477FF9">
        <w:rPr>
          <w:rFonts w:eastAsia="Calibri"/>
        </w:rPr>
        <w:t>2 H</w:t>
      </w:r>
      <w:r w:rsidRPr="00477FF9">
        <w:rPr>
          <w:rFonts w:eastAsia="Calibri"/>
          <w:vertAlign w:val="subscript"/>
        </w:rPr>
        <w:t>2</w:t>
      </w:r>
      <w:r w:rsidRPr="00477FF9">
        <w:rPr>
          <w:rFonts w:eastAsia="Calibri"/>
        </w:rPr>
        <w:t>S +SO2 ←→ 2 H</w:t>
      </w:r>
      <w:r w:rsidRPr="00477FF9">
        <w:rPr>
          <w:rFonts w:eastAsia="Calibri"/>
          <w:vertAlign w:val="subscript"/>
        </w:rPr>
        <w:t>2</w:t>
      </w:r>
      <w:r w:rsidRPr="00477FF9">
        <w:rPr>
          <w:rFonts w:eastAsia="Calibri"/>
        </w:rPr>
        <w:t>O+ 3/8 S</w:t>
      </w:r>
      <w:r w:rsidRPr="00477FF9">
        <w:rPr>
          <w:rFonts w:eastAsia="Calibri"/>
          <w:vertAlign w:val="subscript"/>
        </w:rPr>
        <w:t>8</w:t>
      </w:r>
    </w:p>
    <w:p w:rsidR="00C962A7" w:rsidRDefault="00C962A7" w:rsidP="00C962A7">
      <w:pPr>
        <w:rPr>
          <w:rFonts w:eastAsia="Calibri"/>
        </w:rPr>
      </w:pPr>
      <w:r>
        <w:rPr>
          <w:rFonts w:eastAsia="Calibri"/>
        </w:rPr>
        <w:t>Once again on leaving the reactor the gas is then condensed to remove any of the elemental sulfur. This catalytic reactor process will be repeated three times to ensure the greatest removal of sulfur. This process can be seen in the figure B-6 in appendix B. The overall reaction in the Claus process is the following:</w:t>
      </w:r>
    </w:p>
    <w:p w:rsidR="00C962A7" w:rsidRDefault="00C962A7" w:rsidP="00C962A7">
      <w:pPr>
        <w:jc w:val="center"/>
        <w:rPr>
          <w:rFonts w:eastAsia="Calibri"/>
        </w:rPr>
      </w:pPr>
      <w:r w:rsidRPr="00ED7C2B">
        <w:rPr>
          <w:rFonts w:eastAsia="Calibri"/>
        </w:rPr>
        <w:t>3 H</w:t>
      </w:r>
      <w:r w:rsidRPr="00ED7C2B">
        <w:rPr>
          <w:rFonts w:eastAsia="Calibri"/>
          <w:vertAlign w:val="subscript"/>
        </w:rPr>
        <w:t>2</w:t>
      </w:r>
      <w:r w:rsidRPr="00ED7C2B">
        <w:rPr>
          <w:rFonts w:eastAsia="Calibri"/>
        </w:rPr>
        <w:t>S + 1½ O</w:t>
      </w:r>
      <w:r w:rsidRPr="00ED7C2B">
        <w:rPr>
          <w:rFonts w:eastAsia="Calibri"/>
          <w:vertAlign w:val="subscript"/>
        </w:rPr>
        <w:t>2</w:t>
      </w:r>
      <w:r w:rsidRPr="00ED7C2B">
        <w:rPr>
          <w:rFonts w:eastAsia="Calibri"/>
        </w:rPr>
        <w:t xml:space="preserve"> ←→ 3 H</w:t>
      </w:r>
      <w:r w:rsidRPr="00ED7C2B">
        <w:rPr>
          <w:rFonts w:eastAsia="Calibri"/>
          <w:vertAlign w:val="subscript"/>
        </w:rPr>
        <w:t>2</w:t>
      </w:r>
      <w:r w:rsidRPr="00ED7C2B">
        <w:rPr>
          <w:rFonts w:eastAsia="Calibri"/>
        </w:rPr>
        <w:t>O+ 3/8 S</w:t>
      </w:r>
      <w:r w:rsidRPr="00ED7C2B">
        <w:rPr>
          <w:rFonts w:eastAsia="Calibri"/>
          <w:vertAlign w:val="subscript"/>
        </w:rPr>
        <w:t>8</w:t>
      </w:r>
    </w:p>
    <w:p w:rsidR="00C962A7" w:rsidRDefault="00C962A7" w:rsidP="00C962A7">
      <w:pPr>
        <w:ind w:firstLine="720"/>
        <w:rPr>
          <w:rFonts w:eastAsia="Calibri"/>
        </w:rPr>
      </w:pPr>
      <w:r>
        <w:rPr>
          <w:rFonts w:eastAsia="Calibri"/>
        </w:rPr>
        <w:lastRenderedPageBreak/>
        <w:t xml:space="preserve">Another catalyst can be implemented in the final reactor to increase the overall conversion of the remaining acid gas to sulfur called the </w:t>
      </w:r>
      <w:proofErr w:type="spellStart"/>
      <w:r>
        <w:rPr>
          <w:rFonts w:eastAsia="Calibri"/>
        </w:rPr>
        <w:t>Superclaus</w:t>
      </w:r>
      <w:proofErr w:type="spellEnd"/>
      <w:r>
        <w:rPr>
          <w:rFonts w:eastAsia="Calibri"/>
        </w:rPr>
        <w:t>. This catalyst oxidizes H</w:t>
      </w:r>
      <w:r>
        <w:rPr>
          <w:rFonts w:eastAsia="Calibri"/>
          <w:vertAlign w:val="subscript"/>
        </w:rPr>
        <w:t>2</w:t>
      </w:r>
      <w:r>
        <w:rPr>
          <w:rFonts w:eastAsia="Calibri"/>
        </w:rPr>
        <w:t>S to sulfur with 85% efficiency</w:t>
      </w:r>
      <w:r>
        <w:rPr>
          <w:rFonts w:eastAsia="Calibri"/>
          <w:vertAlign w:val="superscript"/>
        </w:rPr>
        <w:t>4</w:t>
      </w:r>
      <w:r>
        <w:rPr>
          <w:rFonts w:eastAsia="Calibri"/>
        </w:rPr>
        <w:t xml:space="preserve">. However it is mentioned that this high selectivity and conversion comes at a modest cost.   </w:t>
      </w:r>
    </w:p>
    <w:p w:rsidR="00BE4812" w:rsidRDefault="00BE4812" w:rsidP="00BE4812"/>
    <w:p w:rsidR="00BE4812" w:rsidRDefault="00BE4812" w:rsidP="00BE4812">
      <w:pPr>
        <w:pStyle w:val="Heading3"/>
      </w:pPr>
      <w:bookmarkStart w:id="15" w:name="_Toc289286470"/>
      <w:r>
        <w:t>2.7: Water Gas Shift Reaction</w:t>
      </w:r>
      <w:bookmarkEnd w:id="15"/>
    </w:p>
    <w:p w:rsidR="00980B46" w:rsidRDefault="00980B46" w:rsidP="00980B46">
      <w:pPr>
        <w:ind w:firstLine="720"/>
        <w:jc w:val="both"/>
      </w:pPr>
      <w:r>
        <w:t>A water as shift reaction is a reversible exothermic reaction where the reactants are carbon monoxide and steam and the desired products are hydrogen gas and carbon dioxide. The reaction is show below.</w:t>
      </w:r>
    </w:p>
    <w:p w:rsidR="00980B46" w:rsidRPr="003B7426" w:rsidRDefault="00980B46" w:rsidP="00980B46">
      <w:pPr>
        <w:rPr>
          <w:sz w:val="28"/>
          <w:szCs w:val="28"/>
        </w:rPr>
      </w:pPr>
      <w:r w:rsidRPr="00812289">
        <w:rPr>
          <w:rFonts w:ascii="Times-Roman" w:hAnsi="Times-Roman" w:cs="Times-Roman"/>
          <w:noProof/>
          <w:sz w:val="28"/>
          <w:szCs w:val="28"/>
        </w:rPr>
        <w:pict>
          <v:shapetype id="_x0000_t32" coordsize="21600,21600" o:spt="32" o:oned="t" path="m,l21600,21600e" filled="f">
            <v:path arrowok="t" fillok="f" o:connecttype="none"/>
            <o:lock v:ext="edit" shapetype="t"/>
          </v:shapetype>
          <v:shape id="_x0000_s1026" type="#_x0000_t32" style="position:absolute;margin-left:166.5pt;margin-top:8.2pt;width:26.25pt;height:0;z-index:251660288" o:connectortype="straight">
            <v:stroke startarrow="block" endarrow="block"/>
          </v:shape>
        </w:pict>
      </w:r>
      <w:r>
        <w:rPr>
          <w:rFonts w:ascii="Times-Roman" w:hAnsi="Times-Roman" w:cs="Times-Roman"/>
          <w:sz w:val="28"/>
          <w:szCs w:val="28"/>
        </w:rPr>
        <w:t xml:space="preserve">                               </w:t>
      </w:r>
      <w:r w:rsidRPr="003B7426">
        <w:rPr>
          <w:rFonts w:ascii="Times-Roman" w:hAnsi="Times-Roman" w:cs="Times-Roman"/>
          <w:sz w:val="28"/>
          <w:szCs w:val="28"/>
        </w:rPr>
        <w:t>CO</w:t>
      </w:r>
      <w:r w:rsidRPr="003B7426">
        <w:rPr>
          <w:rFonts w:ascii="Symbol" w:hAnsi="Symbol" w:cs="Symbol"/>
          <w:sz w:val="28"/>
          <w:szCs w:val="28"/>
        </w:rPr>
        <w:t></w:t>
      </w:r>
      <w:r w:rsidRPr="003B7426">
        <w:rPr>
          <w:rFonts w:ascii="Symbol" w:hAnsi="Symbol" w:cs="Symbol"/>
          <w:sz w:val="28"/>
          <w:szCs w:val="28"/>
        </w:rPr>
        <w:t></w:t>
      </w:r>
      <w:r w:rsidRPr="003B7426">
        <w:rPr>
          <w:rFonts w:ascii="Times-Roman" w:hAnsi="Times-Roman" w:cs="Times-Roman"/>
          <w:sz w:val="28"/>
          <w:szCs w:val="28"/>
        </w:rPr>
        <w:t>H</w:t>
      </w:r>
      <w:r w:rsidRPr="003B7426">
        <w:rPr>
          <w:rFonts w:ascii="Times-Roman" w:hAnsi="Times-Roman" w:cs="Times-Roman"/>
          <w:sz w:val="28"/>
          <w:szCs w:val="28"/>
          <w:vertAlign w:val="subscript"/>
        </w:rPr>
        <w:t>2</w:t>
      </w:r>
      <w:r w:rsidRPr="003B7426">
        <w:rPr>
          <w:rFonts w:ascii="Times-Roman" w:hAnsi="Times-Roman" w:cs="Times-Roman"/>
          <w:sz w:val="28"/>
          <w:szCs w:val="28"/>
        </w:rPr>
        <w:t>O</w:t>
      </w:r>
      <w:r>
        <w:rPr>
          <w:rFonts w:ascii="Times-Roman" w:hAnsi="Times-Roman" w:cs="Times-Roman"/>
          <w:sz w:val="28"/>
          <w:szCs w:val="28"/>
        </w:rPr>
        <w:t xml:space="preserve"> </w:t>
      </w:r>
      <w:r>
        <w:rPr>
          <w:rFonts w:ascii="MT-Extra" w:hAnsi="MT-Extra" w:cs="MT-Extra"/>
          <w:sz w:val="28"/>
          <w:szCs w:val="28"/>
        </w:rPr>
        <w:t xml:space="preserve">        </w:t>
      </w:r>
      <w:r w:rsidRPr="003B7426">
        <w:rPr>
          <w:rFonts w:ascii="Times-Roman" w:hAnsi="Times-Roman" w:cs="Times-Roman"/>
          <w:sz w:val="28"/>
          <w:szCs w:val="28"/>
        </w:rPr>
        <w:t>CO</w:t>
      </w:r>
      <w:r w:rsidRPr="003B7426">
        <w:rPr>
          <w:rFonts w:ascii="Times-Roman" w:hAnsi="Times-Roman" w:cs="Times-Roman"/>
          <w:sz w:val="28"/>
          <w:szCs w:val="28"/>
          <w:vertAlign w:val="subscript"/>
        </w:rPr>
        <w:t>2</w:t>
      </w:r>
      <w:r w:rsidRPr="003B7426">
        <w:rPr>
          <w:rFonts w:ascii="Times-Roman" w:hAnsi="Times-Roman" w:cs="Times-Roman"/>
          <w:sz w:val="28"/>
          <w:szCs w:val="28"/>
        </w:rPr>
        <w:t xml:space="preserve"> </w:t>
      </w:r>
      <w:r w:rsidRPr="003B7426">
        <w:rPr>
          <w:rFonts w:ascii="Symbol" w:hAnsi="Symbol" w:cs="Symbol"/>
          <w:sz w:val="28"/>
          <w:szCs w:val="28"/>
        </w:rPr>
        <w:t></w:t>
      </w:r>
      <w:r w:rsidRPr="003B7426">
        <w:rPr>
          <w:rFonts w:ascii="Symbol" w:hAnsi="Symbol" w:cs="Symbol"/>
          <w:sz w:val="28"/>
          <w:szCs w:val="28"/>
        </w:rPr>
        <w:t></w:t>
      </w:r>
      <w:r w:rsidRPr="003B7426">
        <w:rPr>
          <w:rFonts w:ascii="Times-Roman" w:hAnsi="Times-Roman" w:cs="Times-Roman"/>
          <w:sz w:val="28"/>
          <w:szCs w:val="28"/>
        </w:rPr>
        <w:t>H</w:t>
      </w:r>
      <w:r w:rsidRPr="003B7426">
        <w:rPr>
          <w:rFonts w:ascii="Times-Roman" w:hAnsi="Times-Roman" w:cs="Times-Roman"/>
          <w:sz w:val="28"/>
          <w:szCs w:val="28"/>
          <w:vertAlign w:val="subscript"/>
        </w:rPr>
        <w:t>2</w:t>
      </w:r>
      <w:r>
        <w:rPr>
          <w:rFonts w:ascii="Times-Roman" w:hAnsi="Times-Roman" w:cs="Times-Roman"/>
          <w:sz w:val="28"/>
          <w:szCs w:val="28"/>
        </w:rPr>
        <w:tab/>
        <w:t xml:space="preserve">                     (-39.01BTU/mol)</w:t>
      </w:r>
    </w:p>
    <w:p w:rsidR="00980B46" w:rsidRDefault="00980B46" w:rsidP="00980B46">
      <w:pPr>
        <w:jc w:val="both"/>
      </w:pPr>
      <w:r>
        <w:t>The reason this reaction process is necessary in the process is because the syngas must be at a 2: 1 molar ratio of H</w:t>
      </w:r>
      <w:r>
        <w:rPr>
          <w:vertAlign w:val="subscript"/>
        </w:rPr>
        <w:t>2</w:t>
      </w:r>
      <w:r>
        <w:t>: CO. The feed stock petcoke has a large carbon content and therefore mainly produces CO and CO</w:t>
      </w:r>
      <w:r>
        <w:rPr>
          <w:vertAlign w:val="subscript"/>
        </w:rPr>
        <w:t>2</w:t>
      </w:r>
      <w:r>
        <w:t xml:space="preserve"> with very little H</w:t>
      </w:r>
      <w:r>
        <w:rPr>
          <w:vertAlign w:val="subscript"/>
        </w:rPr>
        <w:t>2</w:t>
      </w:r>
      <w:r>
        <w:t xml:space="preserve"> being produced in comparison. Since such a large amount of CO is produced the syngas stream will be split and one part will remain with its high concentration of CO while the other is feed into water gas shift reactors to convert the CO to H</w:t>
      </w:r>
      <w:r>
        <w:rPr>
          <w:vertAlign w:val="subscript"/>
        </w:rPr>
        <w:t>2</w:t>
      </w:r>
      <w:r>
        <w:t xml:space="preserve">. The two streams will be combined in order to produce the desired molar ratio. </w:t>
      </w:r>
    </w:p>
    <w:p w:rsidR="00980B46" w:rsidRDefault="00980B46" w:rsidP="00980B46">
      <w:pPr>
        <w:jc w:val="both"/>
      </w:pPr>
      <w:r>
        <w:tab/>
        <w:t xml:space="preserve">The kinetic of the reaction are important in order to determine the amount of desired products produced. The two main variables in the kinetic are temperature and pressure. The pressure does not affect the reaction significantly since both sides contain the same moles of gas. The equilibrium constant (products over reactants) is highly affected by temperature and can be shown by the graph below. </w:t>
      </w:r>
    </w:p>
    <w:p w:rsidR="00980B46" w:rsidRDefault="00980B46" w:rsidP="00980B46">
      <w:pPr>
        <w:jc w:val="center"/>
      </w:pPr>
      <w:r>
        <w:rPr>
          <w:noProof/>
        </w:rPr>
        <w:lastRenderedPageBreak/>
        <w:drawing>
          <wp:inline distT="0" distB="0" distL="0" distR="0">
            <wp:extent cx="3524250" cy="270306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524250" cy="2703066"/>
                    </a:xfrm>
                    <a:prstGeom prst="rect">
                      <a:avLst/>
                    </a:prstGeom>
                    <a:noFill/>
                    <a:ln w="9525">
                      <a:noFill/>
                      <a:miter lim="800000"/>
                      <a:headEnd/>
                      <a:tailEnd/>
                    </a:ln>
                  </pic:spPr>
                </pic:pic>
              </a:graphicData>
            </a:graphic>
          </wp:inline>
        </w:drawing>
      </w:r>
    </w:p>
    <w:p w:rsidR="00980B46" w:rsidRPr="007F3FAB" w:rsidRDefault="00980B46" w:rsidP="00980B46">
      <w:pPr>
        <w:jc w:val="center"/>
        <w:rPr>
          <w:b/>
        </w:rPr>
      </w:pPr>
      <w:r w:rsidRPr="007F3FAB">
        <w:rPr>
          <w:b/>
        </w:rPr>
        <w:t>Figure 2.4-1</w:t>
      </w:r>
      <w:r>
        <w:rPr>
          <w:b/>
        </w:rPr>
        <w:t>:</w:t>
      </w:r>
      <w:r w:rsidRPr="007F3FAB">
        <w:rPr>
          <w:b/>
        </w:rPr>
        <w:t xml:space="preserve"> Shows equilibrium relation to temperature</w:t>
      </w:r>
      <w:r w:rsidRPr="007F3FAB">
        <w:rPr>
          <w:b/>
          <w:vertAlign w:val="superscript"/>
        </w:rPr>
        <w:t xml:space="preserve"> (# reference)</w:t>
      </w:r>
    </w:p>
    <w:p w:rsidR="00980B46" w:rsidRDefault="00980B46" w:rsidP="00980B46">
      <w:r>
        <w:t xml:space="preserve">The equilibrium constant is also calculated with the empirical equation shown below. </w:t>
      </w:r>
    </w:p>
    <w:p w:rsidR="00980B46" w:rsidRDefault="00980B46" w:rsidP="00980B46">
      <w:pPr>
        <w:jc w:val="center"/>
      </w:pPr>
      <w:r>
        <w:rPr>
          <w:noProof/>
        </w:rPr>
        <w:drawing>
          <wp:inline distT="0" distB="0" distL="0" distR="0">
            <wp:extent cx="386715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3867150" cy="752475"/>
                    </a:xfrm>
                    <a:prstGeom prst="rect">
                      <a:avLst/>
                    </a:prstGeom>
                    <a:noFill/>
                    <a:ln w="9525">
                      <a:noFill/>
                      <a:miter lim="800000"/>
                      <a:headEnd/>
                      <a:tailEnd/>
                    </a:ln>
                  </pic:spPr>
                </pic:pic>
              </a:graphicData>
            </a:graphic>
          </wp:inline>
        </w:drawing>
      </w:r>
    </w:p>
    <w:p w:rsidR="00980B46" w:rsidRDefault="00980B46" w:rsidP="00980B46">
      <w:r>
        <w:t xml:space="preserve">The graph and equations show a favorable leaning toward low temperature reaction settings. </w:t>
      </w:r>
    </w:p>
    <w:p w:rsidR="00980B46" w:rsidRPr="00CD4FFE" w:rsidRDefault="00980B46" w:rsidP="00980B46">
      <w:r>
        <w:tab/>
        <w:t xml:space="preserve">Water gas shifts are typically conducted in two stages an initial high temperature shift (HTS) then followed by a low temperature shift (LTS). Both of these reactors contain a certain amount of catalyst in relation to the feed amount. There are a variety of catalyst technologies that cater to specific shifting requirements. The following are a few of the catalyst bases available, Ferrochrome, Copper-Zinc and Cobalt – Molybdenum. </w:t>
      </w:r>
    </w:p>
    <w:p w:rsidR="00BE4812" w:rsidRDefault="00BE4812" w:rsidP="00C962A7">
      <w:pPr>
        <w:pStyle w:val="Heading3"/>
      </w:pPr>
    </w:p>
    <w:p w:rsidR="00BE4812" w:rsidRDefault="00C962A7" w:rsidP="00BE4812">
      <w:pPr>
        <w:pStyle w:val="Heading3"/>
      </w:pPr>
      <w:bookmarkStart w:id="16" w:name="_Toc289286471"/>
      <w:r>
        <w:t>2.8</w:t>
      </w:r>
      <w:r w:rsidR="00BE4812">
        <w:t>: Heat Recovery and Utilization</w:t>
      </w:r>
      <w:bookmarkEnd w:id="16"/>
    </w:p>
    <w:p w:rsidR="00BE4812" w:rsidRDefault="00BE4812" w:rsidP="00BE4812"/>
    <w:p w:rsidR="00BE4812" w:rsidRDefault="00BE4812" w:rsidP="00BE4812">
      <w:pPr>
        <w:pStyle w:val="Heading2"/>
      </w:pPr>
      <w:bookmarkStart w:id="17" w:name="_Toc289286472"/>
      <w:r>
        <w:t xml:space="preserve">3: ASPEN </w:t>
      </w:r>
      <w:proofErr w:type="gramStart"/>
      <w:r>
        <w:t>Plus</w:t>
      </w:r>
      <w:proofErr w:type="gramEnd"/>
      <w:r>
        <w:t xml:space="preserve"> Process Simulation</w:t>
      </w:r>
      <w:bookmarkEnd w:id="17"/>
    </w:p>
    <w:p w:rsidR="00980B46" w:rsidRDefault="00980B46" w:rsidP="00980B46">
      <w:pPr>
        <w:pStyle w:val="Heading3"/>
      </w:pPr>
      <w:bookmarkStart w:id="18" w:name="_Toc289286473"/>
      <w:r>
        <w:t>3.1: Simulating the Petroleum Coke Feed Stream</w:t>
      </w:r>
      <w:bookmarkEnd w:id="18"/>
    </w:p>
    <w:p w:rsidR="00980B46" w:rsidRDefault="00980B46" w:rsidP="00980B46"/>
    <w:p w:rsidR="00980B46" w:rsidRDefault="00980B46" w:rsidP="00980B46">
      <w:pPr>
        <w:pStyle w:val="Heading3"/>
      </w:pPr>
      <w:bookmarkStart w:id="19" w:name="_Toc289286474"/>
      <w:r>
        <w:t>3.2: Simulating the Gasifier</w:t>
      </w:r>
      <w:bookmarkEnd w:id="19"/>
    </w:p>
    <w:p w:rsidR="00980B46" w:rsidRDefault="00C962A7" w:rsidP="00980B46">
      <w:r w:rsidRPr="00C962A7">
        <w:drawing>
          <wp:inline distT="0" distB="0" distL="0" distR="0">
            <wp:extent cx="5486400" cy="25717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486400" cy="2571750"/>
                    </a:xfrm>
                    <a:prstGeom prst="rect">
                      <a:avLst/>
                    </a:prstGeom>
                    <a:noFill/>
                    <a:ln w="9525">
                      <a:noFill/>
                      <a:miter lim="800000"/>
                      <a:headEnd/>
                      <a:tailEnd/>
                    </a:ln>
                  </pic:spPr>
                </pic:pic>
              </a:graphicData>
            </a:graphic>
          </wp:inline>
        </w:drawing>
      </w:r>
    </w:p>
    <w:p w:rsidR="00C962A7" w:rsidRPr="00AE568F" w:rsidRDefault="00C962A7" w:rsidP="00C962A7">
      <w:pPr>
        <w:ind w:firstLine="720"/>
        <w:rPr>
          <w:rFonts w:eastAsia="Calibri"/>
        </w:rPr>
      </w:pPr>
      <w:r w:rsidRPr="00AE568F">
        <w:rPr>
          <w:rFonts w:eastAsia="Calibri"/>
        </w:rPr>
        <w:t xml:space="preserve">This is the gasification section. In left to right order it shows; the gasifier, two syngas heat exchangers, ash removal cyclone, ash residue bag filter, COS hydrolysis reactor, syngas cooler. After the cooler the syngas head to the sulfur removal section. This section is run or the </w:t>
      </w:r>
      <w:proofErr w:type="spellStart"/>
      <w:r w:rsidRPr="00AE568F">
        <w:rPr>
          <w:rFonts w:eastAsia="Calibri"/>
        </w:rPr>
        <w:t>Peng</w:t>
      </w:r>
      <w:proofErr w:type="spellEnd"/>
      <w:r w:rsidRPr="00AE568F">
        <w:rPr>
          <w:rFonts w:eastAsia="Calibri"/>
        </w:rPr>
        <w:t xml:space="preserve">-Robinson and </w:t>
      </w:r>
      <w:proofErr w:type="spellStart"/>
      <w:r w:rsidRPr="00AE568F">
        <w:rPr>
          <w:rFonts w:eastAsia="Calibri"/>
        </w:rPr>
        <w:t>Peng</w:t>
      </w:r>
      <w:proofErr w:type="spellEnd"/>
      <w:r w:rsidRPr="00AE568F">
        <w:rPr>
          <w:rFonts w:eastAsia="Calibri"/>
        </w:rPr>
        <w:t xml:space="preserve">-Robinson with Boston </w:t>
      </w:r>
      <w:proofErr w:type="spellStart"/>
      <w:r w:rsidRPr="00AE568F">
        <w:rPr>
          <w:rFonts w:eastAsia="Calibri"/>
        </w:rPr>
        <w:t>Mathais</w:t>
      </w:r>
      <w:proofErr w:type="spellEnd"/>
      <w:r w:rsidRPr="00AE568F">
        <w:rPr>
          <w:rFonts w:eastAsia="Calibri"/>
        </w:rPr>
        <w:t xml:space="preserve"> modification property method to account for the high temperature and pressure gas produced by the gasifier. </w:t>
      </w:r>
    </w:p>
    <w:p w:rsidR="00C962A7" w:rsidRDefault="00C962A7" w:rsidP="00980B46"/>
    <w:p w:rsidR="00980B46" w:rsidRDefault="00980B46" w:rsidP="00980B46">
      <w:pPr>
        <w:pStyle w:val="Heading3"/>
      </w:pPr>
      <w:bookmarkStart w:id="20" w:name="_Toc289286475"/>
      <w:r>
        <w:lastRenderedPageBreak/>
        <w:t>3.3: Simulating the Solids Removal</w:t>
      </w:r>
      <w:bookmarkEnd w:id="20"/>
    </w:p>
    <w:p w:rsidR="00980B46" w:rsidRDefault="00980B46" w:rsidP="00980B46"/>
    <w:p w:rsidR="00980B46" w:rsidRDefault="00980B46" w:rsidP="00980B46">
      <w:pPr>
        <w:pStyle w:val="Heading3"/>
      </w:pPr>
      <w:bookmarkStart w:id="21" w:name="_Toc289286476"/>
      <w:r>
        <w:t>3.4: Simulating the Sour Gas Cleanup Blocks</w:t>
      </w:r>
      <w:bookmarkEnd w:id="21"/>
    </w:p>
    <w:p w:rsidR="00980B46" w:rsidRDefault="00C962A7" w:rsidP="00980B46">
      <w:r w:rsidRPr="00C962A7">
        <w:drawing>
          <wp:inline distT="0" distB="0" distL="0" distR="0">
            <wp:extent cx="5486400" cy="23050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486400" cy="2305050"/>
                    </a:xfrm>
                    <a:prstGeom prst="rect">
                      <a:avLst/>
                    </a:prstGeom>
                    <a:noFill/>
                    <a:ln w="9525">
                      <a:noFill/>
                      <a:miter lim="800000"/>
                      <a:headEnd/>
                      <a:tailEnd/>
                    </a:ln>
                  </pic:spPr>
                </pic:pic>
              </a:graphicData>
            </a:graphic>
          </wp:inline>
        </w:drawing>
      </w:r>
    </w:p>
    <w:p w:rsidR="00C962A7" w:rsidRPr="00AE568F" w:rsidRDefault="00C962A7" w:rsidP="00C962A7">
      <w:pPr>
        <w:ind w:firstLine="720"/>
        <w:rPr>
          <w:rFonts w:eastAsia="Calibri"/>
        </w:rPr>
      </w:pPr>
      <w:r>
        <w:rPr>
          <w:rFonts w:eastAsia="Calibri"/>
        </w:rPr>
        <w:t xml:space="preserve">This is the hydrogen sulfide </w:t>
      </w:r>
      <w:r w:rsidRPr="00AE568F">
        <w:rPr>
          <w:rFonts w:eastAsia="Calibri"/>
        </w:rPr>
        <w:t xml:space="preserve">removal section. In left to right order; water knockout, two H2S scrubbers, solvent and knockout water mix, preliminary acid gas flash, heat exchanger rich and lean solvent, two strippers, lean solvent recycle. This section is run on the </w:t>
      </w:r>
      <w:proofErr w:type="spellStart"/>
      <w:r w:rsidRPr="00AE568F">
        <w:rPr>
          <w:rFonts w:eastAsia="Calibri"/>
        </w:rPr>
        <w:t>Schwartzentruber</w:t>
      </w:r>
      <w:proofErr w:type="spellEnd"/>
      <w:r w:rsidRPr="00AE568F">
        <w:rPr>
          <w:rFonts w:eastAsia="Calibri"/>
        </w:rPr>
        <w:t xml:space="preserve"> - </w:t>
      </w:r>
      <w:proofErr w:type="spellStart"/>
      <w:r w:rsidRPr="00AE568F">
        <w:rPr>
          <w:rFonts w:eastAsia="Calibri"/>
        </w:rPr>
        <w:t>Renon</w:t>
      </w:r>
      <w:proofErr w:type="spellEnd"/>
      <w:r w:rsidRPr="00AE568F">
        <w:rPr>
          <w:rFonts w:eastAsia="Calibri"/>
        </w:rPr>
        <w:t xml:space="preserve"> to account for the non ideal polar interaction of mainly H2S and H2O. The overhead gas from the absorbers heads to the water gas shift section. The acid gas from the strippers along with the flash acid gas continues on to the Claus process. </w:t>
      </w:r>
    </w:p>
    <w:p w:rsidR="00C962A7" w:rsidRDefault="00C962A7" w:rsidP="00980B46"/>
    <w:p w:rsidR="00980B46" w:rsidRDefault="00980B46" w:rsidP="00980B46">
      <w:pPr>
        <w:pStyle w:val="Heading3"/>
      </w:pPr>
      <w:bookmarkStart w:id="22" w:name="_Toc289286477"/>
      <w:r>
        <w:lastRenderedPageBreak/>
        <w:t>3.5: Simulating the Claus Process</w:t>
      </w:r>
      <w:bookmarkEnd w:id="22"/>
    </w:p>
    <w:p w:rsidR="00980B46" w:rsidRDefault="009C4BEB" w:rsidP="00980B46">
      <w:r w:rsidRPr="009C4BEB">
        <w:drawing>
          <wp:inline distT="0" distB="0" distL="0" distR="0">
            <wp:extent cx="5486400" cy="1524000"/>
            <wp:effectExtent l="1905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486400" cy="1524000"/>
                    </a:xfrm>
                    <a:prstGeom prst="rect">
                      <a:avLst/>
                    </a:prstGeom>
                    <a:noFill/>
                    <a:ln w="9525">
                      <a:noFill/>
                      <a:miter lim="800000"/>
                      <a:headEnd/>
                      <a:tailEnd/>
                    </a:ln>
                  </pic:spPr>
                </pic:pic>
              </a:graphicData>
            </a:graphic>
          </wp:inline>
        </w:drawing>
      </w:r>
    </w:p>
    <w:p w:rsidR="009C4BEB" w:rsidRPr="00AE568F" w:rsidRDefault="009C4BEB" w:rsidP="009C4BEB">
      <w:pPr>
        <w:ind w:firstLine="720"/>
        <w:rPr>
          <w:rFonts w:eastAsia="Calibri"/>
        </w:rPr>
      </w:pPr>
      <w:r w:rsidRPr="00AE568F">
        <w:rPr>
          <w:rFonts w:eastAsia="Calibri"/>
        </w:rPr>
        <w:t xml:space="preserve">This is the Claus process. In order from left to right; acid gas and air mix, stream heat exchanger, Claus furnace,  sulfur cooler, sulfur separator, heater, first catalytic reactor, cooler, separator, heater, second catalytic reactor, cooler, separator, heater, </w:t>
      </w:r>
      <w:proofErr w:type="spellStart"/>
      <w:r w:rsidRPr="00AE568F">
        <w:rPr>
          <w:rFonts w:eastAsia="Calibri"/>
        </w:rPr>
        <w:t>superclause</w:t>
      </w:r>
      <w:proofErr w:type="spellEnd"/>
      <w:r w:rsidRPr="00AE568F">
        <w:rPr>
          <w:rFonts w:eastAsia="Calibri"/>
        </w:rPr>
        <w:t xml:space="preserve">  catalytic converter, cooler, separator. This process is based on the </w:t>
      </w:r>
      <w:proofErr w:type="spellStart"/>
      <w:r w:rsidRPr="00AE568F">
        <w:rPr>
          <w:rFonts w:eastAsia="Calibri"/>
        </w:rPr>
        <w:t>Schwartzentruber</w:t>
      </w:r>
      <w:proofErr w:type="spellEnd"/>
      <w:r w:rsidRPr="00AE568F">
        <w:rPr>
          <w:rFonts w:eastAsia="Calibri"/>
        </w:rPr>
        <w:t xml:space="preserve"> – </w:t>
      </w:r>
      <w:proofErr w:type="spellStart"/>
      <w:r w:rsidRPr="00AE568F">
        <w:rPr>
          <w:rFonts w:eastAsia="Calibri"/>
        </w:rPr>
        <w:t>Renon</w:t>
      </w:r>
      <w:proofErr w:type="spellEnd"/>
      <w:r w:rsidRPr="00AE568F">
        <w:rPr>
          <w:rFonts w:eastAsia="Calibri"/>
        </w:rPr>
        <w:t xml:space="preserve"> property method due to the non ideality of H2O H2S and sulfur gas. The outcomes of this process are liquid sulfur and tail gas composed of CO2 H2O and very little SO2.</w:t>
      </w:r>
    </w:p>
    <w:p w:rsidR="009C4BEB" w:rsidRDefault="009C4BEB" w:rsidP="00980B46"/>
    <w:p w:rsidR="00980B46" w:rsidRDefault="00980B46" w:rsidP="00980B46">
      <w:pPr>
        <w:pStyle w:val="Heading3"/>
      </w:pPr>
      <w:bookmarkStart w:id="23" w:name="_Toc289286478"/>
      <w:r>
        <w:t>3.6: Simulating the Water Gas Shift Reaction</w:t>
      </w:r>
      <w:bookmarkEnd w:id="23"/>
    </w:p>
    <w:p w:rsidR="00980B46" w:rsidRDefault="009C4BEB" w:rsidP="00980B46">
      <w:r w:rsidRPr="009C4BEB">
        <w:drawing>
          <wp:inline distT="0" distB="0" distL="0" distR="0">
            <wp:extent cx="5476875" cy="23336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476875" cy="2333625"/>
                    </a:xfrm>
                    <a:prstGeom prst="rect">
                      <a:avLst/>
                    </a:prstGeom>
                    <a:noFill/>
                    <a:ln w="9525">
                      <a:noFill/>
                      <a:miter lim="800000"/>
                      <a:headEnd/>
                      <a:tailEnd/>
                    </a:ln>
                  </pic:spPr>
                </pic:pic>
              </a:graphicData>
            </a:graphic>
          </wp:inline>
        </w:drawing>
      </w:r>
    </w:p>
    <w:p w:rsidR="009C4BEB" w:rsidRPr="00AE568F" w:rsidRDefault="009C4BEB" w:rsidP="009C4BEB">
      <w:pPr>
        <w:ind w:firstLine="720"/>
        <w:rPr>
          <w:rFonts w:eastAsia="Calibri"/>
        </w:rPr>
      </w:pPr>
      <w:r w:rsidRPr="00AE568F">
        <w:rPr>
          <w:rFonts w:eastAsia="Calibri"/>
        </w:rPr>
        <w:lastRenderedPageBreak/>
        <w:t xml:space="preserve">This is the water gas shift along with initial CO2 sequestration section. From left to right; trace H2S-ZnO removal, syngas fraction split, water gas shift reactor, syngas ratio mixer, CO2 absorber, CO2 solvent stripper, CO2 compressor. The prepared syngas head to the chemical production team with their desired specification met. The CO2 goes toward environmentally conscience sequestration. </w:t>
      </w:r>
    </w:p>
    <w:p w:rsidR="009C4BEB" w:rsidRDefault="009C4BEB" w:rsidP="00980B46"/>
    <w:p w:rsidR="00980B46" w:rsidRDefault="00980B46" w:rsidP="00980B46">
      <w:pPr>
        <w:pStyle w:val="Heading3"/>
      </w:pPr>
      <w:bookmarkStart w:id="24" w:name="_Toc289286479"/>
      <w:r>
        <w:t>3.7: Simulating the Carbon Dioxide Capturing</w:t>
      </w:r>
      <w:bookmarkEnd w:id="24"/>
    </w:p>
    <w:p w:rsidR="00980B46" w:rsidRDefault="00980B46" w:rsidP="00980B46"/>
    <w:p w:rsidR="00980B46" w:rsidRDefault="00980B46" w:rsidP="00980B46">
      <w:pPr>
        <w:pStyle w:val="Heading3"/>
      </w:pPr>
      <w:bookmarkStart w:id="25" w:name="_Toc289286480"/>
      <w:r>
        <w:t>3.8: Simulating the Heat Exchanger Blocks</w:t>
      </w:r>
      <w:bookmarkEnd w:id="25"/>
    </w:p>
    <w:p w:rsidR="00980B46" w:rsidRDefault="00980B46" w:rsidP="00980B46"/>
    <w:p w:rsidR="00980B46" w:rsidRDefault="00980B46" w:rsidP="00980B46">
      <w:pPr>
        <w:pStyle w:val="Heading3"/>
      </w:pPr>
      <w:bookmarkStart w:id="26" w:name="_Toc289286481"/>
      <w:r>
        <w:t>3.9: Simulating the Compressors and Pumps</w:t>
      </w:r>
      <w:bookmarkEnd w:id="26"/>
    </w:p>
    <w:p w:rsidR="00980B46" w:rsidRDefault="00980B46" w:rsidP="00980B46"/>
    <w:p w:rsidR="00980B46" w:rsidRDefault="00980B46" w:rsidP="00980B46">
      <w:pPr>
        <w:pStyle w:val="Heading3"/>
      </w:pPr>
      <w:bookmarkStart w:id="27" w:name="_Toc289286482"/>
      <w:r>
        <w:t>3.10: Simulation Results</w:t>
      </w:r>
      <w:bookmarkEnd w:id="27"/>
    </w:p>
    <w:p w:rsidR="00980B46" w:rsidRDefault="00980B46" w:rsidP="00980B46"/>
    <w:p w:rsidR="00980B46" w:rsidRDefault="00980B46" w:rsidP="00980B46">
      <w:pPr>
        <w:pStyle w:val="Heading2"/>
      </w:pPr>
      <w:bookmarkStart w:id="28" w:name="_Toc289286483"/>
      <w:r>
        <w:t>4: Economics</w:t>
      </w:r>
      <w:bookmarkEnd w:id="28"/>
    </w:p>
    <w:p w:rsidR="00980B46" w:rsidRPr="00980B46" w:rsidRDefault="00980B46" w:rsidP="00980B46">
      <w:pPr>
        <w:pStyle w:val="Heading3"/>
      </w:pPr>
      <w:bookmarkStart w:id="29" w:name="_Toc289286484"/>
      <w:r>
        <w:t xml:space="preserve">4.1: </w:t>
      </w:r>
      <w:r w:rsidR="00C346AF">
        <w:t xml:space="preserve"> Overview Summary (Written)</w:t>
      </w:r>
      <w:bookmarkEnd w:id="29"/>
    </w:p>
    <w:p w:rsidR="0041648B" w:rsidRDefault="0041648B" w:rsidP="0041648B"/>
    <w:p w:rsidR="00C346AF" w:rsidRDefault="00C346AF" w:rsidP="00C346AF">
      <w:pPr>
        <w:pStyle w:val="Heading2"/>
      </w:pPr>
      <w:bookmarkStart w:id="30" w:name="_Toc289286485"/>
      <w:r>
        <w:lastRenderedPageBreak/>
        <w:t>5: Environmental Review</w:t>
      </w:r>
      <w:bookmarkEnd w:id="30"/>
    </w:p>
    <w:p w:rsidR="00C346AF" w:rsidRDefault="00C346AF" w:rsidP="00C346AF">
      <w:pPr>
        <w:pStyle w:val="Heading2"/>
      </w:pPr>
    </w:p>
    <w:p w:rsidR="00C346AF" w:rsidRPr="0041648B" w:rsidRDefault="00C346AF" w:rsidP="00C346AF">
      <w:pPr>
        <w:pStyle w:val="Heading2"/>
      </w:pPr>
      <w:r>
        <w:t xml:space="preserve"> </w:t>
      </w:r>
    </w:p>
    <w:p w:rsidR="00E140F2" w:rsidRDefault="00E140F2" w:rsidP="00E140F2"/>
    <w:p w:rsidR="00E140F2" w:rsidRDefault="00E140F2">
      <w:pPr>
        <w:spacing w:line="276" w:lineRule="auto"/>
      </w:pPr>
      <w:r>
        <w:br w:type="page"/>
      </w:r>
    </w:p>
    <w:p w:rsidR="00C346AF" w:rsidRDefault="00E140F2" w:rsidP="00E140F2">
      <w:pPr>
        <w:pStyle w:val="Heading1"/>
      </w:pPr>
      <w:bookmarkStart w:id="31" w:name="_Toc289286486"/>
      <w:r>
        <w:lastRenderedPageBreak/>
        <w:t>Recommendations</w:t>
      </w:r>
      <w:bookmarkEnd w:id="31"/>
    </w:p>
    <w:p w:rsidR="00FB6020" w:rsidRPr="00906911" w:rsidRDefault="00FB6020" w:rsidP="00FB6020">
      <w:pPr>
        <w:rPr>
          <w:rFonts w:asciiTheme="majorHAnsi" w:eastAsiaTheme="majorEastAsia" w:hAnsiTheme="majorHAnsi" w:cstheme="majorBidi"/>
          <w:color w:val="365F91" w:themeColor="accent1" w:themeShade="BF"/>
          <w:sz w:val="28"/>
          <w:szCs w:val="28"/>
        </w:rPr>
      </w:pPr>
    </w:p>
    <w:p w:rsidR="00C346AF" w:rsidRPr="00C346AF" w:rsidRDefault="00C346AF" w:rsidP="00C346AF"/>
    <w:p w:rsidR="00E140F2" w:rsidRDefault="00E140F2" w:rsidP="00E140F2"/>
    <w:p w:rsidR="00E140F2" w:rsidRDefault="00E140F2">
      <w:pPr>
        <w:spacing w:line="276" w:lineRule="auto"/>
      </w:pPr>
      <w:r>
        <w:br w:type="page"/>
      </w:r>
    </w:p>
    <w:p w:rsidR="00E140F2" w:rsidRDefault="00E140F2" w:rsidP="00E140F2">
      <w:pPr>
        <w:pStyle w:val="Heading1"/>
      </w:pPr>
      <w:bookmarkStart w:id="32" w:name="_Toc289286487"/>
      <w:r>
        <w:lastRenderedPageBreak/>
        <w:t>Appendix 1: Design Basis</w:t>
      </w:r>
      <w:bookmarkEnd w:id="32"/>
    </w:p>
    <w:p w:rsidR="00FB6020" w:rsidRPr="00527A56" w:rsidRDefault="00FB6020" w:rsidP="00FB6020">
      <w:pPr>
        <w:ind w:firstLine="720"/>
      </w:pPr>
      <w:r>
        <w:t xml:space="preserve">The objective of our process is to design a gasification system to produce synthesis gas for a downstream acetic acid production team (Team Golf). We have decided to use petroleum coke as our feedstock in this process since petroleum coke, petcoke, has </w:t>
      </w:r>
      <w:proofErr w:type="gramStart"/>
      <w:r>
        <w:t>a high</w:t>
      </w:r>
      <w:proofErr w:type="gramEnd"/>
      <w:r>
        <w:t xml:space="preserve"> carbon content and a cheaper price. However it does have its drawbacks as well, primarily its high sulfur content. This creates a challenge when trying to clean the syngas well enough to be used for chemical production. Therefore our process contains many steps to ensure that the sulfur content is reduced to </w:t>
      </w:r>
      <w:proofErr w:type="spellStart"/>
      <w:r>
        <w:t>ppm</w:t>
      </w:r>
      <w:proofErr w:type="spellEnd"/>
      <w:r>
        <w:t xml:space="preserve"> levels. These steps consist of absorbing the sulfur, which is mostly in the form of H</w:t>
      </w:r>
      <w:r>
        <w:rPr>
          <w:vertAlign w:val="subscript"/>
        </w:rPr>
        <w:t>2</w:t>
      </w:r>
      <w:r>
        <w:t xml:space="preserve">S after the gasifier, and then converting it into elemental sulfur through the Claus process. </w:t>
      </w:r>
    </w:p>
    <w:p w:rsidR="00FB6020" w:rsidRDefault="00FB6020" w:rsidP="00FB6020">
      <w:pPr>
        <w:ind w:firstLine="720"/>
      </w:pPr>
      <w:r>
        <w:t xml:space="preserve"> Our process will be on a large scale, processing approximately 2800 tons of petroleum coke a day to meet the requirements of our linked acetic acid production team. It has been specified that they need 3000 tons per day of syngas with a CO</w:t>
      </w:r>
      <w:proofErr w:type="gramStart"/>
      <w:r>
        <w:t>:H</w:t>
      </w:r>
      <w:r>
        <w:rPr>
          <w:vertAlign w:val="subscript"/>
        </w:rPr>
        <w:t>2</w:t>
      </w:r>
      <w:proofErr w:type="gramEnd"/>
      <w:r>
        <w:t xml:space="preserve">  mole ratio of  0.40 and a C:H mole ratio of 0.23. They also want the incoming syngas to be at 460</w:t>
      </w:r>
      <w:r>
        <w:rPr>
          <w:rFonts w:ascii="Calibri" w:hAnsi="Calibri"/>
        </w:rPr>
        <w:t>°</w:t>
      </w:r>
      <w:r>
        <w:t>F and below 725 psi. Since this is such a large operation and one that has some strict requirements we have chosen to use an entrained flow gasifier produced by Shell. This gasifier has a unique membrane wall inside to produce steam because it is run at 2900</w:t>
      </w:r>
      <w:r>
        <w:rPr>
          <w:rFonts w:ascii="Calibri" w:hAnsi="Calibri"/>
        </w:rPr>
        <w:t>°</w:t>
      </w:r>
      <w:r>
        <w:t>F.</w:t>
      </w:r>
    </w:p>
    <w:p w:rsidR="00FB6020" w:rsidRDefault="00FB6020" w:rsidP="00FB6020">
      <w:pPr>
        <w:ind w:firstLine="720"/>
      </w:pPr>
      <w:r>
        <w:t>There are many environmental issues that must be addressed when running this process. One of which is the sulfur removal. After combustion in the gasifier there are large amounts of H</w:t>
      </w:r>
      <w:r>
        <w:rPr>
          <w:vertAlign w:val="subscript"/>
        </w:rPr>
        <w:t>2</w:t>
      </w:r>
      <w:r>
        <w:t>S produced that cannot be released to the atmosphere. This must be removed downstream in an absorber where it is then separated from the raw syngas and converted into elemental sulfur in the Claus process. Once converted to elemental sulfur it is easily manageable and can be sold off. Another environmental issue is managing what happens to all of the CO</w:t>
      </w:r>
      <w:r>
        <w:rPr>
          <w:vertAlign w:val="subscript"/>
        </w:rPr>
        <w:t xml:space="preserve">2 </w:t>
      </w:r>
      <w:r>
        <w:t xml:space="preserve">produced throughout </w:t>
      </w:r>
      <w:r>
        <w:lastRenderedPageBreak/>
        <w:t>the entire process. During the sulfur removal step the CO</w:t>
      </w:r>
      <w:r>
        <w:rPr>
          <w:vertAlign w:val="subscript"/>
        </w:rPr>
        <w:t>2</w:t>
      </w:r>
      <w:r>
        <w:t xml:space="preserve"> will also be absorbed in a separate column of Selexol and after the Selexol regeneration step the CO</w:t>
      </w:r>
      <w:r>
        <w:rPr>
          <w:vertAlign w:val="subscript"/>
        </w:rPr>
        <w:t>2</w:t>
      </w:r>
      <w:r>
        <w:t xml:space="preserve"> will be removed from the solvent and will be capture ready.  </w:t>
      </w:r>
    </w:p>
    <w:p w:rsidR="00FB6020" w:rsidRPr="004512A3" w:rsidRDefault="00FB6020" w:rsidP="00FB6020">
      <w:pPr>
        <w:ind w:firstLine="720"/>
      </w:pPr>
      <w:r>
        <w:t>Like was mention before we are using a not commonly used feedstock for our process, petroleum coke. Petroleum coke is a byproduct of petroleum refining that is high in carbon content but also high in sulfur, on average 6.14% by weight sulfur. An advantage of using petroleum coke is its somewhat cheaper price as compared to coal averaging about $55 per ton</w:t>
      </w:r>
      <w:r>
        <w:rPr>
          <w:vertAlign w:val="superscript"/>
        </w:rPr>
        <w:t>2</w:t>
      </w:r>
      <w:r>
        <w:t xml:space="preserve">. Other benefits are its large supply do to the many refineries in the Gulf Coast and lack the negative environmental destruction such as coal or bio-feeds. </w:t>
      </w:r>
    </w:p>
    <w:p w:rsidR="00E140F2" w:rsidRDefault="00E140F2" w:rsidP="00E140F2"/>
    <w:p w:rsidR="00E140F2" w:rsidRDefault="00E140F2">
      <w:pPr>
        <w:spacing w:line="276" w:lineRule="auto"/>
      </w:pPr>
      <w:r>
        <w:br w:type="page"/>
      </w:r>
    </w:p>
    <w:p w:rsidR="00E140F2" w:rsidRDefault="00E140F2" w:rsidP="00E140F2">
      <w:pPr>
        <w:pStyle w:val="Heading1"/>
      </w:pPr>
      <w:bookmarkStart w:id="33" w:name="_Toc289286488"/>
      <w:r>
        <w:lastRenderedPageBreak/>
        <w:t>Appendix 2: Block Flow Diagram</w:t>
      </w:r>
      <w:bookmarkEnd w:id="33"/>
    </w:p>
    <w:p w:rsidR="00E140F2" w:rsidRDefault="00CF4585" w:rsidP="00E140F2">
      <w:r>
        <w:rPr>
          <w:noProof/>
        </w:rPr>
        <w:drawing>
          <wp:inline distT="0" distB="0" distL="0" distR="0">
            <wp:extent cx="5943600" cy="2379980"/>
            <wp:effectExtent l="19050" t="0" r="0" b="0"/>
            <wp:docPr id="33" name="Picture 32" descr="BFD 030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FD 030711.jpg"/>
                    <pic:cNvPicPr/>
                  </pic:nvPicPr>
                  <pic:blipFill>
                    <a:blip r:embed="rId20" cstate="print"/>
                    <a:stretch>
                      <a:fillRect/>
                    </a:stretch>
                  </pic:blipFill>
                  <pic:spPr>
                    <a:xfrm>
                      <a:off x="0" y="0"/>
                      <a:ext cx="5943600" cy="2379980"/>
                    </a:xfrm>
                    <a:prstGeom prst="rect">
                      <a:avLst/>
                    </a:prstGeom>
                  </pic:spPr>
                </pic:pic>
              </a:graphicData>
            </a:graphic>
          </wp:inline>
        </w:drawing>
      </w:r>
    </w:p>
    <w:p w:rsidR="00CF4585" w:rsidRDefault="00CF4585" w:rsidP="00CF4585">
      <w:pPr>
        <w:jc w:val="center"/>
      </w:pPr>
      <w:r>
        <w:t>Figure A2.1: Block Flow Diagram of Process in Tons/Day</w:t>
      </w:r>
    </w:p>
    <w:p w:rsidR="00CF4585" w:rsidRDefault="00CF4585" w:rsidP="00E140F2">
      <w:r>
        <w:rPr>
          <w:noProof/>
        </w:rPr>
        <w:drawing>
          <wp:inline distT="0" distB="0" distL="0" distR="0">
            <wp:extent cx="5943600" cy="2249170"/>
            <wp:effectExtent l="19050" t="0" r="0" b="0"/>
            <wp:docPr id="34" name="Picture 33" descr="BFD 030711 D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FD 030711 Data.jpg"/>
                    <pic:cNvPicPr/>
                  </pic:nvPicPr>
                  <pic:blipFill>
                    <a:blip r:embed="rId21" cstate="print"/>
                    <a:stretch>
                      <a:fillRect/>
                    </a:stretch>
                  </pic:blipFill>
                  <pic:spPr>
                    <a:xfrm>
                      <a:off x="0" y="0"/>
                      <a:ext cx="5943600" cy="2249170"/>
                    </a:xfrm>
                    <a:prstGeom prst="rect">
                      <a:avLst/>
                    </a:prstGeom>
                  </pic:spPr>
                </pic:pic>
              </a:graphicData>
            </a:graphic>
          </wp:inline>
        </w:drawing>
      </w:r>
    </w:p>
    <w:p w:rsidR="00CF4585" w:rsidRDefault="00CF4585" w:rsidP="00CF4585">
      <w:pPr>
        <w:jc w:val="center"/>
      </w:pPr>
      <w:r>
        <w:t>Table A2.2: Data Corresponding to Figure A2.1</w:t>
      </w:r>
    </w:p>
    <w:p w:rsidR="00E140F2" w:rsidRDefault="00E140F2">
      <w:pPr>
        <w:spacing w:line="276" w:lineRule="auto"/>
      </w:pPr>
      <w:r>
        <w:br w:type="page"/>
      </w:r>
    </w:p>
    <w:p w:rsidR="00E140F2" w:rsidRDefault="00E140F2" w:rsidP="00E140F2">
      <w:pPr>
        <w:pStyle w:val="Heading1"/>
      </w:pPr>
      <w:bookmarkStart w:id="34" w:name="_Toc289286489"/>
      <w:r>
        <w:lastRenderedPageBreak/>
        <w:t>Appendix 3: Process Flow Diagram</w:t>
      </w:r>
      <w:bookmarkEnd w:id="34"/>
    </w:p>
    <w:p w:rsidR="00E140F2" w:rsidRDefault="00B36E09" w:rsidP="00E140F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margin-left:-65.05pt;margin-top:3.7pt;width:590.1pt;height:229.1pt;z-index:251682816" filled="t" stroked="t">
            <v:imagedata r:id="rId22" o:title=""/>
          </v:shape>
          <o:OLEObject Type="Embed" ProgID="Visio.Drawing.11" ShapeID="_x0000_s1068" DrawAspect="Content" ObjectID="_1363030691" r:id="rId23"/>
        </w:pict>
      </w: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pPr>
        <w:spacing w:line="276" w:lineRule="auto"/>
      </w:pPr>
    </w:p>
    <w:p w:rsidR="00B36E09" w:rsidRDefault="00B36E09" w:rsidP="00B36E09">
      <w:pPr>
        <w:spacing w:line="276" w:lineRule="auto"/>
      </w:pPr>
    </w:p>
    <w:p w:rsidR="00B36E09" w:rsidRDefault="00B36E09" w:rsidP="00B36E09">
      <w:pPr>
        <w:spacing w:line="276" w:lineRule="auto"/>
        <w:ind w:left="-630" w:firstLine="630"/>
      </w:pPr>
    </w:p>
    <w:p w:rsidR="00B36E09" w:rsidRDefault="00B36E09" w:rsidP="00B36E09">
      <w:pPr>
        <w:spacing w:line="276" w:lineRule="auto"/>
        <w:ind w:left="-630" w:firstLine="630"/>
      </w:pPr>
    </w:p>
    <w:p w:rsidR="00B36E09" w:rsidRDefault="00B36E09" w:rsidP="00B36E09">
      <w:pPr>
        <w:spacing w:line="276" w:lineRule="auto"/>
        <w:ind w:left="-630" w:firstLine="630"/>
      </w:pPr>
    </w:p>
    <w:p w:rsidR="00E140F2" w:rsidRDefault="00B36E09" w:rsidP="00B36E09">
      <w:pPr>
        <w:spacing w:line="276" w:lineRule="auto"/>
        <w:ind w:left="-630" w:firstLine="630"/>
      </w:pPr>
      <w:r w:rsidRPr="00B36E09">
        <w:lastRenderedPageBreak/>
        <w:drawing>
          <wp:anchor distT="0" distB="0" distL="114300" distR="114300" simplePos="0" relativeHeight="251683840" behindDoc="0" locked="0" layoutInCell="1" allowOverlap="1">
            <wp:simplePos x="0" y="0"/>
            <wp:positionH relativeFrom="margin">
              <wp:posOffset>-1304925</wp:posOffset>
            </wp:positionH>
            <wp:positionV relativeFrom="margin">
              <wp:posOffset>2066925</wp:posOffset>
            </wp:positionV>
            <wp:extent cx="8582025" cy="4121785"/>
            <wp:effectExtent l="0" t="2228850" r="0" b="2202815"/>
            <wp:wrapSquare wrapText="bothSides"/>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4" cstate="print"/>
                    <a:srcRect/>
                    <a:stretch>
                      <a:fillRect/>
                    </a:stretch>
                  </pic:blipFill>
                  <pic:spPr bwMode="auto">
                    <a:xfrm rot="16200000">
                      <a:off x="0" y="0"/>
                      <a:ext cx="8582025" cy="4121785"/>
                    </a:xfrm>
                    <a:prstGeom prst="rect">
                      <a:avLst/>
                    </a:prstGeom>
                    <a:noFill/>
                    <a:ln w="9525">
                      <a:noFill/>
                      <a:miter lim="800000"/>
                      <a:headEnd/>
                      <a:tailEnd/>
                    </a:ln>
                  </pic:spPr>
                </pic:pic>
              </a:graphicData>
            </a:graphic>
          </wp:anchor>
        </w:drawing>
      </w:r>
      <w:r w:rsidR="00E140F2">
        <w:br w:type="page"/>
      </w:r>
    </w:p>
    <w:p w:rsidR="00267D1F" w:rsidRDefault="00E140F2" w:rsidP="00267D1F">
      <w:pPr>
        <w:pStyle w:val="Heading1"/>
      </w:pPr>
      <w:bookmarkStart w:id="35" w:name="_Toc289286490"/>
      <w:r>
        <w:lastRenderedPageBreak/>
        <w:t>Appendix 4: Material and Energy Balance</w:t>
      </w:r>
      <w:bookmarkEnd w:id="35"/>
    </w:p>
    <w:p w:rsidR="00267D1F" w:rsidRPr="00267D1F" w:rsidRDefault="00267D1F" w:rsidP="00267D1F">
      <w:pPr>
        <w:pStyle w:val="Heading2"/>
      </w:pPr>
      <w:bookmarkStart w:id="36" w:name="_Toc289286491"/>
      <w:r>
        <w:t xml:space="preserve">A4.1: Sample Energy Balance </w:t>
      </w:r>
      <w:proofErr w:type="gramStart"/>
      <w:r>
        <w:t>Around</w:t>
      </w:r>
      <w:proofErr w:type="gramEnd"/>
      <w:r>
        <w:t xml:space="preserve"> the Water Gas Shift</w:t>
      </w:r>
      <w:bookmarkEnd w:id="36"/>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ab/>
      </w:r>
      <m:oMath>
        <m:r>
          <w:rPr>
            <w:rFonts w:ascii="Cambria Math" w:eastAsia="Times New Roman" w:cs="Times New Roman"/>
            <w:szCs w:val="24"/>
          </w:rPr>
          <m:t xml:space="preserve"> </m:t>
        </m:r>
      </m:oMath>
    </w:p>
    <w:tbl>
      <w:tblPr>
        <w:tblW w:w="11704" w:type="dxa"/>
        <w:tblInd w:w="-1156" w:type="dxa"/>
        <w:tblBorders>
          <w:top w:val="single" w:sz="4" w:space="0" w:color="auto"/>
          <w:left w:val="single" w:sz="4" w:space="0" w:color="auto"/>
          <w:bottom w:val="single" w:sz="4" w:space="0" w:color="auto"/>
          <w:right w:val="single" w:sz="4" w:space="0" w:color="auto"/>
        </w:tblBorders>
        <w:tblLook w:val="04A0"/>
      </w:tblPr>
      <w:tblGrid>
        <w:gridCol w:w="11704"/>
      </w:tblGrid>
      <w:tr w:rsidR="00267D1F" w:rsidRPr="00267D1F" w:rsidTr="00267D1F">
        <w:trPr>
          <w:trHeight w:val="469"/>
        </w:trPr>
        <w:tc>
          <w:tcPr>
            <w:tcW w:w="11704" w:type="dxa"/>
            <w:vMerge w:val="restart"/>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noProof/>
                <w:color w:val="000000"/>
                <w:szCs w:val="24"/>
                <w:lang w:val="en-GB"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62" type="#_x0000_t13" style="position:absolute;margin-left:321.25pt;margin-top:-8.95pt;width:253.5pt;height:60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" adj="19281" fillcolor="#cdddac" strokecolor="#94b64e">
                  <v:fill color2="#f0f4e6" rotate="t" angle="180" colors="0 #dafda7;22938f #e4fdc2;1 #f5ffe6" focus="100%" type="gradient"/>
                  <v:shadow on="t" color="black" opacity="24903f" origin=",.5" offset="0,.55556mm"/>
                  <v:textbox style="mso-next-textbox:#Right Arrow 5">
                    <w:txbxContent>
                      <w:p w:rsidR="00EE5184" w:rsidRDefault="00EE5184" w:rsidP="00267D1F">
                        <w:pPr>
                          <w:pStyle w:val="NormalWeb"/>
                          <w:spacing w:before="0" w:beforeAutospacing="0" w:after="0" w:afterAutospacing="0"/>
                        </w:pPr>
                        <w:r w:rsidRPr="00267D1F">
                          <w:rPr>
                            <w:rFonts w:ascii="Calibri" w:hAnsi="Calibri"/>
                            <w:b/>
                            <w:bCs/>
                            <w:color w:val="000000"/>
                            <w:sz w:val="22"/>
                            <w:szCs w:val="22"/>
                          </w:rPr>
                          <w:t xml:space="preserve">Energy absorbed by cooler </w:t>
                        </w:r>
                        <w:r w:rsidRPr="00267D1F">
                          <w:rPr>
                            <w:rFonts w:ascii="Calibri" w:hAnsi="Calibri"/>
                            <w:b/>
                            <w:bCs/>
                            <w:color w:val="000000"/>
                            <w:sz w:val="22"/>
                            <w:szCs w:val="22"/>
                            <w:lang w:val="el-GR"/>
                          </w:rPr>
                          <w:t>Δ</w:t>
                        </w:r>
                        <w:r w:rsidRPr="00267D1F">
                          <w:rPr>
                            <w:rFonts w:ascii="Calibri" w:hAnsi="Calibri"/>
                            <w:b/>
                            <w:bCs/>
                            <w:color w:val="000000"/>
                            <w:sz w:val="22"/>
                            <w:szCs w:val="22"/>
                          </w:rPr>
                          <w:t xml:space="preserve">H = 7.17E07  </w:t>
                        </w:r>
                        <m:oMath>
                          <m:f>
                            <m:fPr>
                              <m:ctrlPr>
                                <w:rPr>
                                  <w:rFonts w:ascii="Cambria Math" w:hAnsi="Cambria Math"/>
                                  <w:b/>
                                  <w:bCs/>
                                  <w:i/>
                                  <w:iCs/>
                                  <w:color w:val="000000"/>
                                  <w:sz w:val="22"/>
                                  <w:szCs w:val="22"/>
                                </w:rPr>
                              </m:ctrlPr>
                            </m:fPr>
                            <m:num>
                              <m:r>
                                <m:rPr>
                                  <m:sty m:val="bi"/>
                                </m:rPr>
                                <w:rPr>
                                  <w:rFonts w:ascii="Cambria Math" w:hAnsi="Cambria Math"/>
                                  <w:color w:val="000000"/>
                                  <w:sz w:val="22"/>
                                  <w:szCs w:val="22"/>
                                </w:rPr>
                                <m:t>Btu</m:t>
                              </m:r>
                            </m:num>
                            <m:den>
                              <m:r>
                                <m:rPr>
                                  <m:sty m:val="bi"/>
                                </m:rPr>
                                <w:rPr>
                                  <w:rFonts w:ascii="Cambria Math" w:hAnsi="Cambria Math"/>
                                  <w:color w:val="000000"/>
                                  <w:sz w:val="22"/>
                                  <w:szCs w:val="22"/>
                                </w:rPr>
                                <m:t>hr</m:t>
                              </m:r>
                            </m:den>
                          </m:f>
                        </m:oMath>
                        <w:r w:rsidRPr="00267D1F">
                          <w:rPr>
                            <w:rFonts w:ascii="Calibri" w:hAnsi="Calibri"/>
                            <w:color w:val="000000"/>
                            <w:sz w:val="22"/>
                            <w:szCs w:val="22"/>
                          </w:rPr>
                          <w:t xml:space="preserve"> </w:t>
                        </w:r>
                      </w:p>
                    </w:txbxContent>
                  </v:textbox>
                </v:shape>
              </w:pict>
            </w:r>
            <w:r w:rsidRPr="00267D1F">
              <w:rPr>
                <w:rFonts w:eastAsia="Times New Roman" w:cs="Times New Roman"/>
                <w:noProof/>
                <w:color w:val="000000"/>
                <w:szCs w:val="24"/>
                <w:lang w:val="en-GB" w:eastAsia="en-GB"/>
              </w:rPr>
              <w:pict>
                <v:shapetype id="_x0000_t202" coordsize="21600,21600" o:spt="202" path="m,l,21600r21600,l21600,xe">
                  <v:stroke joinstyle="miter"/>
                  <v:path gradientshapeok="t" o:connecttype="rect"/>
                </v:shapetype>
                <v:shape id="Text Box 40" o:spid="_x0000_s1047" type="#_x0000_t202" style="position:absolute;margin-left:132.75pt;margin-top:86.25pt;width:81pt;height:88.5pt;z-index:2516623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" filled="f" stroked="f">
                  <v:textbox style="mso-next-textbox:#Text Box 40">
                    <w:txbxContent>
                      <w:p w:rsidR="00EE5184" w:rsidRDefault="00EE5184" w:rsidP="00267D1F"/>
                    </w:txbxContent>
                  </v:textbox>
                </v:shape>
              </w:pict>
            </w:r>
            <w:r w:rsidRPr="00267D1F">
              <w:rPr>
                <w:rFonts w:eastAsia="Times New Roman" w:cs="Times New Roman"/>
                <w:noProof/>
                <w:color w:val="000000"/>
                <w:szCs w:val="24"/>
                <w:lang w:val="en-GB" w:eastAsia="en-GB"/>
              </w:rPr>
              <w:pict>
                <v:shape id="Text Box 39" o:spid="_x0000_s1048" type="#_x0000_t202" style="position:absolute;margin-left:418.5pt;margin-top:91.5pt;width:83.25pt;height:89.25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" filled="f" stroked="f"/>
              </w:pict>
            </w:r>
            <w:r w:rsidRPr="00267D1F">
              <w:rPr>
                <w:rFonts w:eastAsia="Times New Roman" w:cs="Times New Roman"/>
                <w:noProof/>
                <w:color w:val="000000"/>
                <w:szCs w:val="24"/>
                <w:lang w:val="en-GB" w:eastAsia="en-GB"/>
              </w:rPr>
              <w:pict>
                <v:shape id="Text Box 38" o:spid="_x0000_s1049" type="#_x0000_t202" style="position:absolute;margin-left:420pt;margin-top:79.5pt;width:14.25pt;height:20.2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bR9wEAAEEEAAAOAAAAZHJzL2Uyb0RvYy54bWysU8Fu2zAMvQ/YPwi6L07SL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" filled="f" stroked="f">
                  <v:textbox style="mso-fit-shape-to-text:t"/>
                </v:shape>
              </w:pict>
            </w:r>
            <w:r w:rsidRPr="00267D1F">
              <w:rPr>
                <w:rFonts w:eastAsia="Times New Roman" w:cs="Times New Roman"/>
                <w:noProof/>
                <w:color w:val="000000"/>
                <w:szCs w:val="24"/>
                <w:lang w:val="en-GB" w:eastAsia="en-GB"/>
              </w:rPr>
              <w:pict>
                <v:shape id="Text Box 37" o:spid="_x0000_s1050" type="#_x0000_t202" style="position:absolute;margin-left:158.25pt;margin-top:194.25pt;width:387.75pt;height:27.75pt;z-index:2516654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" filled="f" stroked="f"/>
              </w:pict>
            </w:r>
            <w:r w:rsidRPr="00267D1F">
              <w:rPr>
                <w:rFonts w:eastAsia="Times New Roman" w:cs="Times New Roman"/>
                <w:noProof/>
                <w:color w:val="000000"/>
                <w:szCs w:val="24"/>
                <w:lang w:val="en-GB" w:eastAsia="en-GB"/>
              </w:rPr>
              <w:pict>
                <v:shape id="Text Box 36" o:spid="_x0000_s1051" type="#_x0000_t202" style="position:absolute;margin-left:402pt;margin-top:26.25pt;width:15pt;height:21pt;z-index:2516664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JVX9wEAAEEEAAAOAAAAZHJzL2Uyb0RvYy54bWysU8Fu2zAMvQ/YPwi6L07SL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" filled="f" stroked="f">
                  <v:textbox style="mso-fit-shape-to-text:t"/>
                </v:shape>
              </w:pict>
            </w:r>
            <w:r w:rsidRPr="00267D1F">
              <w:rPr>
                <w:rFonts w:eastAsia="Times New Roman" w:cs="Times New Roman"/>
                <w:noProof/>
                <w:color w:val="000000"/>
                <w:szCs w:val="24"/>
                <w:lang w:val="en-GB" w:eastAsia="en-GB"/>
              </w:rPr>
              <w:pict>
                <v:shape id="Text Box 35" o:spid="_x0000_s1052" type="#_x0000_t202" style="position:absolute;margin-left:240.75pt;margin-top:103.5pt;width:159pt;height:6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" filled="f" stroked="f">
                  <v:textbox style="mso-next-textbox:#Text Box 35">
                    <w:txbxContent>
                      <w:p w:rsidR="00EE5184" w:rsidRDefault="00EE5184" w:rsidP="00267D1F"/>
                    </w:txbxContent>
                  </v:textbox>
                </v:shape>
              </w:pict>
            </w:r>
            <w:r w:rsidRPr="00267D1F">
              <w:rPr>
                <w:rFonts w:eastAsia="Times New Roman" w:cs="Times New Roman"/>
                <w:noProof/>
                <w:color w:val="000000"/>
                <w:szCs w:val="24"/>
                <w:lang w:val="en-GB" w:eastAsia="en-GB"/>
              </w:rPr>
              <w:pict>
                <v:roundrect id="Rounded Rectangle 20" o:spid="_x0000_s1053" style="position:absolute;margin-left:98.25pt;margin-top:51pt;width:111pt;height:144.7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" fillcolor="#dfa7a6" strokecolor="#bc4542">
                  <v:fill color2="#f5e4e4" rotate="t" angle="180" colors="0 #ffa2a1;22938f #ffbebd;1 #ffe5e5" focus="100%" type="gradient"/>
                  <v:shadow on="t" color="black" opacity="24903f" origin=",.5" offset="0,.55556mm"/>
                  <v:textbox style="mso-next-textbox:#Rounded Rectangle 20">
                    <w:txbxContent>
                      <w:p w:rsidR="00EE5184" w:rsidRDefault="00EE5184" w:rsidP="00267D1F">
                        <w:pPr>
                          <w:pStyle w:val="NormalWeb"/>
                          <w:spacing w:before="0" w:beforeAutospacing="0" w:after="0" w:afterAutospacing="0"/>
                        </w:pPr>
                        <w:r w:rsidRPr="00267D1F">
                          <w:rPr>
                            <w:rFonts w:ascii="Calibri" w:hAnsi="Calibri"/>
                            <w:b/>
                            <w:bCs/>
                            <w:color w:val="FF0000"/>
                            <w:u w:val="single"/>
                          </w:rPr>
                          <w:t>HTS REACTOR</w:t>
                        </w:r>
                      </w:p>
                      <w:p w:rsidR="00EE5184" w:rsidRDefault="00EE5184" w:rsidP="00267D1F">
                        <w:pPr>
                          <w:pStyle w:val="NormalWeb"/>
                          <w:spacing w:before="0" w:beforeAutospacing="0" w:after="0" w:afterAutospacing="0"/>
                        </w:pPr>
                        <w:r w:rsidRPr="00267D1F">
                          <w:rPr>
                            <w:rFonts w:ascii="Calibri" w:hAnsi="Calibri"/>
                            <w:b/>
                            <w:bCs/>
                            <w:color w:val="FF0000"/>
                            <w:u w:val="single"/>
                          </w:rPr>
                          <w:t>(</w:t>
                        </w:r>
                        <w:proofErr w:type="gramStart"/>
                        <w:r w:rsidRPr="00267D1F">
                          <w:rPr>
                            <w:rFonts w:ascii="Calibri" w:hAnsi="Calibri"/>
                            <w:b/>
                            <w:bCs/>
                            <w:color w:val="FF0000"/>
                            <w:u w:val="single"/>
                          </w:rPr>
                          <w:t>lb-</w:t>
                        </w:r>
                        <w:proofErr w:type="spellStart"/>
                        <w:r w:rsidRPr="00267D1F">
                          <w:rPr>
                            <w:rFonts w:ascii="Calibri" w:hAnsi="Calibri"/>
                            <w:b/>
                            <w:bCs/>
                            <w:color w:val="FF0000"/>
                            <w:u w:val="single"/>
                          </w:rPr>
                          <w:t>mols</w:t>
                        </w:r>
                        <w:proofErr w:type="spellEnd"/>
                        <w:r w:rsidRPr="00267D1F">
                          <w:rPr>
                            <w:rFonts w:ascii="Calibri" w:hAnsi="Calibri"/>
                            <w:b/>
                            <w:bCs/>
                            <w:color w:val="FF0000"/>
                            <w:u w:val="single"/>
                          </w:rPr>
                          <w:t>/hr</w:t>
                        </w:r>
                        <w:proofErr w:type="gramEnd"/>
                        <w:r w:rsidRPr="00267D1F">
                          <w:rPr>
                            <w:rFonts w:ascii="Calibri" w:hAnsi="Calibri"/>
                            <w:b/>
                            <w:bCs/>
                            <w:color w:val="FF0000"/>
                            <w:u w:val="single"/>
                          </w:rPr>
                          <w:t>)</w:t>
                        </w:r>
                      </w:p>
                    </w:txbxContent>
                  </v:textbox>
                </v:roundrect>
              </w:pict>
            </w:r>
            <w:r w:rsidRPr="00267D1F">
              <w:rPr>
                <w:rFonts w:eastAsia="Times New Roman" w:cs="Times New Roman"/>
                <w:noProof/>
                <w:color w:val="000000"/>
                <w:szCs w:val="24"/>
                <w:lang w:val="en-GB" w:eastAsia="en-GB"/>
              </w:rPr>
              <w:pict>
                <v:shape id="Right Arrow 19" o:spid="_x0000_s1054" type="#_x0000_t13" style="position:absolute;margin-left:3in;margin-top:57.75pt;width:116.25pt;height:4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" adj="17337" strokecolor="#c0504d" strokeweight="2pt">
                  <v:textbox style="mso-next-textbox:#Right Arrow 19">
                    <w:txbxContent>
                      <w:p w:rsidR="00EE5184" w:rsidRDefault="00EE5184" w:rsidP="00267D1F">
                        <w:pPr>
                          <w:pStyle w:val="NormalWeb"/>
                          <w:spacing w:before="0" w:beforeAutospacing="0" w:after="0" w:afterAutospacing="0"/>
                        </w:pPr>
                        <w:r w:rsidRPr="00267D1F">
                          <w:rPr>
                            <w:rFonts w:ascii="Calibri" w:hAnsi="Calibri"/>
                            <w:b/>
                            <w:bCs/>
                            <w:color w:val="000000"/>
                            <w:sz w:val="32"/>
                            <w:szCs w:val="32"/>
                          </w:rPr>
                          <w:t>T = 900 ˚F</w:t>
                        </w:r>
                      </w:p>
                    </w:txbxContent>
                  </v:textbox>
                </v:shape>
              </w:pict>
            </w:r>
            <w:r w:rsidRPr="00267D1F">
              <w:rPr>
                <w:rFonts w:eastAsia="Times New Roman" w:cs="Times New Roman"/>
                <w:noProof/>
                <w:color w:val="000000"/>
                <w:szCs w:val="24"/>
                <w:lang w:val="en-GB" w:eastAsia="en-GB"/>
              </w:rPr>
              <w:pict>
                <v:shape id="Right Arrow 13" o:spid="_x0000_s1055" type="#_x0000_t13" style="position:absolute;margin-left:3pt;margin-top:108pt;width:94.5pt;height:50.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" adj="16198" strokecolor="#9bbb59" strokeweight="2pt">
                  <v:textbox style="mso-next-textbox:#Right Arrow 13">
                    <w:txbxContent>
                      <w:p w:rsidR="00EE5184" w:rsidRDefault="00EE5184" w:rsidP="00267D1F">
                        <w:pPr>
                          <w:pStyle w:val="NormalWeb"/>
                          <w:spacing w:before="0" w:beforeAutospacing="0" w:after="0" w:afterAutospacing="0"/>
                        </w:pPr>
                        <w:r w:rsidRPr="00267D1F">
                          <w:rPr>
                            <w:rFonts w:ascii="Calibri" w:hAnsi="Calibri"/>
                            <w:b/>
                            <w:bCs/>
                            <w:color w:val="000000"/>
                            <w:sz w:val="32"/>
                            <w:szCs w:val="32"/>
                          </w:rPr>
                          <w:t xml:space="preserve">T = 300 ˚F </w:t>
                        </w:r>
                      </w:p>
                    </w:txbxContent>
                  </v:textbox>
                </v:shape>
              </w:pict>
            </w:r>
            <w:r w:rsidRPr="00267D1F">
              <w:rPr>
                <w:rFonts w:eastAsia="Times New Roman" w:cs="Times New Roman"/>
                <w:noProof/>
                <w:color w:val="000000"/>
                <w:szCs w:val="24"/>
                <w:lang w:val="en-GB" w:eastAsia="en-GB"/>
              </w:rPr>
              <w:pict>
                <v:shape id="Right Arrow 11" o:spid="_x0000_s1057" type="#_x0000_t13" style="position:absolute;margin-left:480.75pt;margin-top:93.75pt;width:94.5pt;height:5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" adj="15805" strokecolor="#4f81bd" strokeweight="2pt">
                  <v:textbox style="mso-next-textbox:#Right Arrow 11">
                    <w:txbxContent>
                      <w:p w:rsidR="00EE5184" w:rsidRDefault="00EE5184" w:rsidP="00267D1F">
                        <w:pPr>
                          <w:pStyle w:val="NormalWeb"/>
                          <w:spacing w:before="0" w:beforeAutospacing="0" w:after="0" w:afterAutospacing="0"/>
                        </w:pPr>
                        <w:r w:rsidRPr="00267D1F">
                          <w:rPr>
                            <w:rFonts w:ascii="Calibri" w:hAnsi="Calibri"/>
                            <w:b/>
                            <w:bCs/>
                            <w:color w:val="000000"/>
                            <w:sz w:val="32"/>
                            <w:szCs w:val="32"/>
                          </w:rPr>
                          <w:t>T = 400 ˚F</w:t>
                        </w:r>
                      </w:p>
                    </w:txbxContent>
                  </v:textbox>
                </v:shape>
              </w:pict>
            </w:r>
            <w:r w:rsidRPr="00267D1F">
              <w:rPr>
                <w:rFonts w:eastAsia="Times New Roman" w:cs="Times New Roman"/>
                <w:noProof/>
                <w:color w:val="000000"/>
                <w:szCs w:val="24"/>
                <w:lang w:val="en-GB" w:eastAsia="en-GB"/>
              </w:rPr>
              <w:pict>
                <v:shape id="Text Box 8" o:spid="_x0000_s1060" type="#_x0000_t202" style="position:absolute;margin-left:420pt;margin-top:79.5pt;width:14.25pt;height:20.25pt;z-index:2516756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" filled="f" stroked="f">
                  <v:textbox style="mso-fit-shape-to-text:t"/>
                </v:shape>
              </w:pict>
            </w:r>
            <w:r w:rsidRPr="00267D1F">
              <w:rPr>
                <w:rFonts w:eastAsia="Times New Roman" w:cs="Times New Roman"/>
                <w:noProof/>
                <w:color w:val="000000"/>
                <w:szCs w:val="24"/>
                <w:lang w:val="en-GB" w:eastAsia="en-GB"/>
              </w:rPr>
              <w:pict>
                <v:shape id="Text Box 6" o:spid="_x0000_s1061" type="#_x0000_t202" style="position:absolute;margin-left:158.25pt;margin-top:194.25pt;width:387.75pt;height:27.75pt;z-index:2516766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" filled="f" stroked="f">
                  <v:textbox style="mso-next-textbox:#Text Box 6">
                    <w:txbxContent>
                      <w:p w:rsidR="00EE5184" w:rsidRDefault="00EE5184" w:rsidP="00267D1F">
                        <w:pPr>
                          <w:pStyle w:val="NormalWeb"/>
                          <w:spacing w:before="0" w:beforeAutospacing="0" w:after="0" w:afterAutospacing="0"/>
                          <w:jc w:val="center"/>
                        </w:pPr>
                        <w:r w:rsidRPr="00267D1F">
                          <w:rPr>
                            <w:rFonts w:ascii="Calibri" w:hAnsi="Calibri"/>
                            <w:b/>
                            <w:bCs/>
                            <w:color w:val="000000"/>
                            <w:sz w:val="32"/>
                            <w:szCs w:val="32"/>
                          </w:rPr>
                          <w:t>Assuming overall process at constant pressure of 290 psi</w:t>
                        </w:r>
                      </w:p>
                    </w:txbxContent>
                  </v:textbox>
                </v:shape>
              </w:pict>
            </w:r>
            <w:r w:rsidRPr="00267D1F">
              <w:rPr>
                <w:rFonts w:eastAsia="Times New Roman" w:cs="Times New Roman"/>
                <w:noProof/>
                <w:color w:val="000000"/>
                <w:szCs w:val="24"/>
                <w:lang w:val="en-GB" w:eastAsia="en-GB"/>
              </w:rPr>
              <w:pict>
                <v:shape id="Text Box 4" o:spid="_x0000_s1063" type="#_x0000_t202" style="position:absolute;margin-left:402pt;margin-top:26.25pt;width:15pt;height:21pt;z-index:2516787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" filled="f" stroked="f">
                  <v:textbox style="mso-fit-shape-to-text:t"/>
                </v:shape>
              </w:pict>
            </w:r>
            <w:r w:rsidRPr="00267D1F">
              <w:rPr>
                <w:rFonts w:eastAsia="Times New Roman" w:cs="Times New Roman"/>
                <w:noProof/>
                <w:color w:val="000000"/>
                <w:szCs w:val="24"/>
                <w:lang w:val="en-GB" w:eastAsia="en-GB"/>
              </w:rPr>
              <w:pict>
                <v:shape id="Right Arrow 3" o:spid="_x0000_s1064" type="#_x0000_t13" style="position:absolute;margin-left:61.5pt;margin-top:1.5pt;width:219pt;height:57.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" adj="19111" fillcolor="#cdddac" strokecolor="#94b64e">
                  <v:fill color2="#f0f4e6" rotate="t" angle="180" colors="0 #dafda7;22938f #e4fdc2;1 #f5ffe6" focus="100%" type="gradient"/>
                  <v:shadow on="t" color="black" opacity="24903f" origin=",.5" offset="0,.55556mm"/>
                  <v:textbox style="mso-next-textbox:#Right Arrow 3">
                    <w:txbxContent>
                      <w:p w:rsidR="00EE5184" w:rsidRDefault="00EE5184" w:rsidP="00267D1F">
                        <w:pPr>
                          <w:pStyle w:val="NormalWeb"/>
                          <w:spacing w:before="0" w:beforeAutospacing="0" w:after="0" w:afterAutospacing="0"/>
                        </w:pPr>
                        <w:r w:rsidRPr="00267D1F">
                          <w:rPr>
                            <w:rFonts w:ascii="Calibri" w:hAnsi="Calibri"/>
                            <w:b/>
                            <w:bCs/>
                            <w:color w:val="000000"/>
                            <w:sz w:val="22"/>
                            <w:szCs w:val="22"/>
                          </w:rPr>
                          <w:t xml:space="preserve">Heat of Reaction </w:t>
                        </w:r>
                        <w:r w:rsidRPr="00267D1F">
                          <w:rPr>
                            <w:rFonts w:ascii="Calibri" w:hAnsi="Calibri"/>
                            <w:b/>
                            <w:bCs/>
                            <w:color w:val="000000"/>
                            <w:sz w:val="22"/>
                            <w:szCs w:val="22"/>
                            <w:lang w:val="el-GR"/>
                          </w:rPr>
                          <w:t>Δ</w:t>
                        </w:r>
                        <w:r w:rsidRPr="00267D1F">
                          <w:rPr>
                            <w:rFonts w:ascii="Calibri" w:hAnsi="Calibri"/>
                            <w:b/>
                            <w:bCs/>
                            <w:color w:val="000000"/>
                            <w:sz w:val="22"/>
                            <w:szCs w:val="22"/>
                          </w:rPr>
                          <w:t xml:space="preserve">H = -8.53E07 (Btu/hr)   </w:t>
                        </w:r>
                      </w:p>
                    </w:txbxContent>
                  </v:textbox>
                </v:shape>
              </w:pict>
            </w:r>
          </w:p>
          <w:tbl>
            <w:tblPr>
              <w:tblW w:w="11183" w:type="dxa"/>
              <w:tblCellSpacing w:w="0" w:type="dxa"/>
              <w:tblCellMar>
                <w:left w:w="0" w:type="dxa"/>
                <w:right w:w="0" w:type="dxa"/>
              </w:tblCellMar>
              <w:tblLook w:val="04A0"/>
            </w:tblPr>
            <w:tblGrid>
              <w:gridCol w:w="11183"/>
            </w:tblGrid>
            <w:tr w:rsidR="00267D1F" w:rsidRPr="00267D1F" w:rsidTr="00267D1F">
              <w:trPr>
                <w:trHeight w:val="293"/>
                <w:tblCellSpacing w:w="0" w:type="dxa"/>
              </w:trPr>
              <w:tc>
                <w:tcPr>
                  <w:tcW w:w="11183" w:type="dxa"/>
                  <w:vMerge w:val="restart"/>
                  <w:tcBorders>
                    <w:top w:val="nil"/>
                    <w:left w:val="nil"/>
                    <w:bottom w:val="nil"/>
                    <w:right w:val="nil"/>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293"/>
                <w:tblCellSpacing w:w="0" w:type="dxa"/>
              </w:trPr>
              <w:tc>
                <w:tcPr>
                  <w:tcW w:w="0" w:type="auto"/>
                  <w:vMerge/>
                  <w:tcBorders>
                    <w:top w:val="nil"/>
                    <w:left w:val="nil"/>
                    <w:bottom w:val="nil"/>
                    <w:right w:val="nil"/>
                  </w:tcBorders>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bl>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noProof/>
                <w:color w:val="000000"/>
                <w:szCs w:val="24"/>
                <w:lang w:val="en-GB" w:eastAsia="en-GB"/>
              </w:rPr>
              <w:pict>
                <v:shape id="Text Box 2" o:spid="_x0000_s1065" type="#_x0000_t202" style="position:absolute;margin-left:208.15pt;margin-top:70.65pt;width:133.1pt;height:76.3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" filled="f" stroked="f">
                  <v:textbox style="mso-next-textbox:#Text Box 2">
                    <w:txbxContent>
                      <w:p w:rsidR="00EE5184" w:rsidRDefault="00EE5184" w:rsidP="00267D1F">
                        <w:pPr>
                          <w:pStyle w:val="NormalWeb"/>
                          <w:spacing w:before="0" w:beforeAutospacing="0" w:after="0" w:afterAutospacing="0"/>
                        </w:pPr>
                        <w:r w:rsidRPr="00267D1F">
                          <w:rPr>
                            <w:rFonts w:ascii="Calibri" w:hAnsi="Calibri"/>
                            <w:b/>
                            <w:bCs/>
                            <w:color w:val="000000"/>
                            <w:sz w:val="22"/>
                            <w:szCs w:val="22"/>
                            <w:u w:val="single"/>
                          </w:rPr>
                          <w:t xml:space="preserve">Other Assumptions: </w:t>
                        </w:r>
                      </w:p>
                      <w:p w:rsidR="00EE5184" w:rsidRDefault="00EE5184" w:rsidP="00267D1F">
                        <w:pPr>
                          <w:pStyle w:val="NormalWeb"/>
                          <w:spacing w:before="0" w:beforeAutospacing="0" w:after="0" w:afterAutospacing="0"/>
                        </w:pPr>
                        <w:r w:rsidRPr="00267D1F">
                          <w:rPr>
                            <w:rFonts w:ascii="Calibri" w:hAnsi="Calibri"/>
                            <w:b/>
                            <w:bCs/>
                            <w:color w:val="000000"/>
                            <w:sz w:val="22"/>
                            <w:szCs w:val="22"/>
                          </w:rPr>
                          <w:t>Water is entering cooler at 85 F</w:t>
                        </w:r>
                      </w:p>
                      <w:p w:rsidR="00EE5184" w:rsidRDefault="00EE5184" w:rsidP="00267D1F">
                        <w:pPr>
                          <w:pStyle w:val="NormalWeb"/>
                          <w:spacing w:before="0" w:beforeAutospacing="0" w:after="0" w:afterAutospacing="0"/>
                        </w:pPr>
                        <w:r w:rsidRPr="00267D1F">
                          <w:rPr>
                            <w:rFonts w:ascii="Calibri" w:hAnsi="Calibri"/>
                            <w:b/>
                            <w:bCs/>
                            <w:color w:val="000000"/>
                            <w:sz w:val="22"/>
                            <w:szCs w:val="22"/>
                          </w:rPr>
                          <w:t>Steam is created through the cooler is at 350 F</w:t>
                        </w:r>
                      </w:p>
                    </w:txbxContent>
                  </v:textbox>
                </v:shape>
              </w:pict>
            </w:r>
            <w:r w:rsidRPr="00267D1F">
              <w:rPr>
                <w:rFonts w:eastAsia="Times New Roman" w:cs="Times New Roman"/>
                <w:noProof/>
                <w:color w:val="000000"/>
                <w:szCs w:val="24"/>
                <w:lang w:val="en-GB" w:eastAsia="en-GB"/>
              </w:rPr>
              <w:pict>
                <v:shape id="Text Box 10" o:spid="_x0000_s1058" type="#_x0000_t202" style="position:absolute;margin-left:113.9pt;margin-top:52pt;width:81pt;height:88.5pt;z-index:25167360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" filled="f" stroked="f">
                  <v:textbox style="mso-next-textbox:#Text Box 10">
                    <w:txbxContent>
                      <w:p w:rsidR="00EE5184" w:rsidRDefault="00EE5184" w:rsidP="00267D1F">
                        <w:pPr>
                          <w:pStyle w:val="NormalWeb"/>
                          <w:spacing w:before="0" w:beforeAutospacing="0" w:after="0" w:afterAutospacing="0"/>
                        </w:pPr>
                        <w:r w:rsidRPr="00267D1F">
                          <w:rPr>
                            <w:rFonts w:ascii="Calibri" w:hAnsi="Calibri"/>
                            <w:b/>
                            <w:bCs/>
                            <w:color w:val="000000"/>
                            <w:sz w:val="22"/>
                            <w:szCs w:val="22"/>
                          </w:rPr>
                          <w:t>CO = 4946</w:t>
                        </w:r>
                      </w:p>
                      <w:p w:rsidR="00EE5184" w:rsidRDefault="00EE5184" w:rsidP="00267D1F">
                        <w:pPr>
                          <w:pStyle w:val="NormalWeb"/>
                          <w:spacing w:before="0" w:beforeAutospacing="0" w:after="0" w:afterAutospacing="0"/>
                        </w:pPr>
                        <w:r w:rsidRPr="00267D1F">
                          <w:rPr>
                            <w:rFonts w:ascii="Calibri" w:hAnsi="Calibri"/>
                            <w:b/>
                            <w:bCs/>
                            <w:color w:val="000000"/>
                            <w:sz w:val="22"/>
                            <w:szCs w:val="22"/>
                          </w:rPr>
                          <w:t>H2O = 6425</w:t>
                        </w:r>
                      </w:p>
                      <w:p w:rsidR="00EE5184" w:rsidRPr="00267D1F" w:rsidRDefault="00EE5184" w:rsidP="00267D1F">
                        <w:pPr>
                          <w:pStyle w:val="NormalWeb"/>
                          <w:spacing w:before="0" w:beforeAutospacing="0" w:after="0" w:afterAutospacing="0"/>
                          <w:rPr>
                            <w:rFonts w:ascii="Calibri" w:hAnsi="Calibri"/>
                          </w:rPr>
                        </w:pPr>
                        <w:r w:rsidRPr="00267D1F">
                          <w:rPr>
                            <w:rFonts w:ascii="Calibri" w:hAnsi="Calibri"/>
                            <w:b/>
                            <w:bCs/>
                            <w:color w:val="000000"/>
                            <w:sz w:val="22"/>
                            <w:szCs w:val="22"/>
                          </w:rPr>
                          <w:t>N2 = 200</w:t>
                        </w:r>
                      </w:p>
                      <w:p w:rsidR="00EE5184" w:rsidRDefault="00EE5184" w:rsidP="00267D1F">
                        <w:pPr>
                          <w:pStyle w:val="NormalWeb"/>
                          <w:spacing w:before="0" w:beforeAutospacing="0" w:after="0" w:afterAutospacing="0"/>
                        </w:pPr>
                        <w:r w:rsidRPr="00267D1F">
                          <w:rPr>
                            <w:rFonts w:ascii="Calibri" w:hAnsi="Calibri"/>
                            <w:b/>
                            <w:bCs/>
                            <w:color w:val="000000"/>
                            <w:sz w:val="22"/>
                            <w:szCs w:val="22"/>
                          </w:rPr>
                          <w:t>H2 = 2960</w:t>
                        </w:r>
                      </w:p>
                      <w:p w:rsidR="00EE5184" w:rsidRDefault="00EE5184" w:rsidP="00267D1F">
                        <w:pPr>
                          <w:pStyle w:val="NormalWeb"/>
                          <w:spacing w:before="0" w:beforeAutospacing="0" w:after="0" w:afterAutospacing="0"/>
                        </w:pPr>
                        <w:r w:rsidRPr="00267D1F">
                          <w:rPr>
                            <w:rFonts w:ascii="Calibri" w:hAnsi="Calibri"/>
                            <w:b/>
                            <w:bCs/>
                            <w:color w:val="000000"/>
                            <w:sz w:val="22"/>
                            <w:szCs w:val="22"/>
                          </w:rPr>
                          <w:t>CO2 = 469</w:t>
                        </w:r>
                      </w:p>
                      <w:p w:rsidR="00EE5184" w:rsidRDefault="00EE5184" w:rsidP="00267D1F">
                        <w:pPr>
                          <w:pStyle w:val="NormalWeb"/>
                          <w:spacing w:before="0" w:beforeAutospacing="0" w:after="0" w:afterAutospacing="0"/>
                        </w:pPr>
                        <w:r w:rsidRPr="00267D1F">
                          <w:rPr>
                            <w:rFonts w:ascii="Calibri" w:hAnsi="Calibri"/>
                            <w:b/>
                            <w:bCs/>
                            <w:color w:val="000000"/>
                            <w:sz w:val="22"/>
                            <w:szCs w:val="22"/>
                          </w:rPr>
                          <w:t>CH4 = 0.255</w:t>
                        </w:r>
                      </w:p>
                    </w:txbxContent>
                  </v:textbox>
                </v:shape>
              </w:pict>
            </w:r>
            <w:r w:rsidRPr="00267D1F">
              <w:rPr>
                <w:rFonts w:eastAsia="Times New Roman" w:cs="Times New Roman"/>
                <w:noProof/>
                <w:color w:val="000000"/>
                <w:szCs w:val="24"/>
                <w:lang w:val="en-GB" w:eastAsia="en-GB"/>
              </w:rPr>
              <w:pict>
                <v:shape id="Text Box 9" o:spid="_x0000_s1059" type="#_x0000_t202" style="position:absolute;margin-left:371.1pt;margin-top:51.45pt;width:83.25pt;height:89.25pt;z-index:2516746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" filled="f" stroked="f">
                  <v:textbox style="mso-next-textbox:#Text Box 9">
                    <w:txbxContent>
                      <w:p w:rsidR="00EE5184" w:rsidRDefault="00EE5184" w:rsidP="00267D1F">
                        <w:pPr>
                          <w:pStyle w:val="NormalWeb"/>
                          <w:spacing w:before="0" w:beforeAutospacing="0" w:after="0" w:afterAutospacing="0"/>
                        </w:pPr>
                        <w:r w:rsidRPr="00267D1F">
                          <w:rPr>
                            <w:rFonts w:ascii="Calibri" w:hAnsi="Calibri"/>
                            <w:b/>
                            <w:bCs/>
                            <w:color w:val="000000"/>
                            <w:sz w:val="22"/>
                            <w:szCs w:val="22"/>
                          </w:rPr>
                          <w:t>CO = 123</w:t>
                        </w:r>
                      </w:p>
                      <w:p w:rsidR="00EE5184" w:rsidRDefault="00EE5184" w:rsidP="00267D1F">
                        <w:pPr>
                          <w:pStyle w:val="NormalWeb"/>
                          <w:spacing w:before="0" w:beforeAutospacing="0" w:after="0" w:afterAutospacing="0"/>
                        </w:pPr>
                        <w:r w:rsidRPr="00267D1F">
                          <w:rPr>
                            <w:rFonts w:ascii="Calibri" w:hAnsi="Calibri"/>
                            <w:b/>
                            <w:bCs/>
                            <w:color w:val="000000"/>
                            <w:sz w:val="22"/>
                            <w:szCs w:val="22"/>
                          </w:rPr>
                          <w:t>H2O = 1602</w:t>
                        </w:r>
                      </w:p>
                      <w:p w:rsidR="00EE5184" w:rsidRDefault="00EE5184" w:rsidP="00267D1F">
                        <w:pPr>
                          <w:pStyle w:val="NormalWeb"/>
                          <w:spacing w:before="0" w:beforeAutospacing="0" w:after="0" w:afterAutospacing="0"/>
                        </w:pPr>
                        <w:r w:rsidRPr="00267D1F">
                          <w:rPr>
                            <w:rFonts w:ascii="Calibri" w:hAnsi="Calibri"/>
                            <w:b/>
                            <w:bCs/>
                            <w:color w:val="000000"/>
                            <w:sz w:val="22"/>
                            <w:szCs w:val="22"/>
                          </w:rPr>
                          <w:t>N2 = 200</w:t>
                        </w:r>
                      </w:p>
                      <w:p w:rsidR="00EE5184" w:rsidRDefault="00EE5184" w:rsidP="00267D1F">
                        <w:pPr>
                          <w:pStyle w:val="NormalWeb"/>
                          <w:spacing w:before="0" w:beforeAutospacing="0" w:after="0" w:afterAutospacing="0"/>
                        </w:pPr>
                        <w:r w:rsidRPr="00267D1F">
                          <w:rPr>
                            <w:rFonts w:ascii="Calibri" w:hAnsi="Calibri"/>
                            <w:b/>
                            <w:bCs/>
                            <w:color w:val="000000"/>
                            <w:sz w:val="22"/>
                            <w:szCs w:val="22"/>
                          </w:rPr>
                          <w:t>H2 = 7783</w:t>
                        </w:r>
                      </w:p>
                      <w:p w:rsidR="00EE5184" w:rsidRDefault="00EE5184" w:rsidP="00267D1F">
                        <w:pPr>
                          <w:pStyle w:val="NormalWeb"/>
                          <w:spacing w:before="0" w:beforeAutospacing="0" w:after="0" w:afterAutospacing="0"/>
                        </w:pPr>
                        <w:r w:rsidRPr="00267D1F">
                          <w:rPr>
                            <w:rFonts w:ascii="Calibri" w:hAnsi="Calibri"/>
                            <w:b/>
                            <w:bCs/>
                            <w:color w:val="000000"/>
                            <w:sz w:val="22"/>
                            <w:szCs w:val="22"/>
                          </w:rPr>
                          <w:t>CO2 = 5292</w:t>
                        </w:r>
                      </w:p>
                      <w:p w:rsidR="00EE5184" w:rsidRDefault="00EE5184" w:rsidP="00267D1F">
                        <w:pPr>
                          <w:pStyle w:val="NormalWeb"/>
                          <w:spacing w:before="0" w:beforeAutospacing="0" w:after="0" w:afterAutospacing="0"/>
                        </w:pPr>
                        <w:r w:rsidRPr="00267D1F">
                          <w:rPr>
                            <w:rFonts w:ascii="Calibri" w:hAnsi="Calibri"/>
                            <w:b/>
                            <w:bCs/>
                            <w:color w:val="000000"/>
                            <w:sz w:val="22"/>
                            <w:szCs w:val="22"/>
                          </w:rPr>
                          <w:t>CH4 = 0.255</w:t>
                        </w:r>
                      </w:p>
                    </w:txbxContent>
                  </v:textbox>
                </v:shape>
              </w:pict>
            </w:r>
            <w:r w:rsidRPr="00267D1F">
              <w:rPr>
                <w:rFonts w:eastAsia="Times New Roman" w:cs="Times New Roman"/>
                <w:noProof/>
                <w:color w:val="000000"/>
                <w:szCs w:val="24"/>
                <w:lang w:val="en-GB" w:eastAsia="en-GB"/>
              </w:rPr>
              <w:pict>
                <v:oval id="Oval 12" o:spid="_x0000_s1056" style="position:absolute;margin-left:341.25pt;margin-top:-.3pt;width:122.25pt;height:153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" fillcolor="#a7bfde" strokecolor="#4579b8">
                  <v:fill color2="#e4ecf5" rotate="t" angle="180" colors="0 #a3c4ff;22938f #bfd5ff;1 #e5eeff" focus="100%" type="gradient"/>
                  <v:shadow on="t" color="black" opacity="24903f" origin=",.5" offset="0,.55556mm"/>
                  <v:textbox style="mso-next-textbox:#Oval 12">
                    <w:txbxContent>
                      <w:p w:rsidR="00EE5184" w:rsidRDefault="00EE5184" w:rsidP="00267D1F">
                        <w:pPr>
                          <w:pStyle w:val="NormalWeb"/>
                          <w:spacing w:before="0" w:beforeAutospacing="0" w:after="0" w:afterAutospacing="0"/>
                        </w:pPr>
                        <w:r w:rsidRPr="00267D1F">
                          <w:rPr>
                            <w:rFonts w:ascii="Calibri" w:hAnsi="Calibri"/>
                            <w:b/>
                            <w:bCs/>
                            <w:color w:val="000000"/>
                            <w:sz w:val="22"/>
                            <w:szCs w:val="22"/>
                            <w:u w:val="single"/>
                          </w:rPr>
                          <w:t>Cooler (lb-moles/</w:t>
                        </w:r>
                        <w:proofErr w:type="gramStart"/>
                        <w:r w:rsidRPr="00267D1F">
                          <w:rPr>
                            <w:rFonts w:ascii="Calibri" w:hAnsi="Calibri"/>
                            <w:b/>
                            <w:bCs/>
                            <w:color w:val="000000"/>
                            <w:sz w:val="22"/>
                            <w:szCs w:val="22"/>
                            <w:u w:val="single"/>
                          </w:rPr>
                          <w:t>hr )</w:t>
                        </w:r>
                        <w:proofErr w:type="gramEnd"/>
                      </w:p>
                    </w:txbxContent>
                  </v:textbox>
                </v:oval>
              </w:pict>
            </w:r>
            <w:r w:rsidRPr="00267D1F">
              <w:rPr>
                <w:rFonts w:eastAsia="Times New Roman" w:cs="Times New Roman"/>
                <w:noProof/>
                <w:color w:val="000000"/>
                <w:szCs w:val="24"/>
                <w:lang w:val="en-GB" w:eastAsia="en-GB"/>
              </w:rPr>
              <w:pict>
                <v:shape id="Text Box 1" o:spid="_x0000_s1066" type="#_x0000_t202" style="position:absolute;margin-left:448.45pt;margin-top:1.45pt;width:138.65pt;height:43.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" filled="f" stroked="f">
                  <v:textbox style="mso-next-textbox:#Text Box 1">
                    <w:txbxContent>
                      <w:p w:rsidR="00EE5184" w:rsidRDefault="00EE5184" w:rsidP="00267D1F">
                        <w:pPr>
                          <w:pStyle w:val="NormalWeb"/>
                          <w:spacing w:before="0" w:beforeAutospacing="0" w:after="0" w:afterAutospacing="0"/>
                        </w:pPr>
                        <w:r w:rsidRPr="00267D1F">
                          <w:rPr>
                            <w:rFonts w:ascii="Calibri" w:hAnsi="Calibri"/>
                            <w:b/>
                            <w:bCs/>
                            <w:color w:val="000000"/>
                            <w:sz w:val="22"/>
                            <w:szCs w:val="22"/>
                          </w:rPr>
                          <w:t xml:space="preserve">Amount of steam produced     = 3491 </w:t>
                        </w:r>
                        <m:oMath>
                          <m:f>
                            <m:fPr>
                              <m:ctrlPr>
                                <w:rPr>
                                  <w:rFonts w:ascii="Cambria Math" w:hAnsi="Cambria Math"/>
                                  <w:b/>
                                  <w:bCs/>
                                  <w:i/>
                                  <w:iCs/>
                                  <w:color w:val="000000"/>
                                  <w:sz w:val="22"/>
                                  <w:szCs w:val="22"/>
                                </w:rPr>
                              </m:ctrlPr>
                            </m:fPr>
                            <m:num>
                              <m:r>
                                <m:rPr>
                                  <m:sty m:val="bi"/>
                                </m:rPr>
                                <w:rPr>
                                  <w:rFonts w:ascii="Cambria Math" w:hAnsi="Cambria Math"/>
                                  <w:color w:val="000000"/>
                                  <w:sz w:val="22"/>
                                  <w:szCs w:val="22"/>
                                </w:rPr>
                                <m:t>lb-mol</m:t>
                              </m:r>
                            </m:num>
                            <m:den>
                              <m:r>
                                <m:rPr>
                                  <m:sty m:val="bi"/>
                                </m:rPr>
                                <w:rPr>
                                  <w:rFonts w:ascii="Cambria Math" w:hAnsi="Cambria Math"/>
                                  <w:color w:val="000000"/>
                                  <w:sz w:val="22"/>
                                  <w:szCs w:val="22"/>
                                </w:rPr>
                                <m:t>hr</m:t>
                              </m:r>
                            </m:den>
                          </m:f>
                        </m:oMath>
                        <w:r w:rsidRPr="00267D1F">
                          <w:rPr>
                            <w:rFonts w:ascii="Calibri" w:hAnsi="Calibri"/>
                            <w:b/>
                            <w:bCs/>
                            <w:color w:val="000000"/>
                            <w:sz w:val="22"/>
                            <w:szCs w:val="22"/>
                          </w:rPr>
                          <w:t xml:space="preserve"> </w:t>
                        </w:r>
                      </w:p>
                    </w:txbxContent>
                  </v:textbox>
                </v:shape>
              </w:pict>
            </w: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30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r w:rsidR="00267D1F" w:rsidRPr="00267D1F" w:rsidTr="00267D1F">
        <w:trPr>
          <w:trHeight w:val="1713"/>
        </w:trPr>
        <w:tc>
          <w:tcPr>
            <w:tcW w:w="11704" w:type="dxa"/>
            <w:vMerge/>
            <w:vAlign w:val="center"/>
            <w:hideMark/>
          </w:tcPr>
          <w:p w:rsidR="00267D1F" w:rsidRPr="00267D1F" w:rsidRDefault="00267D1F" w:rsidP="00267D1F">
            <w:pPr>
              <w:spacing w:after="0" w:line="240" w:lineRule="auto"/>
              <w:rPr>
                <w:rFonts w:eastAsia="Times New Roman" w:cs="Times New Roman"/>
                <w:color w:val="000000"/>
                <w:szCs w:val="24"/>
                <w:lang w:val="en-GB" w:eastAsia="en-GB"/>
              </w:rPr>
            </w:pPr>
          </w:p>
        </w:tc>
      </w:tr>
    </w:tbl>
    <w:p w:rsidR="00267D1F" w:rsidRPr="00267D1F" w:rsidRDefault="00267D1F" w:rsidP="00267D1F">
      <w:pPr>
        <w:spacing w:after="0" w:line="240" w:lineRule="auto"/>
        <w:jc w:val="center"/>
        <w:rPr>
          <w:rFonts w:eastAsia="Times New Roman" w:cs="Times New Roman"/>
          <w:b/>
          <w:szCs w:val="24"/>
        </w:rPr>
      </w:pPr>
      <w:r w:rsidRPr="00267D1F">
        <w:rPr>
          <w:rFonts w:eastAsia="Times New Roman" w:cs="Times New Roman"/>
          <w:szCs w:val="24"/>
        </w:rPr>
        <w:t xml:space="preserve">(Figure </w:t>
      </w:r>
      <w:r>
        <w:rPr>
          <w:rFonts w:eastAsia="Times New Roman" w:cs="Times New Roman"/>
          <w:szCs w:val="24"/>
        </w:rPr>
        <w:t>A4.1</w:t>
      </w:r>
      <w:r w:rsidRPr="00267D1F">
        <w:rPr>
          <w:rFonts w:eastAsia="Times New Roman" w:cs="Times New Roman"/>
          <w:szCs w:val="24"/>
        </w:rPr>
        <w:t>: Schematic for the energy balance)</w:t>
      </w:r>
    </w:p>
    <w:p w:rsidR="00267D1F" w:rsidRPr="00267D1F" w:rsidRDefault="00267D1F" w:rsidP="00267D1F">
      <w:pPr>
        <w:spacing w:after="0" w:line="240" w:lineRule="auto"/>
        <w:rPr>
          <w:rFonts w:eastAsia="Times New Roman" w:cs="Times New Roman"/>
          <w:b/>
          <w:szCs w:val="24"/>
        </w:rPr>
      </w:pPr>
    </w:p>
    <w:p w:rsidR="00267D1F" w:rsidRPr="00267D1F" w:rsidRDefault="00267D1F" w:rsidP="00267D1F">
      <w:r w:rsidRPr="00267D1F">
        <w:t>Calculations:</w:t>
      </w:r>
    </w:p>
    <w:p w:rsidR="00267D1F" w:rsidRPr="00267D1F" w:rsidRDefault="00267D1F" w:rsidP="00267D1F">
      <w:r w:rsidRPr="00267D1F">
        <w:t xml:space="preserve">The energy balance was done on the water-gas shift reactor. In this reactor only one reaction takes place. </w:t>
      </w:r>
    </w:p>
    <w:p w:rsidR="00267D1F" w:rsidRPr="00267D1F" w:rsidRDefault="00267D1F" w:rsidP="00267D1F">
      <m:oMathPara>
        <m:oMath>
          <m:r>
            <w:rPr>
              <w:rFonts w:ascii="Cambria Math" w:hAnsi="Cambria Math"/>
            </w:rPr>
            <m:t>Total</m:t>
          </m:r>
          <m:r>
            <w:rPr>
              <w:rFonts w:ascii="Cambria Math"/>
            </w:rPr>
            <m:t xml:space="preserve"> </m:t>
          </m:r>
          <m:r>
            <w:rPr>
              <w:rFonts w:ascii="Cambria Math" w:hAnsi="Cambria Math"/>
            </w:rPr>
            <m:t>heat</m:t>
          </m:r>
          <m:r>
            <w:rPr>
              <w:rFonts w:ascii="Cambria Math"/>
            </w:rPr>
            <m:t xml:space="preserve"> </m:t>
          </m:r>
          <m:r>
            <w:rPr>
              <w:rFonts w:ascii="Cambria Math" w:hAnsi="Cambria Math"/>
            </w:rPr>
            <m:t>of</m:t>
          </m:r>
          <m:r>
            <w:rPr>
              <w:rFonts w:ascii="Cambria Math"/>
            </w:rPr>
            <m:t xml:space="preserve"> </m:t>
          </m:r>
          <m:r>
            <w:rPr>
              <w:rFonts w:ascii="Cambria Math" w:hAnsi="Cambria Math"/>
            </w:rPr>
            <m:t>the</m:t>
          </m:r>
          <m:r>
            <w:rPr>
              <w:rFonts w:ascii="Cambria Math"/>
            </w:rPr>
            <m:t xml:space="preserve"> </m:t>
          </m:r>
          <m:r>
            <w:rPr>
              <w:rFonts w:ascii="Cambria Math" w:hAnsi="Cambria Math"/>
            </w:rPr>
            <m:t>reaction</m:t>
          </m:r>
          <m:r>
            <w:rPr>
              <w:rFonts w:ascii="Cambria Math"/>
            </w:rPr>
            <m:t xml:space="preserve"> </m:t>
          </m:r>
          <m:r>
            <w:rPr>
              <w:rFonts w:ascii="Cambria Math"/>
            </w:rPr>
            <m:t>∆</m:t>
          </m:r>
          <m:r>
            <w:rPr>
              <w:rFonts w:ascii="Cambria Math" w:hAnsi="Cambria Math"/>
            </w:rPr>
            <m:t>H</m:t>
          </m:r>
          <m:r>
            <w:rPr>
              <w:rFonts w:ascii="Cambria Math"/>
            </w:rPr>
            <m:t>=</m:t>
          </m:r>
          <m:d>
            <m:dPr>
              <m:ctrlPr>
                <w:rPr>
                  <w:rFonts w:ascii="Cambria Math" w:hAnsi="Cambria Math"/>
                  <w:i/>
                </w:rPr>
              </m:ctrlPr>
            </m:dPr>
            <m:e>
              <m:r>
                <w:rPr>
                  <w:rFonts w:ascii="Cambria Math" w:hAnsi="Cambria Math"/>
                </w:rPr>
                <m:t>moles</m:t>
              </m:r>
              <m:r>
                <w:rPr>
                  <w:rFonts w:ascii="Cambria Math"/>
                </w:rPr>
                <m:t xml:space="preserve"> </m:t>
              </m:r>
              <m:r>
                <w:rPr>
                  <w:rFonts w:ascii="Cambria Math" w:hAnsi="Cambria Math"/>
                </w:rPr>
                <m:t>of</m:t>
              </m:r>
              <m:r>
                <w:rPr>
                  <w:rFonts w:ascii="Cambria Math"/>
                </w:rPr>
                <m:t xml:space="preserve"> </m:t>
              </m:r>
              <m:r>
                <w:rPr>
                  <w:rFonts w:ascii="Cambria Math" w:hAnsi="Cambria Math"/>
                </w:rPr>
                <m:t>hydrogen</m:t>
              </m:r>
              <m:r>
                <w:rPr>
                  <w:rFonts w:ascii="Cambria Math"/>
                </w:rPr>
                <m:t xml:space="preserve"> </m:t>
              </m:r>
              <m:r>
                <w:rPr>
                  <w:rFonts w:ascii="Cambria Math" w:hAnsi="Cambria Math"/>
                </w:rPr>
                <m:t>created</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reaction</m:t>
              </m:r>
            </m:sub>
          </m:sSub>
          <m:r>
            <w:rPr>
              <w:rFonts w:ascii="Cambria Math"/>
            </w:rPr>
            <m:t>=</m:t>
          </m:r>
          <m:r>
            <w:rPr>
              <w:rFonts w:ascii="Cambria Math"/>
            </w:rPr>
            <m:t>-</m:t>
          </m:r>
          <m:d>
            <m:dPr>
              <m:ctrlPr>
                <w:rPr>
                  <w:rFonts w:ascii="Cambria Math" w:hAnsi="Cambria Math"/>
                  <w:i/>
                </w:rPr>
              </m:ctrlPr>
            </m:dPr>
            <m:e>
              <m:r>
                <w:rPr>
                  <w:rFonts w:ascii="Cambria Math"/>
                </w:rPr>
                <m:t>7783.006</m:t>
              </m:r>
              <m:r>
                <w:rPr>
                  <w:rFonts w:ascii="Cambria Math"/>
                </w:rPr>
                <m:t>-</m:t>
              </m:r>
              <m:r>
                <w:rPr>
                  <w:rFonts w:ascii="Cambria Math"/>
                </w:rPr>
                <m:t>2960.168</m:t>
              </m:r>
            </m:e>
          </m:d>
          <m:r>
            <w:rPr>
              <w:rFonts w:ascii="Cambria Math"/>
            </w:rPr>
            <m:t>(</m:t>
          </m:r>
          <m:f>
            <m:fPr>
              <m:ctrlPr>
                <w:rPr>
                  <w:rFonts w:ascii="Cambria Math" w:hAnsi="Cambria Math"/>
                  <w:i/>
                </w:rPr>
              </m:ctrlPr>
            </m:fPr>
            <m:num>
              <m:r>
                <w:rPr>
                  <w:rFonts w:ascii="Cambria Math" w:hAnsi="Cambria Math"/>
                </w:rPr>
                <m:t>lbmoles</m:t>
              </m:r>
            </m:num>
            <m:den>
              <m:r>
                <w:rPr>
                  <w:rFonts w:ascii="Cambria Math" w:hAnsi="Cambria Math"/>
                </w:rPr>
                <m:t>hr</m:t>
              </m:r>
            </m:den>
          </m:f>
          <m:r>
            <w:rPr>
              <w:rFonts w:ascii="Cambria Math"/>
            </w:rPr>
            <m:t>)</m:t>
          </m:r>
          <m:r>
            <w:rPr>
              <w:rFonts w:ascii="Cambria Math" w:hAnsi="Cambria Math"/>
            </w:rPr>
            <m:t>*</m:t>
          </m:r>
          <m:r>
            <w:rPr>
              <w:rFonts w:ascii="Cambria Math"/>
            </w:rPr>
            <m:t>17706</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lbmole</m:t>
                  </m:r>
                </m:den>
              </m:f>
            </m:e>
          </m:d>
          <m:r>
            <w:rPr>
              <w:rFonts w:ascii="Cambria Math"/>
            </w:rPr>
            <m:t>=</m:t>
          </m:r>
          <m:r>
            <w:rPr>
              <w:rFonts w:ascii="Cambria Math"/>
            </w:rPr>
            <m:t>-</m:t>
          </m:r>
          <m:r>
            <w:rPr>
              <w:rFonts w:ascii="Cambria Math"/>
            </w:rPr>
            <m:t>8.53</m:t>
          </m:r>
          <m:r>
            <w:rPr>
              <w:rFonts w:ascii="Cambria Math" w:hAnsi="Cambria Math"/>
            </w:rPr>
            <m:t>E</m:t>
          </m:r>
          <m:r>
            <w:rPr>
              <w:rFonts w:ascii="Cambria Math"/>
            </w:rPr>
            <m:t>07 (</m:t>
          </m:r>
          <m:f>
            <m:fPr>
              <m:ctrlPr>
                <w:rPr>
                  <w:rFonts w:ascii="Cambria Math" w:hAnsi="Cambria Math"/>
                  <w:i/>
                </w:rPr>
              </m:ctrlPr>
            </m:fPr>
            <m:num>
              <m:r>
                <w:rPr>
                  <w:rFonts w:ascii="Cambria Math" w:hAnsi="Cambria Math"/>
                </w:rPr>
                <m:t>btu</m:t>
              </m:r>
            </m:num>
            <m:den>
              <m:r>
                <w:rPr>
                  <w:rFonts w:ascii="Cambria Math" w:hAnsi="Cambria Math"/>
                </w:rPr>
                <m:t>hr</m:t>
              </m:r>
            </m:den>
          </m:f>
          <m:r>
            <w:rPr>
              <w:rFonts w:ascii="Cambria Math"/>
            </w:rPr>
            <m:t>)</m:t>
          </m:r>
        </m:oMath>
      </m:oMathPara>
    </w:p>
    <w:p w:rsidR="00267D1F" w:rsidRPr="00267D1F" w:rsidRDefault="00267D1F" w:rsidP="00267D1F"/>
    <w:p w:rsidR="00267D1F" w:rsidRPr="00267D1F" w:rsidRDefault="00267D1F" w:rsidP="00267D1F">
      <m:oMathPara>
        <m:oMath>
          <m:r>
            <w:rPr>
              <w:rFonts w:ascii="Cambria Math" w:hAnsi="Cambria Math"/>
            </w:rPr>
            <w:lastRenderedPageBreak/>
            <m:t>Energy</m:t>
          </m:r>
          <m:r>
            <w:rPr>
              <w:rFonts w:ascii="Cambria Math"/>
            </w:rPr>
            <m:t xml:space="preserve"> </m:t>
          </m:r>
          <m:r>
            <w:rPr>
              <w:rFonts w:ascii="Cambria Math" w:hAnsi="Cambria Math"/>
            </w:rPr>
            <m:t>absorbed</m:t>
          </m:r>
          <m:r>
            <w:rPr>
              <w:rFonts w:ascii="Cambria Math"/>
            </w:rPr>
            <m:t xml:space="preserve"> </m:t>
          </m:r>
          <m:r>
            <w:rPr>
              <w:rFonts w:ascii="Cambria Math" w:hAnsi="Cambria Math"/>
            </w:rPr>
            <m:t>by</m:t>
          </m:r>
          <m:r>
            <w:rPr>
              <w:rFonts w:ascii="Cambria Math"/>
            </w:rPr>
            <m:t xml:space="preserve"> </m:t>
          </m:r>
          <m:r>
            <w:rPr>
              <w:rFonts w:ascii="Cambria Math" w:hAnsi="Cambria Math"/>
            </w:rPr>
            <m:t>the</m:t>
          </m:r>
          <m:r>
            <w:rPr>
              <w:rFonts w:ascii="Cambria Math"/>
            </w:rPr>
            <m:t xml:space="preserve"> </m:t>
          </m:r>
          <m:r>
            <w:rPr>
              <w:rFonts w:ascii="Cambria Math" w:hAnsi="Cambria Math"/>
            </w:rPr>
            <m:t>cooler</m:t>
          </m:r>
          <m:r>
            <w:rPr>
              <w:rFonts w:ascii="Cambria Math"/>
            </w:rPr>
            <m:t>=</m:t>
          </m:r>
          <m:d>
            <m:dPr>
              <m:ctrlPr>
                <w:rPr>
                  <w:rFonts w:ascii="Cambria Math" w:hAnsi="Cambria Math"/>
                  <w:i/>
                </w:rPr>
              </m:ctrlPr>
            </m:dPr>
            <m:e>
              <m:r>
                <w:rPr>
                  <w:rFonts w:ascii="Cambria Math" w:hAnsi="Cambria Math"/>
                </w:rPr>
                <m:t>-total</m:t>
              </m:r>
              <m:r>
                <w:rPr>
                  <w:rFonts w:ascii="Cambria Math"/>
                </w:rPr>
                <m:t xml:space="preserve"> </m:t>
              </m:r>
              <m:r>
                <w:rPr>
                  <w:rFonts w:ascii="Cambria Math" w:hAnsi="Cambria Math"/>
                </w:rPr>
                <m:t>heat</m:t>
              </m:r>
              <m:r>
                <w:rPr>
                  <w:rFonts w:ascii="Cambria Math"/>
                </w:rPr>
                <m:t xml:space="preserve"> </m:t>
              </m:r>
              <m:r>
                <w:rPr>
                  <w:rFonts w:ascii="Cambria Math" w:hAnsi="Cambria Math"/>
                </w:rPr>
                <m:t>of</m:t>
              </m:r>
              <m:r>
                <w:rPr>
                  <w:rFonts w:ascii="Cambria Math"/>
                </w:rPr>
                <m:t xml:space="preserve"> </m:t>
              </m:r>
              <m:r>
                <w:rPr>
                  <w:rFonts w:ascii="Cambria Math" w:hAnsi="Cambria Math"/>
                </w:rPr>
                <m:t>the</m:t>
              </m:r>
              <m:r>
                <w:rPr>
                  <w:rFonts w:ascii="Cambria Math"/>
                </w:rPr>
                <m:t xml:space="preserve"> </m:t>
              </m:r>
              <m:r>
                <w:rPr>
                  <w:rFonts w:ascii="Cambria Math" w:hAnsi="Cambria Math"/>
                </w:rPr>
                <m:t>reaction</m:t>
              </m:r>
              <m:r>
                <w:rPr>
                  <w:rFonts w:ascii="Cambria Math"/>
                </w:rPr>
                <m:t xml:space="preserve"> </m:t>
              </m:r>
              <m:r>
                <w:rPr>
                  <w:rFonts w:ascii="Cambria Math"/>
                </w:rPr>
                <m:t>∆</m:t>
              </m:r>
              <m:r>
                <w:rPr>
                  <w:rFonts w:ascii="Cambria Math" w:hAnsi="Cambria Math"/>
                </w:rPr>
                <m:t>H</m:t>
              </m:r>
            </m:e>
          </m:d>
          <m:r>
            <w:rPr>
              <w:rFonts w:ascii="Cambria Math"/>
            </w:rPr>
            <m:t>-</m:t>
          </m:r>
          <m:d>
            <m:dPr>
              <m:ctrlPr>
                <w:rPr>
                  <w:rFonts w:ascii="Cambria Math" w:hAnsi="Cambria Math"/>
                  <w:i/>
                </w:rPr>
              </m:ctrlPr>
            </m:dPr>
            <m:e>
              <m:r>
                <w:rPr>
                  <w:rFonts w:ascii="Cambria Math" w:hAnsi="Cambria Math"/>
                </w:rPr>
                <m:t>m*</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e>
          </m:d>
          <m:r>
            <w:rPr>
              <w:rFonts w:ascii="Cambria Math"/>
            </w:rPr>
            <m:t>=8.53</m:t>
          </m:r>
          <m:r>
            <w:rPr>
              <w:rFonts w:ascii="Cambria Math" w:hAnsi="Cambria Math"/>
            </w:rPr>
            <m:t>E</m:t>
          </m:r>
          <m:r>
            <w:rPr>
              <w:rFonts w:ascii="Cambria Math"/>
            </w:rPr>
            <m:t>07</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hr</m:t>
                  </m:r>
                </m:den>
              </m:f>
            </m:e>
          </m:d>
          <m:r>
            <w:rPr>
              <w:rFonts w:ascii="Cambria Math"/>
            </w:rPr>
            <m:t>-</m:t>
          </m:r>
          <m:r>
            <w:rPr>
              <w:rFonts w:ascii="Cambria Math"/>
            </w:rPr>
            <m:t xml:space="preserve">(15000.5 </m:t>
          </m:r>
          <m:d>
            <m:dPr>
              <m:ctrlPr>
                <w:rPr>
                  <w:rFonts w:ascii="Cambria Math" w:hAnsi="Cambria Math"/>
                  <w:i/>
                </w:rPr>
              </m:ctrlPr>
            </m:dPr>
            <m:e>
              <m:f>
                <m:fPr>
                  <m:ctrlPr>
                    <w:rPr>
                      <w:rFonts w:ascii="Cambria Math" w:hAnsi="Cambria Math"/>
                      <w:i/>
                    </w:rPr>
                  </m:ctrlPr>
                </m:fPr>
                <m:num>
                  <m:r>
                    <w:rPr>
                      <w:rFonts w:ascii="Cambria Math" w:hAnsi="Cambria Math"/>
                    </w:rPr>
                    <m:t>lbmole</m:t>
                  </m:r>
                </m:num>
                <m:den>
                  <m:r>
                    <w:rPr>
                      <w:rFonts w:ascii="Cambria Math" w:hAnsi="Cambria Math"/>
                    </w:rPr>
                    <m:t>hr</m:t>
                  </m:r>
                </m:den>
              </m:f>
            </m:e>
          </m:d>
          <m:r>
            <w:rPr>
              <w:rFonts w:ascii="Cambria Math" w:hAnsi="Cambria Math"/>
            </w:rPr>
            <m:t>*</m:t>
          </m:r>
          <m:r>
            <w:rPr>
              <w:rFonts w:ascii="Cambria Math"/>
            </w:rPr>
            <m:t xml:space="preserve">9.125 </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lbmole*℉</m:t>
                  </m:r>
                </m:den>
              </m:f>
            </m:e>
          </m:d>
          <m:r>
            <w:rPr>
              <w:rFonts w:ascii="Cambria Math" w:hAnsi="Cambria Math"/>
            </w:rPr>
            <m:t>*</m:t>
          </m:r>
          <m:r>
            <w:rPr>
              <w:rFonts w:ascii="Cambria Math"/>
            </w:rPr>
            <m:t>(400</m:t>
          </m:r>
          <m:r>
            <w:rPr>
              <w:rFonts w:ascii="Cambria Math"/>
            </w:rPr>
            <m:t>-</m:t>
          </m:r>
          <m:r>
            <w:rPr>
              <w:rFonts w:ascii="Cambria Math"/>
            </w:rPr>
            <m:t>300)</m:t>
          </m:r>
          <m:r>
            <w:rPr>
              <w:rFonts w:ascii="Cambria Math" w:hAnsi="Cambria Math"/>
            </w:rPr>
            <m:t>℉</m:t>
          </m:r>
          <m:r>
            <w:rPr>
              <w:rFonts w:ascii="Cambria Math"/>
            </w:rPr>
            <m:t>=7.17</m:t>
          </m:r>
          <m:r>
            <w:rPr>
              <w:rFonts w:ascii="Cambria Math" w:hAnsi="Cambria Math"/>
            </w:rPr>
            <m:t>E</m:t>
          </m:r>
          <m:r>
            <w:rPr>
              <w:rFonts w:ascii="Cambria Math"/>
            </w:rPr>
            <m:t>07 (</m:t>
          </m:r>
          <m:f>
            <m:fPr>
              <m:ctrlPr>
                <w:rPr>
                  <w:rFonts w:ascii="Cambria Math" w:hAnsi="Cambria Math"/>
                  <w:i/>
                </w:rPr>
              </m:ctrlPr>
            </m:fPr>
            <m:num>
              <m:r>
                <w:rPr>
                  <w:rFonts w:ascii="Cambria Math" w:hAnsi="Cambria Math"/>
                </w:rPr>
                <m:t>btu</m:t>
              </m:r>
            </m:num>
            <m:den>
              <m:r>
                <w:rPr>
                  <w:rFonts w:ascii="Cambria Math" w:hAnsi="Cambria Math"/>
                </w:rPr>
                <m:t>hr</m:t>
              </m:r>
            </m:den>
          </m:f>
          <m:r>
            <w:rPr>
              <w:rFonts w:ascii="Cambria Math"/>
            </w:rPr>
            <m:t>)</m:t>
          </m:r>
        </m:oMath>
      </m:oMathPara>
    </w:p>
    <w:p w:rsidR="00267D1F" w:rsidRPr="00267D1F" w:rsidRDefault="00267D1F" w:rsidP="00267D1F">
      <w:pPr>
        <w:rPr>
          <w:sz w:val="20"/>
          <w:szCs w:val="20"/>
        </w:rPr>
      </w:pPr>
      <m:oMathPara>
        <m:oMath>
          <m:r>
            <w:rPr>
              <w:rFonts w:ascii="Cambria Math" w:hAnsi="Cambria Math"/>
              <w:sz w:val="20"/>
              <w:szCs w:val="20"/>
            </w:rPr>
            <m:t>Outlet</m:t>
          </m:r>
          <m:r>
            <w:rPr>
              <w:rFonts w:ascii="Cambria Math"/>
              <w:sz w:val="20"/>
              <w:szCs w:val="20"/>
            </w:rPr>
            <m:t xml:space="preserve"> </m:t>
          </m:r>
          <m:r>
            <w:rPr>
              <w:rFonts w:ascii="Cambria Math" w:hAnsi="Cambria Math"/>
              <w:sz w:val="20"/>
              <w:szCs w:val="20"/>
            </w:rPr>
            <m:t>temperature</m:t>
          </m:r>
          <m:r>
            <w:rPr>
              <w:rFonts w:ascii="Cambria Math"/>
              <w:sz w:val="20"/>
              <w:szCs w:val="20"/>
            </w:rPr>
            <m:t xml:space="preserve"> </m:t>
          </m:r>
          <m:r>
            <w:rPr>
              <w:rFonts w:ascii="Cambria Math" w:hAnsi="Cambria Math"/>
              <w:sz w:val="20"/>
              <w:szCs w:val="20"/>
            </w:rPr>
            <m:t>from</m:t>
          </m:r>
          <m:r>
            <w:rPr>
              <w:rFonts w:ascii="Cambria Math"/>
              <w:sz w:val="20"/>
              <w:szCs w:val="20"/>
            </w:rPr>
            <m:t xml:space="preserve"> </m:t>
          </m:r>
          <m:r>
            <w:rPr>
              <w:rFonts w:ascii="Cambria Math" w:hAnsi="Cambria Math"/>
              <w:sz w:val="20"/>
              <w:szCs w:val="20"/>
            </w:rPr>
            <m:t>the</m:t>
          </m:r>
          <m:r>
            <w:rPr>
              <w:rFonts w:ascii="Cambria Math"/>
              <w:sz w:val="20"/>
              <w:szCs w:val="20"/>
            </w:rPr>
            <m:t xml:space="preserve"> </m:t>
          </m:r>
          <m:r>
            <w:rPr>
              <w:rFonts w:ascii="Cambria Math" w:hAnsi="Cambria Math"/>
              <w:sz w:val="20"/>
              <w:szCs w:val="20"/>
            </w:rPr>
            <m:t>reactor</m:t>
          </m:r>
          <m:r>
            <w:rPr>
              <w:rFonts w:asci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in</m:t>
              </m:r>
            </m:sub>
          </m:sSub>
          <m:r>
            <w:rPr>
              <w:rFonts w:ascii="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-heat</m:t>
                  </m:r>
                  <m:r>
                    <w:rPr>
                      <w:rFonts w:ascii="Cambria Math"/>
                      <w:sz w:val="20"/>
                      <w:szCs w:val="20"/>
                    </w:rPr>
                    <m:t xml:space="preserve"> </m:t>
                  </m:r>
                  <m:r>
                    <w:rPr>
                      <w:rFonts w:ascii="Cambria Math" w:hAnsi="Cambria Math"/>
                      <w:sz w:val="20"/>
                      <w:szCs w:val="20"/>
                    </w:rPr>
                    <m:t>of</m:t>
                  </m:r>
                  <m:r>
                    <w:rPr>
                      <w:rFonts w:ascii="Cambria Math"/>
                      <w:sz w:val="20"/>
                      <w:szCs w:val="20"/>
                    </w:rPr>
                    <m:t xml:space="preserve"> </m:t>
                  </m:r>
                  <m:r>
                    <w:rPr>
                      <w:rFonts w:ascii="Cambria Math" w:hAnsi="Cambria Math"/>
                      <w:sz w:val="20"/>
                      <w:szCs w:val="20"/>
                    </w:rPr>
                    <m:t>the</m:t>
                  </m:r>
                  <m:r>
                    <w:rPr>
                      <w:rFonts w:ascii="Cambria Math"/>
                      <w:sz w:val="20"/>
                      <w:szCs w:val="20"/>
                    </w:rPr>
                    <m:t xml:space="preserve"> </m:t>
                  </m:r>
                  <m:r>
                    <w:rPr>
                      <w:rFonts w:ascii="Cambria Math" w:hAnsi="Cambria Math"/>
                      <w:sz w:val="20"/>
                      <w:szCs w:val="20"/>
                    </w:rPr>
                    <m:t>reaction</m:t>
                  </m:r>
                  <m:r>
                    <w:rPr>
                      <w:rFonts w:ascii="Cambria Math"/>
                      <w:sz w:val="20"/>
                      <w:szCs w:val="20"/>
                    </w:rPr>
                    <m:t xml:space="preserve"> </m:t>
                  </m:r>
                  <m:r>
                    <w:rPr>
                      <w:rFonts w:ascii="Cambria Math"/>
                      <w:sz w:val="20"/>
                      <w:szCs w:val="20"/>
                    </w:rPr>
                    <m:t>∆</m:t>
                  </m:r>
                  <m:r>
                    <w:rPr>
                      <w:rFonts w:ascii="Cambria Math" w:hAnsi="Cambria Math"/>
                      <w:sz w:val="20"/>
                      <w:szCs w:val="20"/>
                    </w:rPr>
                    <m:t>H</m:t>
                  </m:r>
                </m:num>
                <m:den>
                  <m:r>
                    <w:rPr>
                      <w:rFonts w:ascii="Cambria Math" w:hAnsi="Cambria Math"/>
                      <w:sz w:val="20"/>
                      <w:szCs w:val="20"/>
                    </w:rPr>
                    <m:t>m*</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p</m:t>
                      </m:r>
                    </m:sub>
                  </m:sSub>
                </m:den>
              </m:f>
            </m:e>
          </m:d>
          <m:r>
            <w:rPr>
              <w:rFonts w:ascii="Cambria Math"/>
              <w:sz w:val="20"/>
              <w:szCs w:val="20"/>
            </w:rPr>
            <m:t>=</m:t>
          </m:r>
          <m:d>
            <m:dPr>
              <m:ctrlPr>
                <w:rPr>
                  <w:rFonts w:ascii="Cambria Math" w:hAnsi="Cambria Math"/>
                  <w:i/>
                  <w:sz w:val="20"/>
                  <w:szCs w:val="20"/>
                </w:rPr>
              </m:ctrlPr>
            </m:dPr>
            <m:e>
              <m:r>
                <w:rPr>
                  <w:rFonts w:ascii="Cambria Math"/>
                  <w:sz w:val="20"/>
                  <w:szCs w:val="20"/>
                </w:rPr>
                <m:t xml:space="preserve">300 </m:t>
              </m:r>
              <m:r>
                <w:rPr>
                  <w:rFonts w:ascii="Cambria Math" w:hAnsi="Cambria Math"/>
                  <w:sz w:val="20"/>
                  <w:szCs w:val="20"/>
                </w:rPr>
                <m:t>℉</m:t>
              </m:r>
            </m:e>
          </m:d>
          <m:r>
            <w:rPr>
              <w:rFonts w:ascii="Cambria Math"/>
              <w:sz w:val="20"/>
              <w:szCs w:val="20"/>
            </w:rPr>
            <m:t>+(8.53</m:t>
          </m:r>
          <m:r>
            <w:rPr>
              <w:rFonts w:ascii="Cambria Math" w:hAnsi="Cambria Math"/>
              <w:sz w:val="20"/>
              <w:szCs w:val="20"/>
            </w:rPr>
            <m:t>E</m:t>
          </m:r>
          <m:r>
            <w:rPr>
              <w:rFonts w:ascii="Cambria Math"/>
              <w:sz w:val="20"/>
              <w:szCs w:val="20"/>
            </w:rPr>
            <m:t>07</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btu</m:t>
                  </m:r>
                </m:num>
                <m:den>
                  <m:r>
                    <w:rPr>
                      <w:rFonts w:ascii="Cambria Math" w:hAnsi="Cambria Math"/>
                      <w:sz w:val="20"/>
                      <w:szCs w:val="20"/>
                    </w:rPr>
                    <m:t>hr</m:t>
                  </m:r>
                </m:den>
              </m:f>
            </m:e>
          </m:d>
          <m:r>
            <w:rPr>
              <w:rFonts w:ascii="Cambria Math" w:hAnsi="Cambria Math" w:cs="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r>
                    <w:rPr>
                      <w:rFonts w:ascii="Cambria Math"/>
                      <w:sz w:val="20"/>
                      <w:szCs w:val="20"/>
                    </w:rPr>
                    <m:t>1</m:t>
                  </m:r>
                </m:num>
                <m:den>
                  <m:r>
                    <w:rPr>
                      <w:rFonts w:ascii="Cambria Math"/>
                      <w:sz w:val="20"/>
                      <w:szCs w:val="20"/>
                    </w:rPr>
                    <m:t xml:space="preserve">15000.509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lbmoles</m:t>
                          </m:r>
                        </m:num>
                        <m:den>
                          <m:r>
                            <w:rPr>
                              <w:rFonts w:ascii="Cambria Math" w:hAnsi="Cambria Math"/>
                              <w:sz w:val="20"/>
                              <w:szCs w:val="20"/>
                            </w:rPr>
                            <m:t>hr</m:t>
                          </m:r>
                        </m:den>
                      </m:f>
                    </m:e>
                  </m:d>
                  <m:r>
                    <w:rPr>
                      <w:rFonts w:ascii="Cambria Math" w:hAnsi="Cambria Math"/>
                      <w:sz w:val="20"/>
                      <w:szCs w:val="20"/>
                    </w:rPr>
                    <m:t>*</m:t>
                  </m:r>
                  <m:r>
                    <w:rPr>
                      <w:rFonts w:ascii="Cambria Math"/>
                      <w:sz w:val="20"/>
                      <w:szCs w:val="20"/>
                    </w:rPr>
                    <m:t xml:space="preserve">9.125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btu</m:t>
                          </m:r>
                        </m:num>
                        <m:den>
                          <m:r>
                            <w:rPr>
                              <w:rFonts w:ascii="Cambria Math" w:hAnsi="Cambria Math"/>
                              <w:sz w:val="20"/>
                              <w:szCs w:val="20"/>
                            </w:rPr>
                            <m:t>lbmole*℉</m:t>
                          </m:r>
                        </m:den>
                      </m:f>
                    </m:e>
                  </m:d>
                </m:den>
              </m:f>
            </m:e>
          </m:d>
          <m:r>
            <w:rPr>
              <w:rFonts w:ascii="Cambria Math"/>
              <w:sz w:val="20"/>
              <w:szCs w:val="20"/>
            </w:rPr>
            <m:t xml:space="preserve">=900 </m:t>
          </m:r>
          <m:r>
            <w:rPr>
              <w:rFonts w:ascii="Cambria Math" w:hAnsi="Cambria Math"/>
              <w:sz w:val="20"/>
              <w:szCs w:val="20"/>
            </w:rPr>
            <m:t>℉</m:t>
          </m:r>
        </m:oMath>
      </m:oMathPara>
    </w:p>
    <w:p w:rsidR="00267D1F" w:rsidRPr="00267D1F" w:rsidRDefault="00267D1F" w:rsidP="00267D1F">
      <w:r w:rsidRPr="00267D1F">
        <w:t>The table below summarizes the average C</w:t>
      </w:r>
      <w:r w:rsidRPr="00267D1F">
        <w:rPr>
          <w:vertAlign w:val="subscript"/>
        </w:rPr>
        <w:t>p</w:t>
      </w:r>
      <w:r w:rsidRPr="00267D1F">
        <w:t xml:space="preserve"> for the syngas in the reactor:</w:t>
      </w:r>
    </w:p>
    <w:tbl>
      <w:tblPr>
        <w:tblStyle w:val="LightGrid-Accent41"/>
        <w:tblW w:w="0" w:type="auto"/>
        <w:tblLayout w:type="fixed"/>
        <w:tblLook w:val="04A0"/>
      </w:tblPr>
      <w:tblGrid>
        <w:gridCol w:w="1455"/>
        <w:gridCol w:w="1443"/>
        <w:gridCol w:w="950"/>
        <w:gridCol w:w="1300"/>
        <w:gridCol w:w="1191"/>
        <w:gridCol w:w="1197"/>
        <w:gridCol w:w="1320"/>
      </w:tblGrid>
      <w:tr w:rsidR="00267D1F" w:rsidRPr="00267D1F" w:rsidTr="00267D1F">
        <w:trPr>
          <w:cnfStyle w:val="100000000000"/>
          <w:trHeight w:val="1185"/>
        </w:trPr>
        <w:tc>
          <w:tcPr>
            <w:cnfStyle w:val="001000000000"/>
            <w:tcW w:w="1455" w:type="dxa"/>
            <w:hideMark/>
          </w:tcPr>
          <w:p w:rsidR="00267D1F" w:rsidRPr="00267D1F" w:rsidRDefault="00267D1F" w:rsidP="00267D1F">
            <w:pPr>
              <w:spacing w:line="240" w:lineRule="auto"/>
              <w:jc w:val="center"/>
            </w:pPr>
            <w:r w:rsidRPr="00267D1F">
              <w:t>Inlet Fraction  Clean Syngas Component Flow for HTS</w:t>
            </w:r>
          </w:p>
        </w:tc>
        <w:tc>
          <w:tcPr>
            <w:tcW w:w="1443" w:type="dxa"/>
            <w:hideMark/>
          </w:tcPr>
          <w:p w:rsidR="00267D1F" w:rsidRPr="00267D1F" w:rsidRDefault="00267D1F" w:rsidP="00267D1F">
            <w:pPr>
              <w:spacing w:line="240" w:lineRule="auto"/>
              <w:jc w:val="center"/>
              <w:cnfStyle w:val="100000000000"/>
            </w:pPr>
            <w:r w:rsidRPr="00267D1F">
              <w:t>(</w:t>
            </w:r>
            <w:proofErr w:type="spellStart"/>
            <w:r w:rsidRPr="00267D1F">
              <w:t>lbmoles</w:t>
            </w:r>
            <w:proofErr w:type="spellEnd"/>
            <w:r w:rsidRPr="00267D1F">
              <w:t>/hr) for HTS</w:t>
            </w:r>
          </w:p>
        </w:tc>
        <w:tc>
          <w:tcPr>
            <w:tcW w:w="950" w:type="dxa"/>
            <w:hideMark/>
          </w:tcPr>
          <w:p w:rsidR="00267D1F" w:rsidRPr="00267D1F" w:rsidRDefault="00267D1F" w:rsidP="00267D1F">
            <w:pPr>
              <w:spacing w:line="240" w:lineRule="auto"/>
              <w:jc w:val="center"/>
              <w:cnfStyle w:val="100000000000"/>
            </w:pPr>
            <w:r w:rsidRPr="00267D1F">
              <w:t>Cp</w:t>
            </w:r>
          </w:p>
          <w:p w:rsidR="00267D1F" w:rsidRPr="00267D1F" w:rsidRDefault="00267D1F" w:rsidP="00267D1F">
            <w:pPr>
              <w:spacing w:line="240" w:lineRule="auto"/>
              <w:jc w:val="center"/>
              <w:cnfStyle w:val="100000000000"/>
            </w:pPr>
            <w:r w:rsidRPr="00267D1F">
              <w:t>(KJ/Kg K)</w:t>
            </w:r>
          </w:p>
        </w:tc>
        <w:tc>
          <w:tcPr>
            <w:tcW w:w="1300" w:type="dxa"/>
            <w:hideMark/>
          </w:tcPr>
          <w:p w:rsidR="00267D1F" w:rsidRPr="00267D1F" w:rsidRDefault="00267D1F" w:rsidP="00267D1F">
            <w:pPr>
              <w:spacing w:line="240" w:lineRule="auto"/>
              <w:jc w:val="center"/>
              <w:cnfStyle w:val="100000000000"/>
            </w:pPr>
            <w:r w:rsidRPr="00267D1F">
              <w:t>Molecular weight</w:t>
            </w:r>
          </w:p>
        </w:tc>
        <w:tc>
          <w:tcPr>
            <w:tcW w:w="1191" w:type="dxa"/>
            <w:hideMark/>
          </w:tcPr>
          <w:p w:rsidR="00267D1F" w:rsidRPr="00267D1F" w:rsidRDefault="00267D1F" w:rsidP="00267D1F">
            <w:pPr>
              <w:spacing w:line="240" w:lineRule="auto"/>
              <w:jc w:val="center"/>
              <w:cnfStyle w:val="100000000000"/>
            </w:pPr>
            <w:r w:rsidRPr="00267D1F">
              <w:t xml:space="preserve">CP </w:t>
            </w:r>
          </w:p>
          <w:p w:rsidR="00267D1F" w:rsidRPr="00267D1F" w:rsidRDefault="00267D1F" w:rsidP="00267D1F">
            <w:pPr>
              <w:spacing w:line="240" w:lineRule="auto"/>
              <w:jc w:val="center"/>
              <w:cnfStyle w:val="100000000000"/>
            </w:pPr>
            <w:r w:rsidRPr="00267D1F">
              <w:t>(</w:t>
            </w:r>
            <w:proofErr w:type="spellStart"/>
            <w:r w:rsidRPr="00267D1F">
              <w:t>btu</w:t>
            </w:r>
            <w:proofErr w:type="spellEnd"/>
            <w:r w:rsidRPr="00267D1F">
              <w:t>/</w:t>
            </w:r>
          </w:p>
          <w:p w:rsidR="00267D1F" w:rsidRPr="00267D1F" w:rsidRDefault="00267D1F" w:rsidP="00267D1F">
            <w:pPr>
              <w:spacing w:line="240" w:lineRule="auto"/>
              <w:jc w:val="center"/>
              <w:cnfStyle w:val="100000000000"/>
            </w:pPr>
            <w:proofErr w:type="spellStart"/>
            <w:r w:rsidRPr="00267D1F">
              <w:t>lbmole</w:t>
            </w:r>
            <w:proofErr w:type="spellEnd"/>
            <w:r w:rsidRPr="00267D1F">
              <w:t>* F)</w:t>
            </w:r>
          </w:p>
        </w:tc>
        <w:tc>
          <w:tcPr>
            <w:tcW w:w="1197" w:type="dxa"/>
            <w:hideMark/>
          </w:tcPr>
          <w:p w:rsidR="00267D1F" w:rsidRPr="00267D1F" w:rsidRDefault="00267D1F" w:rsidP="00267D1F">
            <w:pPr>
              <w:spacing w:line="240" w:lineRule="auto"/>
              <w:jc w:val="center"/>
              <w:cnfStyle w:val="100000000000"/>
            </w:pPr>
            <w:r w:rsidRPr="00267D1F">
              <w:t>Outlet Syngas Comp  (</w:t>
            </w:r>
            <w:proofErr w:type="spellStart"/>
            <w:r w:rsidRPr="00267D1F">
              <w:t>lbmole</w:t>
            </w:r>
            <w:proofErr w:type="spellEnd"/>
            <w:r w:rsidRPr="00267D1F">
              <w:t>/ hr) form (HTS)</w:t>
            </w:r>
          </w:p>
        </w:tc>
        <w:tc>
          <w:tcPr>
            <w:tcW w:w="1320" w:type="dxa"/>
            <w:hideMark/>
          </w:tcPr>
          <w:p w:rsidR="00267D1F" w:rsidRPr="00267D1F" w:rsidRDefault="00267D1F" w:rsidP="00267D1F">
            <w:pPr>
              <w:spacing w:line="240" w:lineRule="auto"/>
              <w:jc w:val="center"/>
              <w:cnfStyle w:val="100000000000"/>
            </w:pPr>
            <w:r w:rsidRPr="00267D1F">
              <w:t>Average Cp (</w:t>
            </w:r>
            <w:proofErr w:type="spellStart"/>
            <w:r w:rsidRPr="00267D1F">
              <w:t>btu</w:t>
            </w:r>
            <w:proofErr w:type="spellEnd"/>
            <w:r w:rsidRPr="00267D1F">
              <w:t>/</w:t>
            </w:r>
            <w:proofErr w:type="spellStart"/>
            <w:r w:rsidRPr="00267D1F">
              <w:t>lbmole</w:t>
            </w:r>
            <w:proofErr w:type="spellEnd"/>
            <w:r w:rsidRPr="00267D1F">
              <w:t>* F) for HTS</w:t>
            </w:r>
          </w:p>
        </w:tc>
      </w:tr>
      <w:tr w:rsidR="00267D1F" w:rsidRPr="00267D1F" w:rsidTr="00267D1F">
        <w:trPr>
          <w:cnfStyle w:val="000000100000"/>
          <w:trHeight w:val="300"/>
        </w:trPr>
        <w:tc>
          <w:tcPr>
            <w:cnfStyle w:val="001000000000"/>
            <w:tcW w:w="1455" w:type="dxa"/>
            <w:noWrap/>
            <w:hideMark/>
          </w:tcPr>
          <w:p w:rsidR="00267D1F" w:rsidRPr="00267D1F" w:rsidRDefault="00267D1F" w:rsidP="00267D1F">
            <w:pPr>
              <w:spacing w:line="240" w:lineRule="auto"/>
              <w:jc w:val="center"/>
            </w:pPr>
            <w:r w:rsidRPr="00267D1F">
              <w:t>CO</w:t>
            </w:r>
          </w:p>
        </w:tc>
        <w:tc>
          <w:tcPr>
            <w:tcW w:w="1443"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4946.233</w:t>
            </w:r>
          </w:p>
        </w:tc>
        <w:tc>
          <w:tcPr>
            <w:tcW w:w="950" w:type="dxa"/>
            <w:noWrap/>
            <w:hideMark/>
          </w:tcPr>
          <w:p w:rsidR="00267D1F" w:rsidRPr="00267D1F" w:rsidRDefault="00267D1F" w:rsidP="00267D1F">
            <w:pPr>
              <w:spacing w:line="240" w:lineRule="auto"/>
              <w:jc w:val="center"/>
              <w:cnfStyle w:val="000000100000"/>
              <w:rPr>
                <w:rFonts w:eastAsia="Calibri" w:cs="Times New Roman"/>
                <w:vertAlign w:val="superscript"/>
              </w:rPr>
            </w:pPr>
            <w:r w:rsidRPr="00267D1F">
              <w:rPr>
                <w:rFonts w:eastAsia="Calibri" w:cs="Times New Roman"/>
              </w:rPr>
              <w:t>1.064</w:t>
            </w:r>
            <w:r w:rsidRPr="00267D1F">
              <w:rPr>
                <w:rFonts w:eastAsia="Calibri" w:cs="Times New Roman"/>
                <w:vertAlign w:val="superscript"/>
              </w:rPr>
              <w:t>1</w:t>
            </w:r>
          </w:p>
        </w:tc>
        <w:tc>
          <w:tcPr>
            <w:tcW w:w="130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28.010</w:t>
            </w:r>
          </w:p>
        </w:tc>
        <w:tc>
          <w:tcPr>
            <w:tcW w:w="1191"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7.118</w:t>
            </w:r>
          </w:p>
        </w:tc>
        <w:tc>
          <w:tcPr>
            <w:tcW w:w="1197"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123.395</w:t>
            </w:r>
          </w:p>
        </w:tc>
        <w:tc>
          <w:tcPr>
            <w:tcW w:w="132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0.059</w:t>
            </w:r>
          </w:p>
        </w:tc>
      </w:tr>
      <w:tr w:rsidR="00267D1F" w:rsidRPr="00267D1F" w:rsidTr="00267D1F">
        <w:trPr>
          <w:cnfStyle w:val="000000010000"/>
          <w:trHeight w:val="300"/>
        </w:trPr>
        <w:tc>
          <w:tcPr>
            <w:cnfStyle w:val="001000000000"/>
            <w:tcW w:w="1455" w:type="dxa"/>
            <w:noWrap/>
            <w:hideMark/>
          </w:tcPr>
          <w:p w:rsidR="00267D1F" w:rsidRPr="00267D1F" w:rsidRDefault="00267D1F" w:rsidP="00267D1F">
            <w:pPr>
              <w:spacing w:line="240" w:lineRule="auto"/>
              <w:jc w:val="center"/>
            </w:pPr>
            <w:r w:rsidRPr="00267D1F">
              <w:t>H2O</w:t>
            </w:r>
          </w:p>
        </w:tc>
        <w:tc>
          <w:tcPr>
            <w:tcW w:w="1443"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6424.688</w:t>
            </w:r>
          </w:p>
        </w:tc>
        <w:tc>
          <w:tcPr>
            <w:tcW w:w="950" w:type="dxa"/>
            <w:noWrap/>
            <w:hideMark/>
          </w:tcPr>
          <w:p w:rsidR="00267D1F" w:rsidRPr="00267D1F" w:rsidRDefault="00267D1F" w:rsidP="00267D1F">
            <w:pPr>
              <w:spacing w:line="240" w:lineRule="auto"/>
              <w:jc w:val="center"/>
              <w:cnfStyle w:val="000000010000"/>
              <w:rPr>
                <w:rFonts w:eastAsia="Calibri" w:cs="Times New Roman"/>
                <w:vertAlign w:val="superscript"/>
              </w:rPr>
            </w:pPr>
            <w:r w:rsidRPr="00267D1F">
              <w:rPr>
                <w:rFonts w:eastAsia="Calibri" w:cs="Times New Roman"/>
              </w:rPr>
              <w:t>3.571</w:t>
            </w:r>
            <w:r w:rsidRPr="00267D1F">
              <w:rPr>
                <w:rFonts w:eastAsia="Calibri" w:cs="Times New Roman"/>
                <w:vertAlign w:val="superscript"/>
              </w:rPr>
              <w:t>2</w:t>
            </w:r>
          </w:p>
        </w:tc>
        <w:tc>
          <w:tcPr>
            <w:tcW w:w="130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18.020</w:t>
            </w:r>
          </w:p>
        </w:tc>
        <w:tc>
          <w:tcPr>
            <w:tcW w:w="1191"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15.367</w:t>
            </w:r>
          </w:p>
        </w:tc>
        <w:tc>
          <w:tcPr>
            <w:tcW w:w="1197"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1601.850</w:t>
            </w:r>
          </w:p>
        </w:tc>
        <w:tc>
          <w:tcPr>
            <w:tcW w:w="132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1.641</w:t>
            </w:r>
          </w:p>
        </w:tc>
      </w:tr>
      <w:tr w:rsidR="00267D1F" w:rsidRPr="00267D1F" w:rsidTr="00267D1F">
        <w:trPr>
          <w:cnfStyle w:val="000000100000"/>
          <w:trHeight w:val="300"/>
        </w:trPr>
        <w:tc>
          <w:tcPr>
            <w:cnfStyle w:val="001000000000"/>
            <w:tcW w:w="1455" w:type="dxa"/>
            <w:noWrap/>
            <w:hideMark/>
          </w:tcPr>
          <w:p w:rsidR="00267D1F" w:rsidRPr="00267D1F" w:rsidRDefault="00267D1F" w:rsidP="00267D1F">
            <w:pPr>
              <w:spacing w:line="240" w:lineRule="auto"/>
              <w:jc w:val="center"/>
            </w:pPr>
            <w:r w:rsidRPr="00267D1F">
              <w:t>N2</w:t>
            </w:r>
          </w:p>
        </w:tc>
        <w:tc>
          <w:tcPr>
            <w:tcW w:w="1443"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199.954</w:t>
            </w:r>
          </w:p>
        </w:tc>
        <w:tc>
          <w:tcPr>
            <w:tcW w:w="950" w:type="dxa"/>
            <w:noWrap/>
            <w:hideMark/>
          </w:tcPr>
          <w:p w:rsidR="00267D1F" w:rsidRPr="00267D1F" w:rsidRDefault="00267D1F" w:rsidP="00267D1F">
            <w:pPr>
              <w:spacing w:line="240" w:lineRule="auto"/>
              <w:jc w:val="center"/>
              <w:cnfStyle w:val="000000100000"/>
              <w:rPr>
                <w:rFonts w:eastAsia="Calibri" w:cs="Times New Roman"/>
                <w:vertAlign w:val="superscript"/>
              </w:rPr>
            </w:pPr>
            <w:r w:rsidRPr="00267D1F">
              <w:rPr>
                <w:rFonts w:eastAsia="Calibri" w:cs="Times New Roman"/>
              </w:rPr>
              <w:t>1.070</w:t>
            </w:r>
            <w:r w:rsidRPr="00267D1F">
              <w:rPr>
                <w:rFonts w:eastAsia="Calibri" w:cs="Times New Roman"/>
                <w:vertAlign w:val="superscript"/>
              </w:rPr>
              <w:t>3</w:t>
            </w:r>
          </w:p>
        </w:tc>
        <w:tc>
          <w:tcPr>
            <w:tcW w:w="130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28.000</w:t>
            </w:r>
          </w:p>
        </w:tc>
        <w:tc>
          <w:tcPr>
            <w:tcW w:w="1191"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7.158</w:t>
            </w:r>
          </w:p>
        </w:tc>
        <w:tc>
          <w:tcPr>
            <w:tcW w:w="1197"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199.954</w:t>
            </w:r>
          </w:p>
        </w:tc>
        <w:tc>
          <w:tcPr>
            <w:tcW w:w="132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0.095</w:t>
            </w:r>
          </w:p>
        </w:tc>
      </w:tr>
      <w:tr w:rsidR="00267D1F" w:rsidRPr="00267D1F" w:rsidTr="00267D1F">
        <w:trPr>
          <w:cnfStyle w:val="000000010000"/>
          <w:trHeight w:val="300"/>
        </w:trPr>
        <w:tc>
          <w:tcPr>
            <w:cnfStyle w:val="001000000000"/>
            <w:tcW w:w="1455" w:type="dxa"/>
            <w:noWrap/>
            <w:hideMark/>
          </w:tcPr>
          <w:p w:rsidR="00267D1F" w:rsidRPr="00267D1F" w:rsidRDefault="00267D1F" w:rsidP="00267D1F">
            <w:pPr>
              <w:spacing w:line="240" w:lineRule="auto"/>
              <w:jc w:val="center"/>
            </w:pPr>
            <w:r w:rsidRPr="00267D1F">
              <w:t>H2*</w:t>
            </w:r>
          </w:p>
        </w:tc>
        <w:tc>
          <w:tcPr>
            <w:tcW w:w="1443"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2960.168</w:t>
            </w:r>
          </w:p>
        </w:tc>
        <w:tc>
          <w:tcPr>
            <w:tcW w:w="950" w:type="dxa"/>
            <w:noWrap/>
            <w:hideMark/>
          </w:tcPr>
          <w:p w:rsidR="00267D1F" w:rsidRPr="00267D1F" w:rsidRDefault="00267D1F" w:rsidP="00267D1F">
            <w:pPr>
              <w:spacing w:line="240" w:lineRule="auto"/>
              <w:jc w:val="center"/>
              <w:cnfStyle w:val="000000010000"/>
              <w:rPr>
                <w:rFonts w:eastAsia="Calibri" w:cs="Times New Roman"/>
                <w:vertAlign w:val="superscript"/>
              </w:rPr>
            </w:pPr>
            <w:r w:rsidRPr="00267D1F">
              <w:rPr>
                <w:rFonts w:eastAsia="Calibri" w:cs="Times New Roman"/>
              </w:rPr>
              <w:t>14.400</w:t>
            </w:r>
            <w:r w:rsidRPr="00267D1F">
              <w:rPr>
                <w:rFonts w:eastAsia="Calibri" w:cs="Times New Roman"/>
                <w:vertAlign w:val="superscript"/>
              </w:rPr>
              <w:t>4</w:t>
            </w:r>
          </w:p>
        </w:tc>
        <w:tc>
          <w:tcPr>
            <w:tcW w:w="130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2.020</w:t>
            </w:r>
          </w:p>
        </w:tc>
        <w:tc>
          <w:tcPr>
            <w:tcW w:w="1191"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6.948</w:t>
            </w:r>
          </w:p>
        </w:tc>
        <w:tc>
          <w:tcPr>
            <w:tcW w:w="1197"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7783.006</w:t>
            </w:r>
          </w:p>
        </w:tc>
        <w:tc>
          <w:tcPr>
            <w:tcW w:w="132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3.605</w:t>
            </w:r>
          </w:p>
        </w:tc>
      </w:tr>
      <w:tr w:rsidR="00267D1F" w:rsidRPr="00267D1F" w:rsidTr="00267D1F">
        <w:trPr>
          <w:cnfStyle w:val="000000100000"/>
          <w:trHeight w:val="304"/>
        </w:trPr>
        <w:tc>
          <w:tcPr>
            <w:cnfStyle w:val="001000000000"/>
            <w:tcW w:w="1455" w:type="dxa"/>
            <w:noWrap/>
            <w:hideMark/>
          </w:tcPr>
          <w:p w:rsidR="00267D1F" w:rsidRPr="00267D1F" w:rsidRDefault="00267D1F" w:rsidP="00267D1F">
            <w:pPr>
              <w:spacing w:line="240" w:lineRule="auto"/>
              <w:jc w:val="center"/>
            </w:pPr>
            <w:r w:rsidRPr="00267D1F">
              <w:t>CO2</w:t>
            </w:r>
          </w:p>
        </w:tc>
        <w:tc>
          <w:tcPr>
            <w:tcW w:w="1443"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469.211</w:t>
            </w:r>
          </w:p>
        </w:tc>
        <w:tc>
          <w:tcPr>
            <w:tcW w:w="950" w:type="dxa"/>
            <w:noWrap/>
            <w:hideMark/>
          </w:tcPr>
          <w:p w:rsidR="00267D1F" w:rsidRPr="00267D1F" w:rsidRDefault="00267D1F" w:rsidP="00267D1F">
            <w:pPr>
              <w:spacing w:line="240" w:lineRule="auto"/>
              <w:jc w:val="center"/>
              <w:cnfStyle w:val="000000100000"/>
              <w:rPr>
                <w:rFonts w:eastAsia="Calibri" w:cs="Times New Roman"/>
                <w:vertAlign w:val="superscript"/>
              </w:rPr>
            </w:pPr>
            <w:r w:rsidRPr="00267D1F">
              <w:rPr>
                <w:rFonts w:eastAsia="Calibri" w:cs="Times New Roman"/>
              </w:rPr>
              <w:t>1.005</w:t>
            </w:r>
            <w:r w:rsidRPr="00267D1F">
              <w:rPr>
                <w:rFonts w:eastAsia="Calibri" w:cs="Times New Roman"/>
                <w:vertAlign w:val="superscript"/>
              </w:rPr>
              <w:t>5</w:t>
            </w:r>
          </w:p>
        </w:tc>
        <w:tc>
          <w:tcPr>
            <w:tcW w:w="130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44.010</w:t>
            </w:r>
          </w:p>
        </w:tc>
        <w:tc>
          <w:tcPr>
            <w:tcW w:w="1191"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10.559</w:t>
            </w:r>
          </w:p>
        </w:tc>
        <w:tc>
          <w:tcPr>
            <w:tcW w:w="1197"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5292.049</w:t>
            </w:r>
          </w:p>
        </w:tc>
        <w:tc>
          <w:tcPr>
            <w:tcW w:w="132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3.725</w:t>
            </w:r>
          </w:p>
        </w:tc>
      </w:tr>
      <w:tr w:rsidR="00267D1F" w:rsidRPr="00267D1F" w:rsidTr="00267D1F">
        <w:trPr>
          <w:cnfStyle w:val="000000010000"/>
          <w:trHeight w:val="300"/>
        </w:trPr>
        <w:tc>
          <w:tcPr>
            <w:cnfStyle w:val="001000000000"/>
            <w:tcW w:w="1455" w:type="dxa"/>
            <w:noWrap/>
            <w:hideMark/>
          </w:tcPr>
          <w:p w:rsidR="00267D1F" w:rsidRPr="00267D1F" w:rsidRDefault="00267D1F" w:rsidP="00267D1F">
            <w:pPr>
              <w:spacing w:line="240" w:lineRule="auto"/>
              <w:jc w:val="center"/>
            </w:pPr>
            <w:r w:rsidRPr="00267D1F">
              <w:t>CH4*</w:t>
            </w:r>
          </w:p>
        </w:tc>
        <w:tc>
          <w:tcPr>
            <w:tcW w:w="1443"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0.255</w:t>
            </w:r>
          </w:p>
        </w:tc>
        <w:tc>
          <w:tcPr>
            <w:tcW w:w="950" w:type="dxa"/>
            <w:noWrap/>
            <w:hideMark/>
          </w:tcPr>
          <w:p w:rsidR="00267D1F" w:rsidRPr="00267D1F" w:rsidRDefault="00267D1F" w:rsidP="00267D1F">
            <w:pPr>
              <w:spacing w:line="240" w:lineRule="auto"/>
              <w:jc w:val="center"/>
              <w:cnfStyle w:val="000000010000"/>
              <w:rPr>
                <w:rFonts w:eastAsia="Calibri" w:cs="Times New Roman"/>
                <w:vertAlign w:val="superscript"/>
              </w:rPr>
            </w:pPr>
            <w:r w:rsidRPr="00267D1F">
              <w:rPr>
                <w:rFonts w:eastAsia="Calibri" w:cs="Times New Roman"/>
              </w:rPr>
              <w:t>2.889</w:t>
            </w:r>
            <w:r w:rsidRPr="00267D1F">
              <w:rPr>
                <w:rFonts w:eastAsia="Calibri" w:cs="Times New Roman"/>
                <w:vertAlign w:val="superscript"/>
              </w:rPr>
              <w:t>6</w:t>
            </w:r>
          </w:p>
        </w:tc>
        <w:tc>
          <w:tcPr>
            <w:tcW w:w="130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18.020</w:t>
            </w:r>
          </w:p>
        </w:tc>
        <w:tc>
          <w:tcPr>
            <w:tcW w:w="1191"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12.432</w:t>
            </w:r>
          </w:p>
        </w:tc>
        <w:tc>
          <w:tcPr>
            <w:tcW w:w="1197"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0.255</w:t>
            </w:r>
          </w:p>
        </w:tc>
        <w:tc>
          <w:tcPr>
            <w:tcW w:w="132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0.00021</w:t>
            </w:r>
          </w:p>
        </w:tc>
      </w:tr>
      <w:tr w:rsidR="00267D1F" w:rsidRPr="00267D1F" w:rsidTr="00267D1F">
        <w:trPr>
          <w:cnfStyle w:val="000000100000"/>
          <w:trHeight w:val="300"/>
        </w:trPr>
        <w:tc>
          <w:tcPr>
            <w:cnfStyle w:val="001000000000"/>
            <w:tcW w:w="1455" w:type="dxa"/>
            <w:noWrap/>
            <w:hideMark/>
          </w:tcPr>
          <w:p w:rsidR="00267D1F" w:rsidRPr="00267D1F" w:rsidRDefault="00267D1F" w:rsidP="00267D1F">
            <w:pPr>
              <w:spacing w:line="240" w:lineRule="auto"/>
              <w:jc w:val="center"/>
            </w:pPr>
            <w:r w:rsidRPr="00267D1F">
              <w:t>H2S</w:t>
            </w:r>
          </w:p>
        </w:tc>
        <w:tc>
          <w:tcPr>
            <w:tcW w:w="1443"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c>
          <w:tcPr>
            <w:tcW w:w="95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c>
          <w:tcPr>
            <w:tcW w:w="130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c>
          <w:tcPr>
            <w:tcW w:w="1191"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c>
          <w:tcPr>
            <w:tcW w:w="1197"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c>
          <w:tcPr>
            <w:tcW w:w="1320" w:type="dxa"/>
            <w:noWrap/>
            <w:hideMark/>
          </w:tcPr>
          <w:p w:rsidR="00267D1F" w:rsidRPr="00267D1F" w:rsidRDefault="00267D1F" w:rsidP="00267D1F">
            <w:pPr>
              <w:spacing w:line="240" w:lineRule="auto"/>
              <w:jc w:val="center"/>
              <w:cnfStyle w:val="000000100000"/>
              <w:rPr>
                <w:rFonts w:eastAsia="Calibri" w:cs="Times New Roman"/>
              </w:rPr>
            </w:pPr>
            <w:r w:rsidRPr="00267D1F">
              <w:rPr>
                <w:rFonts w:eastAsia="Calibri" w:cs="Times New Roman"/>
              </w:rPr>
              <w:t>0.000</w:t>
            </w:r>
          </w:p>
        </w:tc>
      </w:tr>
      <w:tr w:rsidR="00267D1F" w:rsidRPr="00267D1F" w:rsidTr="00267D1F">
        <w:trPr>
          <w:cnfStyle w:val="000000010000"/>
          <w:trHeight w:val="300"/>
        </w:trPr>
        <w:tc>
          <w:tcPr>
            <w:cnfStyle w:val="001000000000"/>
            <w:tcW w:w="1455" w:type="dxa"/>
            <w:noWrap/>
            <w:hideMark/>
          </w:tcPr>
          <w:p w:rsidR="00267D1F" w:rsidRPr="00267D1F" w:rsidRDefault="00267D1F" w:rsidP="00267D1F">
            <w:pPr>
              <w:spacing w:line="240" w:lineRule="auto"/>
              <w:jc w:val="center"/>
            </w:pPr>
            <w:r w:rsidRPr="00267D1F">
              <w:t>COS</w:t>
            </w:r>
          </w:p>
        </w:tc>
        <w:tc>
          <w:tcPr>
            <w:tcW w:w="1443"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c>
          <w:tcPr>
            <w:tcW w:w="95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c>
          <w:tcPr>
            <w:tcW w:w="130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c>
          <w:tcPr>
            <w:tcW w:w="1191"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c>
          <w:tcPr>
            <w:tcW w:w="1197"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c>
          <w:tcPr>
            <w:tcW w:w="1320" w:type="dxa"/>
            <w:noWrap/>
            <w:hideMark/>
          </w:tcPr>
          <w:p w:rsidR="00267D1F" w:rsidRPr="00267D1F" w:rsidRDefault="00267D1F" w:rsidP="00267D1F">
            <w:pPr>
              <w:spacing w:line="240" w:lineRule="auto"/>
              <w:jc w:val="center"/>
              <w:cnfStyle w:val="000000010000"/>
              <w:rPr>
                <w:rFonts w:eastAsia="Calibri" w:cs="Times New Roman"/>
              </w:rPr>
            </w:pPr>
            <w:r w:rsidRPr="00267D1F">
              <w:rPr>
                <w:rFonts w:eastAsia="Calibri" w:cs="Times New Roman"/>
              </w:rPr>
              <w:t>0.000</w:t>
            </w:r>
          </w:p>
        </w:tc>
      </w:tr>
      <w:tr w:rsidR="00267D1F" w:rsidRPr="00267D1F" w:rsidTr="00267D1F">
        <w:trPr>
          <w:cnfStyle w:val="000000100000"/>
          <w:trHeight w:val="300"/>
        </w:trPr>
        <w:tc>
          <w:tcPr>
            <w:cnfStyle w:val="001000000000"/>
            <w:tcW w:w="1455" w:type="dxa"/>
            <w:noWrap/>
            <w:hideMark/>
          </w:tcPr>
          <w:p w:rsidR="00267D1F" w:rsidRPr="00267D1F" w:rsidRDefault="00267D1F" w:rsidP="00267D1F">
            <w:pPr>
              <w:spacing w:line="240" w:lineRule="auto"/>
              <w:jc w:val="center"/>
            </w:pPr>
            <w:r w:rsidRPr="00267D1F">
              <w:t>Total</w:t>
            </w:r>
          </w:p>
        </w:tc>
        <w:tc>
          <w:tcPr>
            <w:tcW w:w="1443" w:type="dxa"/>
            <w:noWrap/>
            <w:hideMark/>
          </w:tcPr>
          <w:p w:rsidR="00267D1F" w:rsidRPr="00267D1F" w:rsidRDefault="00267D1F" w:rsidP="00267D1F">
            <w:pPr>
              <w:spacing w:line="240" w:lineRule="auto"/>
              <w:jc w:val="center"/>
              <w:cnfStyle w:val="000000100000"/>
              <w:rPr>
                <w:rFonts w:eastAsia="Calibri" w:cs="Times New Roman"/>
                <w:b/>
                <w:bCs/>
              </w:rPr>
            </w:pPr>
            <w:r w:rsidRPr="00267D1F">
              <w:rPr>
                <w:rFonts w:eastAsia="Calibri" w:cs="Times New Roman"/>
                <w:b/>
                <w:bCs/>
              </w:rPr>
              <w:t>15000.509</w:t>
            </w:r>
          </w:p>
        </w:tc>
        <w:tc>
          <w:tcPr>
            <w:tcW w:w="950" w:type="dxa"/>
            <w:noWrap/>
            <w:hideMark/>
          </w:tcPr>
          <w:p w:rsidR="00267D1F" w:rsidRPr="00267D1F" w:rsidRDefault="00267D1F" w:rsidP="00267D1F">
            <w:pPr>
              <w:spacing w:line="240" w:lineRule="auto"/>
              <w:jc w:val="center"/>
              <w:cnfStyle w:val="000000100000"/>
              <w:rPr>
                <w:rFonts w:eastAsia="Calibri" w:cs="Times New Roman"/>
                <w:b/>
                <w:bCs/>
              </w:rPr>
            </w:pPr>
            <w:r w:rsidRPr="00267D1F">
              <w:rPr>
                <w:rFonts w:eastAsia="Calibri" w:cs="Times New Roman"/>
                <w:b/>
                <w:bCs/>
              </w:rPr>
              <w:t>23.998</w:t>
            </w:r>
          </w:p>
        </w:tc>
        <w:tc>
          <w:tcPr>
            <w:tcW w:w="1300" w:type="dxa"/>
            <w:noWrap/>
            <w:hideMark/>
          </w:tcPr>
          <w:p w:rsidR="00267D1F" w:rsidRPr="00267D1F" w:rsidRDefault="00267D1F" w:rsidP="00267D1F">
            <w:pPr>
              <w:spacing w:line="240" w:lineRule="auto"/>
              <w:jc w:val="center"/>
              <w:cnfStyle w:val="000000100000"/>
              <w:rPr>
                <w:rFonts w:eastAsia="Calibri" w:cs="Times New Roman"/>
                <w:b/>
                <w:bCs/>
              </w:rPr>
            </w:pPr>
          </w:p>
        </w:tc>
        <w:tc>
          <w:tcPr>
            <w:tcW w:w="1191" w:type="dxa"/>
            <w:noWrap/>
            <w:hideMark/>
          </w:tcPr>
          <w:p w:rsidR="00267D1F" w:rsidRPr="00267D1F" w:rsidRDefault="00267D1F" w:rsidP="00267D1F">
            <w:pPr>
              <w:spacing w:line="240" w:lineRule="auto"/>
              <w:jc w:val="center"/>
              <w:cnfStyle w:val="000000100000"/>
              <w:rPr>
                <w:rFonts w:eastAsia="Calibri" w:cs="Times New Roman"/>
                <w:b/>
                <w:bCs/>
              </w:rPr>
            </w:pPr>
            <w:r w:rsidRPr="00267D1F">
              <w:rPr>
                <w:rFonts w:eastAsia="Calibri" w:cs="Times New Roman"/>
                <w:b/>
                <w:bCs/>
              </w:rPr>
              <w:t>59.583</w:t>
            </w:r>
          </w:p>
        </w:tc>
        <w:tc>
          <w:tcPr>
            <w:tcW w:w="1197" w:type="dxa"/>
            <w:noWrap/>
            <w:hideMark/>
          </w:tcPr>
          <w:p w:rsidR="00267D1F" w:rsidRPr="00267D1F" w:rsidRDefault="00267D1F" w:rsidP="00267D1F">
            <w:pPr>
              <w:spacing w:line="240" w:lineRule="auto"/>
              <w:jc w:val="center"/>
              <w:cnfStyle w:val="000000100000"/>
              <w:rPr>
                <w:rFonts w:eastAsia="Calibri" w:cs="Times New Roman"/>
                <w:b/>
                <w:bCs/>
              </w:rPr>
            </w:pPr>
            <w:r w:rsidRPr="00267D1F">
              <w:rPr>
                <w:rFonts w:eastAsia="Calibri" w:cs="Times New Roman"/>
                <w:b/>
                <w:bCs/>
              </w:rPr>
              <w:t>15000.509</w:t>
            </w:r>
          </w:p>
        </w:tc>
        <w:tc>
          <w:tcPr>
            <w:tcW w:w="1320" w:type="dxa"/>
            <w:noWrap/>
            <w:hideMark/>
          </w:tcPr>
          <w:p w:rsidR="00267D1F" w:rsidRPr="00267D1F" w:rsidRDefault="00267D1F" w:rsidP="00267D1F">
            <w:pPr>
              <w:spacing w:line="240" w:lineRule="auto"/>
              <w:jc w:val="center"/>
              <w:cnfStyle w:val="000000100000"/>
              <w:rPr>
                <w:rFonts w:eastAsia="Calibri" w:cs="Times New Roman"/>
                <w:b/>
                <w:bCs/>
                <w:vertAlign w:val="superscript"/>
              </w:rPr>
            </w:pPr>
            <w:r w:rsidRPr="00267D1F">
              <w:rPr>
                <w:rFonts w:eastAsia="Calibri" w:cs="Times New Roman"/>
                <w:b/>
                <w:bCs/>
              </w:rPr>
              <w:t>9.125</w:t>
            </w:r>
          </w:p>
        </w:tc>
      </w:tr>
    </w:tbl>
    <w:p w:rsidR="00267D1F" w:rsidRPr="00267D1F" w:rsidRDefault="00267D1F" w:rsidP="00267D1F">
      <w:pPr>
        <w:spacing w:after="0" w:line="240" w:lineRule="auto"/>
        <w:rPr>
          <w:rFonts w:eastAsia="Times New Roman" w:cs="Times New Roman"/>
          <w:szCs w:val="24"/>
        </w:rPr>
      </w:pPr>
    </w:p>
    <w:p w:rsidR="00267D1F" w:rsidRDefault="00267D1F" w:rsidP="00267D1F">
      <w:pPr>
        <w:spacing w:after="0" w:line="240" w:lineRule="auto"/>
        <w:rPr>
          <w:rFonts w:eastAsia="Times New Roman" w:cs="Times New Roman"/>
          <w:szCs w:val="24"/>
        </w:rPr>
      </w:pPr>
    </w:p>
    <w:p w:rsidR="00267D1F" w:rsidRDefault="00267D1F" w:rsidP="00267D1F">
      <w:pPr>
        <w:spacing w:after="0" w:line="240" w:lineRule="auto"/>
        <w:rPr>
          <w:rFonts w:eastAsia="Times New Roman" w:cs="Times New Roman"/>
          <w:szCs w:val="24"/>
        </w:rPr>
      </w:pPr>
    </w:p>
    <w:p w:rsid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The table below shows the assumption for the cooler:</w:t>
      </w:r>
    </w:p>
    <w:tbl>
      <w:tblPr>
        <w:tblStyle w:val="LightGrid-Accent41"/>
        <w:tblW w:w="9311" w:type="dxa"/>
        <w:tblLook w:val="04A0"/>
      </w:tblPr>
      <w:tblGrid>
        <w:gridCol w:w="6846"/>
        <w:gridCol w:w="2465"/>
      </w:tblGrid>
      <w:tr w:rsidR="00267D1F" w:rsidRPr="00267D1F" w:rsidTr="00267D1F">
        <w:trPr>
          <w:cnfStyle w:val="100000000000"/>
          <w:trHeight w:val="565"/>
        </w:trPr>
        <w:tc>
          <w:tcPr>
            <w:cnfStyle w:val="001000000000"/>
            <w:tcW w:w="6846" w:type="dxa"/>
            <w:noWrap/>
            <w:hideMark/>
          </w:tcPr>
          <w:p w:rsidR="00267D1F" w:rsidRPr="00267D1F" w:rsidRDefault="00267D1F" w:rsidP="00267D1F">
            <w:pPr>
              <w:spacing w:line="240" w:lineRule="auto"/>
              <w:jc w:val="center"/>
              <w:rPr>
                <w:color w:val="000000"/>
                <w:lang w:val="en-GB" w:eastAsia="en-GB"/>
              </w:rPr>
            </w:pPr>
          </w:p>
        </w:tc>
        <w:tc>
          <w:tcPr>
            <w:tcW w:w="2465" w:type="dxa"/>
            <w:hideMark/>
          </w:tcPr>
          <w:p w:rsidR="00267D1F" w:rsidRPr="00267D1F" w:rsidRDefault="00267D1F" w:rsidP="00267D1F">
            <w:pPr>
              <w:spacing w:line="240" w:lineRule="auto"/>
              <w:jc w:val="center"/>
              <w:cnfStyle w:val="100000000000"/>
              <w:rPr>
                <w:color w:val="000000"/>
                <w:lang w:val="en-GB" w:eastAsia="en-GB"/>
              </w:rPr>
            </w:pPr>
            <w:r w:rsidRPr="00267D1F">
              <w:rPr>
                <w:color w:val="000000"/>
                <w:lang w:val="en-GB" w:eastAsia="en-GB"/>
              </w:rPr>
              <w:t>ΔH of Water (</w:t>
            </w:r>
            <w:proofErr w:type="spellStart"/>
            <w:r w:rsidRPr="00267D1F">
              <w:rPr>
                <w:color w:val="000000"/>
                <w:lang w:val="en-GB" w:eastAsia="en-GB"/>
              </w:rPr>
              <w:t>btu</w:t>
            </w:r>
            <w:proofErr w:type="spellEnd"/>
            <w:r w:rsidRPr="00267D1F">
              <w:rPr>
                <w:color w:val="000000"/>
                <w:lang w:val="en-GB" w:eastAsia="en-GB"/>
              </w:rPr>
              <w:t>/</w:t>
            </w:r>
            <w:proofErr w:type="spellStart"/>
            <w:r w:rsidRPr="00267D1F">
              <w:rPr>
                <w:color w:val="000000"/>
                <w:lang w:val="en-GB" w:eastAsia="en-GB"/>
              </w:rPr>
              <w:t>lbm</w:t>
            </w:r>
            <w:proofErr w:type="spellEnd"/>
            <w:r w:rsidRPr="00267D1F">
              <w:rPr>
                <w:color w:val="000000"/>
                <w:lang w:val="en-GB" w:eastAsia="en-GB"/>
              </w:rPr>
              <w:t>)</w:t>
            </w:r>
          </w:p>
        </w:tc>
      </w:tr>
      <w:tr w:rsidR="00267D1F" w:rsidRPr="00267D1F" w:rsidTr="00267D1F">
        <w:trPr>
          <w:cnfStyle w:val="000000100000"/>
          <w:trHeight w:val="317"/>
        </w:trPr>
        <w:tc>
          <w:tcPr>
            <w:cnfStyle w:val="001000000000"/>
            <w:tcW w:w="6846" w:type="dxa"/>
            <w:noWrap/>
            <w:hideMark/>
          </w:tcPr>
          <w:p w:rsidR="00267D1F" w:rsidRPr="00267D1F" w:rsidRDefault="00267D1F" w:rsidP="00267D1F">
            <w:pPr>
              <w:spacing w:line="240" w:lineRule="auto"/>
              <w:jc w:val="center"/>
              <w:rPr>
                <w:color w:val="000000"/>
                <w:lang w:val="en-GB" w:eastAsia="en-GB"/>
              </w:rPr>
            </w:pPr>
            <w:r w:rsidRPr="00267D1F">
              <w:rPr>
                <w:color w:val="000000"/>
                <w:lang w:val="en-GB" w:eastAsia="en-GB"/>
              </w:rPr>
              <w:t xml:space="preserve">Assuming that cooling water is coming at 85 </w:t>
            </w:r>
            <w:r w:rsidRPr="00267D1F">
              <w:rPr>
                <w:rFonts w:ascii="Calibri" w:hAnsi="Calibri"/>
                <w:color w:val="000000"/>
                <w:lang w:val="en-GB" w:eastAsia="en-GB"/>
              </w:rPr>
              <w:t>⁰</w:t>
            </w:r>
            <w:r w:rsidRPr="00267D1F">
              <w:rPr>
                <w:color w:val="000000"/>
                <w:lang w:val="en-GB" w:eastAsia="en-GB"/>
              </w:rPr>
              <w:t>F</w:t>
            </w:r>
          </w:p>
        </w:tc>
        <w:tc>
          <w:tcPr>
            <w:tcW w:w="2465" w:type="dxa"/>
            <w:noWrap/>
            <w:hideMark/>
          </w:tcPr>
          <w:p w:rsidR="00267D1F" w:rsidRPr="00267D1F" w:rsidRDefault="00267D1F" w:rsidP="00267D1F">
            <w:pPr>
              <w:spacing w:line="240" w:lineRule="auto"/>
              <w:jc w:val="center"/>
              <w:cnfStyle w:val="000000100000"/>
              <w:rPr>
                <w:rFonts w:eastAsia="Times New Roman" w:cs="Times New Roman"/>
                <w:color w:val="000000"/>
                <w:lang w:val="en-GB" w:eastAsia="en-GB"/>
              </w:rPr>
            </w:pPr>
            <w:r w:rsidRPr="00267D1F">
              <w:rPr>
                <w:rFonts w:eastAsia="Times New Roman" w:cs="Times New Roman"/>
                <w:color w:val="000000"/>
                <w:lang w:val="en-GB" w:eastAsia="en-GB"/>
              </w:rPr>
              <w:t>53.08</w:t>
            </w:r>
          </w:p>
        </w:tc>
      </w:tr>
      <w:tr w:rsidR="00267D1F" w:rsidRPr="00267D1F" w:rsidTr="00267D1F">
        <w:trPr>
          <w:cnfStyle w:val="000000010000"/>
          <w:trHeight w:val="317"/>
        </w:trPr>
        <w:tc>
          <w:tcPr>
            <w:cnfStyle w:val="001000000000"/>
            <w:tcW w:w="6846" w:type="dxa"/>
            <w:noWrap/>
            <w:hideMark/>
          </w:tcPr>
          <w:p w:rsidR="00267D1F" w:rsidRPr="00267D1F" w:rsidRDefault="00267D1F" w:rsidP="00267D1F">
            <w:pPr>
              <w:spacing w:line="240" w:lineRule="auto"/>
              <w:jc w:val="center"/>
              <w:rPr>
                <w:color w:val="000000"/>
                <w:lang w:val="en-GB" w:eastAsia="en-GB"/>
              </w:rPr>
            </w:pPr>
            <w:r w:rsidRPr="00267D1F">
              <w:rPr>
                <w:color w:val="000000"/>
                <w:lang w:val="en-GB" w:eastAsia="en-GB"/>
              </w:rPr>
              <w:t xml:space="preserve">Saturated steam is being created 350 </w:t>
            </w:r>
            <w:r w:rsidRPr="00267D1F">
              <w:rPr>
                <w:rFonts w:ascii="Calibri" w:hAnsi="Calibri"/>
                <w:color w:val="000000"/>
                <w:lang w:val="en-GB" w:eastAsia="en-GB"/>
              </w:rPr>
              <w:t>⁰</w:t>
            </w:r>
            <w:r w:rsidRPr="00267D1F">
              <w:rPr>
                <w:color w:val="000000"/>
                <w:lang w:val="en-GB" w:eastAsia="en-GB"/>
              </w:rPr>
              <w:t>F</w:t>
            </w:r>
          </w:p>
        </w:tc>
        <w:tc>
          <w:tcPr>
            <w:tcW w:w="2465" w:type="dxa"/>
            <w:noWrap/>
            <w:hideMark/>
          </w:tcPr>
          <w:p w:rsidR="00267D1F" w:rsidRPr="00267D1F" w:rsidRDefault="00267D1F" w:rsidP="00267D1F">
            <w:pPr>
              <w:spacing w:line="240" w:lineRule="auto"/>
              <w:jc w:val="center"/>
              <w:cnfStyle w:val="000000010000"/>
              <w:rPr>
                <w:rFonts w:eastAsia="Times New Roman" w:cs="Times New Roman"/>
                <w:color w:val="000000"/>
                <w:lang w:val="en-GB" w:eastAsia="en-GB"/>
              </w:rPr>
            </w:pPr>
            <w:r w:rsidRPr="00267D1F">
              <w:rPr>
                <w:rFonts w:eastAsia="Times New Roman" w:cs="Times New Roman"/>
                <w:color w:val="000000"/>
                <w:lang w:val="en-GB" w:eastAsia="en-GB"/>
              </w:rPr>
              <w:t>1192.97</w:t>
            </w:r>
          </w:p>
        </w:tc>
      </w:tr>
    </w:tbl>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 xml:space="preserve">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lastRenderedPageBreak/>
        <w:t>Based on this assumption;</w:t>
      </w:r>
    </w:p>
    <w:p w:rsidR="00267D1F" w:rsidRPr="00267D1F" w:rsidRDefault="00267D1F" w:rsidP="00267D1F">
      <w:pPr>
        <w:spacing w:after="0" w:line="240" w:lineRule="auto"/>
        <w:rPr>
          <w:rFonts w:eastAsia="Times New Roman" w:cs="Times New Roman"/>
          <w:szCs w:val="24"/>
        </w:rPr>
      </w:pPr>
      <m:oMathPara>
        <m:oMath>
          <m:r>
            <w:rPr>
              <w:rFonts w:ascii="Cambria Math" w:eastAsia="Times New Roman" w:hAnsi="Cambria Math" w:cs="Times New Roman"/>
              <w:szCs w:val="24"/>
            </w:rPr>
            <m:t>Amount</m:t>
          </m:r>
          <m:r>
            <w:rPr>
              <w:rFonts w:ascii="Cambria Math" w:eastAsia="Times New Roman" w:cs="Times New Roman"/>
              <w:szCs w:val="24"/>
            </w:rPr>
            <m:t xml:space="preserve"> </m:t>
          </m:r>
          <m:r>
            <w:rPr>
              <w:rFonts w:ascii="Cambria Math" w:eastAsia="Times New Roman" w:hAnsi="Cambria Math" w:cs="Times New Roman"/>
              <w:szCs w:val="24"/>
            </w:rPr>
            <m:t>of</m:t>
          </m:r>
          <m:r>
            <w:rPr>
              <w:rFonts w:ascii="Cambria Math" w:eastAsia="Times New Roman" w:cs="Times New Roman"/>
              <w:szCs w:val="24"/>
            </w:rPr>
            <m:t xml:space="preserve"> </m:t>
          </m:r>
          <m:r>
            <w:rPr>
              <w:rFonts w:ascii="Cambria Math" w:eastAsia="Times New Roman" w:hAnsi="Cambria Math" w:cs="Times New Roman"/>
              <w:szCs w:val="24"/>
            </w:rPr>
            <m:t>the</m:t>
          </m:r>
          <m:r>
            <w:rPr>
              <w:rFonts w:ascii="Cambria Math" w:eastAsia="Times New Roman" w:cs="Times New Roman"/>
              <w:szCs w:val="24"/>
            </w:rPr>
            <m:t xml:space="preserve"> </m:t>
          </m:r>
          <m:r>
            <w:rPr>
              <w:rFonts w:ascii="Cambria Math" w:eastAsia="Times New Roman" w:hAnsi="Cambria Math" w:cs="Times New Roman"/>
              <w:szCs w:val="24"/>
            </w:rPr>
            <m:t>steam</m:t>
          </m:r>
          <m:r>
            <w:rPr>
              <w:rFonts w:ascii="Cambria Math" w:eastAsia="Times New Roman" w:cs="Times New Roman"/>
              <w:szCs w:val="24"/>
            </w:rPr>
            <m:t xml:space="preserve"> </m:t>
          </m:r>
          <m:r>
            <w:rPr>
              <w:rFonts w:ascii="Cambria Math" w:eastAsia="Times New Roman" w:hAnsi="Cambria Math" w:cs="Times New Roman"/>
              <w:szCs w:val="24"/>
            </w:rPr>
            <m:t>produced</m:t>
          </m:r>
          <m:r>
            <w:rPr>
              <w:rFonts w:ascii="Cambria Math" w:eastAsia="Times New Roman" w:cs="Times New Roman"/>
              <w:szCs w:val="24"/>
            </w:rPr>
            <m:t>=</m:t>
          </m:r>
          <m:f>
            <m:fPr>
              <m:ctrlPr>
                <w:rPr>
                  <w:rFonts w:ascii="Cambria Math" w:eastAsia="Times New Roman" w:hAnsi="Cambria Math" w:cs="Times New Roman"/>
                  <w:i/>
                  <w:szCs w:val="24"/>
                </w:rPr>
              </m:ctrlPr>
            </m:fPr>
            <m:num>
              <m:r>
                <w:rPr>
                  <w:rFonts w:ascii="Cambria Math" w:eastAsia="Times New Roman" w:hAnsi="Cambria Math" w:cs="Times New Roman"/>
                  <w:szCs w:val="24"/>
                </w:rPr>
                <m:t>energy</m:t>
              </m:r>
              <m:r>
                <w:rPr>
                  <w:rFonts w:ascii="Cambria Math" w:eastAsia="Times New Roman" w:cs="Times New Roman"/>
                  <w:szCs w:val="24"/>
                </w:rPr>
                <m:t xml:space="preserve"> </m:t>
              </m:r>
              <m:r>
                <w:rPr>
                  <w:rFonts w:ascii="Cambria Math" w:eastAsia="Times New Roman" w:hAnsi="Cambria Math" w:cs="Times New Roman"/>
                  <w:szCs w:val="24"/>
                </w:rPr>
                <m:t>absorbed</m:t>
              </m:r>
              <m:r>
                <w:rPr>
                  <w:rFonts w:ascii="Cambria Math" w:eastAsia="Times New Roman" w:cs="Times New Roman"/>
                  <w:szCs w:val="24"/>
                </w:rPr>
                <m:t xml:space="preserve"> </m:t>
              </m:r>
              <m:r>
                <w:rPr>
                  <w:rFonts w:ascii="Cambria Math" w:eastAsia="Times New Roman" w:hAnsi="Cambria Math" w:cs="Times New Roman"/>
                  <w:szCs w:val="24"/>
                </w:rPr>
                <m:t>by</m:t>
              </m:r>
              <m:r>
                <w:rPr>
                  <w:rFonts w:ascii="Cambria Math" w:eastAsia="Times New Roman" w:cs="Times New Roman"/>
                  <w:szCs w:val="24"/>
                </w:rPr>
                <m:t xml:space="preserve"> </m:t>
              </m:r>
              <m:r>
                <w:rPr>
                  <w:rFonts w:ascii="Cambria Math" w:eastAsia="Times New Roman" w:hAnsi="Cambria Math" w:cs="Times New Roman"/>
                  <w:szCs w:val="24"/>
                </w:rPr>
                <m:t>the</m:t>
              </m:r>
              <m:r>
                <w:rPr>
                  <w:rFonts w:ascii="Cambria Math" w:eastAsia="Times New Roman" w:cs="Times New Roman"/>
                  <w:szCs w:val="24"/>
                </w:rPr>
                <m:t xml:space="preserve"> </m:t>
              </m:r>
              <m:r>
                <w:rPr>
                  <w:rFonts w:ascii="Cambria Math" w:eastAsia="Times New Roman" w:hAnsi="Cambria Math" w:cs="Times New Roman"/>
                  <w:szCs w:val="24"/>
                </w:rPr>
                <m:t>cooler</m:t>
              </m:r>
            </m:num>
            <m:den>
              <m:sSub>
                <m:sSubPr>
                  <m:ctrlPr>
                    <w:rPr>
                      <w:rFonts w:ascii="Cambria Math" w:eastAsia="Times New Roman" w:hAnsi="Cambria Math" w:cs="Times New Roman"/>
                      <w:i/>
                      <w:szCs w:val="24"/>
                    </w:rPr>
                  </m:ctrlPr>
                </m:sSubPr>
                <m:e>
                  <m:r>
                    <w:rPr>
                      <w:rFonts w:ascii="Cambria Math" w:eastAsia="Times New Roman" w:hAnsi="Cambria Math" w:cs="Times New Roman"/>
                      <w:szCs w:val="24"/>
                    </w:rPr>
                    <m:t>∆H</m:t>
                  </m:r>
                </m:e>
                <m:sub>
                  <m:r>
                    <w:rPr>
                      <w:rFonts w:ascii="Cambria Math" w:eastAsia="Times New Roman" w:hAnsi="Cambria Math" w:cs="Times New Roman"/>
                      <w:szCs w:val="24"/>
                    </w:rPr>
                    <m:t>water</m:t>
                  </m:r>
                </m:sub>
              </m:sSub>
            </m:den>
          </m:f>
          <m:r>
            <w:rPr>
              <w:rFonts w:ascii="Cambria Math" w:eastAsia="Times New Roman" w:cs="Times New Roman"/>
              <w:szCs w:val="24"/>
            </w:rPr>
            <m:t>=</m:t>
          </m:r>
          <m:d>
            <m:dPr>
              <m:ctrlPr>
                <w:rPr>
                  <w:rFonts w:ascii="Cambria Math" w:eastAsia="Times New Roman" w:hAnsi="Cambria Math" w:cs="Times New Roman"/>
                  <w:i/>
                  <w:szCs w:val="24"/>
                </w:rPr>
              </m:ctrlPr>
            </m:dPr>
            <m:e>
              <m:r>
                <w:rPr>
                  <w:rFonts w:ascii="Cambria Math" w:eastAsia="Times New Roman" w:cs="Times New Roman"/>
                  <w:szCs w:val="24"/>
                </w:rPr>
                <m:t>7.17</m:t>
              </m:r>
              <m:r>
                <w:rPr>
                  <w:rFonts w:ascii="Cambria Math" w:eastAsia="Times New Roman" w:hAnsi="Cambria Math" w:cs="Times New Roman"/>
                  <w:szCs w:val="24"/>
                </w:rPr>
                <m:t>E</m:t>
              </m:r>
              <m:r>
                <w:rPr>
                  <w:rFonts w:ascii="Cambria Math" w:eastAsia="Times New Roman" w:cs="Times New Roman"/>
                  <w:szCs w:val="24"/>
                </w:rPr>
                <m:t>07</m:t>
              </m:r>
              <m:f>
                <m:fPr>
                  <m:ctrlPr>
                    <w:rPr>
                      <w:rFonts w:ascii="Cambria Math" w:eastAsia="Times New Roman" w:hAnsi="Cambria Math" w:cs="Times New Roman"/>
                      <w:i/>
                      <w:szCs w:val="24"/>
                    </w:rPr>
                  </m:ctrlPr>
                </m:fPr>
                <m:num>
                  <m:f>
                    <m:fPr>
                      <m:ctrlPr>
                        <w:rPr>
                          <w:rFonts w:ascii="Cambria Math" w:eastAsia="Times New Roman" w:hAnsi="Cambria Math" w:cs="Times New Roman"/>
                          <w:i/>
                          <w:szCs w:val="24"/>
                        </w:rPr>
                      </m:ctrlPr>
                    </m:fPr>
                    <m:num>
                      <m:r>
                        <w:rPr>
                          <w:rFonts w:ascii="Cambria Math" w:eastAsia="Times New Roman" w:hAnsi="Cambria Math" w:cs="Times New Roman"/>
                          <w:szCs w:val="24"/>
                        </w:rPr>
                        <m:t>btu</m:t>
                      </m:r>
                    </m:num>
                    <m:den>
                      <m:r>
                        <w:rPr>
                          <w:rFonts w:ascii="Cambria Math" w:eastAsia="Times New Roman" w:hAnsi="Cambria Math" w:cs="Times New Roman"/>
                          <w:szCs w:val="24"/>
                        </w:rPr>
                        <m:t>hr</m:t>
                      </m:r>
                    </m:den>
                  </m:f>
                </m:num>
                <m:den>
                  <m:d>
                    <m:dPr>
                      <m:ctrlPr>
                        <w:rPr>
                          <w:rFonts w:ascii="Cambria Math" w:eastAsia="Times New Roman" w:hAnsi="Cambria Math" w:cs="Times New Roman"/>
                          <w:i/>
                          <w:szCs w:val="24"/>
                        </w:rPr>
                      </m:ctrlPr>
                    </m:dPr>
                    <m:e>
                      <m:r>
                        <w:rPr>
                          <w:rFonts w:ascii="Cambria Math" w:eastAsia="Times New Roman" w:cs="Times New Roman"/>
                          <w:szCs w:val="24"/>
                        </w:rPr>
                        <m:t>1192.97</m:t>
                      </m:r>
                      <m:r>
                        <w:rPr>
                          <w:rFonts w:ascii="Cambria Math" w:eastAsia="Times New Roman" w:cs="Times New Roman"/>
                          <w:szCs w:val="24"/>
                        </w:rPr>
                        <m:t>-</m:t>
                      </m:r>
                      <m:r>
                        <w:rPr>
                          <w:rFonts w:ascii="Cambria Math" w:eastAsia="Times New Roman" w:cs="Times New Roman"/>
                          <w:szCs w:val="24"/>
                        </w:rPr>
                        <m:t>53.08</m:t>
                      </m:r>
                    </m:e>
                  </m:d>
                  <m:r>
                    <w:rPr>
                      <w:rFonts w:ascii="Cambria Math" w:eastAsia="Times New Roman" w:hAnsi="Cambria Math" w:cs="Times New Roman"/>
                      <w:szCs w:val="24"/>
                    </w:rPr>
                    <m:t>*</m:t>
                  </m:r>
                  <m:d>
                    <m:dPr>
                      <m:ctrlPr>
                        <w:rPr>
                          <w:rFonts w:ascii="Cambria Math" w:eastAsia="Times New Roman" w:hAnsi="Cambria Math" w:cs="Times New Roman"/>
                          <w:i/>
                          <w:szCs w:val="24"/>
                        </w:rPr>
                      </m:ctrlPr>
                    </m:dPr>
                    <m:e>
                      <m:f>
                        <m:fPr>
                          <m:ctrlPr>
                            <w:rPr>
                              <w:rFonts w:ascii="Cambria Math" w:eastAsia="Times New Roman" w:hAnsi="Cambria Math" w:cs="Times New Roman"/>
                              <w:i/>
                              <w:szCs w:val="24"/>
                            </w:rPr>
                          </m:ctrlPr>
                        </m:fPr>
                        <m:num>
                          <m:r>
                            <w:rPr>
                              <w:rFonts w:ascii="Cambria Math" w:eastAsia="Times New Roman" w:hAnsi="Cambria Math" w:cs="Times New Roman"/>
                              <w:szCs w:val="24"/>
                            </w:rPr>
                            <m:t>btu</m:t>
                          </m:r>
                        </m:num>
                        <m:den>
                          <m:r>
                            <w:rPr>
                              <w:rFonts w:ascii="Cambria Math" w:eastAsia="Times New Roman" w:hAnsi="Cambria Math" w:cs="Times New Roman"/>
                              <w:szCs w:val="24"/>
                            </w:rPr>
                            <m:t>lb</m:t>
                          </m:r>
                        </m:den>
                      </m:f>
                    </m:e>
                  </m:d>
                </m:den>
              </m:f>
            </m:e>
          </m:d>
          <m:r>
            <w:rPr>
              <w:rFonts w:ascii="Cambria Math" w:eastAsia="Times New Roman" w:cs="Times New Roman"/>
              <w:szCs w:val="24"/>
            </w:rPr>
            <m:t xml:space="preserve">=62905.55( </m:t>
          </m:r>
          <m:d>
            <m:dPr>
              <m:ctrlPr>
                <w:rPr>
                  <w:rFonts w:ascii="Cambria Math" w:eastAsia="Times New Roman" w:hAnsi="Cambria Math" w:cs="Times New Roman"/>
                  <w:i/>
                  <w:szCs w:val="24"/>
                </w:rPr>
              </m:ctrlPr>
            </m:dPr>
            <m:e>
              <m:f>
                <m:fPr>
                  <m:ctrlPr>
                    <w:rPr>
                      <w:rFonts w:ascii="Cambria Math" w:eastAsia="Times New Roman" w:hAnsi="Cambria Math" w:cs="Times New Roman"/>
                      <w:i/>
                      <w:szCs w:val="24"/>
                    </w:rPr>
                  </m:ctrlPr>
                </m:fPr>
                <m:num>
                  <m:r>
                    <w:rPr>
                      <w:rFonts w:ascii="Cambria Math" w:eastAsia="Times New Roman" w:hAnsi="Cambria Math" w:cs="Times New Roman"/>
                      <w:szCs w:val="24"/>
                    </w:rPr>
                    <m:t>lbm</m:t>
                  </m:r>
                </m:num>
                <m:den>
                  <m:r>
                    <w:rPr>
                      <w:rFonts w:ascii="Cambria Math" w:eastAsia="Times New Roman" w:hAnsi="Cambria Math" w:cs="Times New Roman"/>
                      <w:szCs w:val="24"/>
                    </w:rPr>
                    <m:t>hr</m:t>
                  </m:r>
                </m:den>
              </m:f>
            </m:e>
          </m:d>
          <m:r>
            <w:rPr>
              <w:rFonts w:ascii="Cambria Math" w:eastAsia="Times New Roman" w:cs="Times New Roman"/>
              <w:szCs w:val="24"/>
            </w:rPr>
            <m:t>=3491 (</m:t>
          </m:r>
          <m:f>
            <m:fPr>
              <m:ctrlPr>
                <w:rPr>
                  <w:rFonts w:ascii="Cambria Math" w:eastAsia="Times New Roman" w:hAnsi="Cambria Math" w:cs="Times New Roman"/>
                  <w:i/>
                  <w:szCs w:val="24"/>
                </w:rPr>
              </m:ctrlPr>
            </m:fPr>
            <m:num>
              <m:r>
                <w:rPr>
                  <w:rFonts w:ascii="Cambria Math" w:eastAsia="Times New Roman" w:hAnsi="Cambria Math" w:cs="Times New Roman"/>
                  <w:szCs w:val="24"/>
                </w:rPr>
                <m:t>lbmole</m:t>
              </m:r>
            </m:num>
            <m:den>
              <m:r>
                <w:rPr>
                  <w:rFonts w:ascii="Cambria Math" w:eastAsia="Times New Roman" w:hAnsi="Cambria Math" w:cs="Times New Roman"/>
                  <w:szCs w:val="24"/>
                </w:rPr>
                <m:t>hr</m:t>
              </m:r>
            </m:den>
          </m:f>
          <m:r>
            <w:rPr>
              <w:rFonts w:ascii="Cambria Math" w:eastAsia="Times New Roman" w:cs="Times New Roman"/>
              <w:szCs w:val="24"/>
            </w:rPr>
            <m:t>)</m:t>
          </m:r>
        </m:oMath>
      </m:oMathPara>
    </w:p>
    <w:p w:rsidR="00E140F2" w:rsidRDefault="00E140F2" w:rsidP="00E140F2"/>
    <w:p w:rsidR="00E140F2" w:rsidRDefault="00E140F2">
      <w:pPr>
        <w:spacing w:line="276" w:lineRule="auto"/>
      </w:pPr>
      <w:r>
        <w:br w:type="page"/>
      </w:r>
    </w:p>
    <w:p w:rsidR="00E140F2" w:rsidRDefault="00E140F2" w:rsidP="00E140F2">
      <w:pPr>
        <w:pStyle w:val="Heading1"/>
      </w:pPr>
      <w:bookmarkStart w:id="37" w:name="_Toc289286492"/>
      <w:r>
        <w:lastRenderedPageBreak/>
        <w:t>Appendix 5: Calculations</w:t>
      </w:r>
      <w:bookmarkEnd w:id="37"/>
    </w:p>
    <w:p w:rsidR="00EE5184" w:rsidRPr="00EE5184" w:rsidRDefault="00267D1F" w:rsidP="00EE5184">
      <w:pPr>
        <w:pStyle w:val="Heading2"/>
        <w:rPr>
          <w:rFonts w:eastAsia="Calibri"/>
        </w:rPr>
      </w:pPr>
      <w:bookmarkStart w:id="38" w:name="_Toc289286493"/>
      <w:r>
        <w:rPr>
          <w:rFonts w:eastAsia="Calibri"/>
        </w:rPr>
        <w:t xml:space="preserve">A5.1: </w:t>
      </w:r>
      <w:r w:rsidRPr="00662674">
        <w:rPr>
          <w:rFonts w:eastAsia="Calibri"/>
        </w:rPr>
        <w:t>Determination of Zinc Oxide Catalyst Need</w:t>
      </w:r>
      <w:bookmarkEnd w:id="38"/>
    </w:p>
    <w:p w:rsidR="00267D1F" w:rsidRPr="00662674" w:rsidRDefault="00267D1F" w:rsidP="00EE5184">
      <w:proofErr w:type="spellStart"/>
      <w:r w:rsidRPr="00662674">
        <w:t>ZnO</w:t>
      </w:r>
      <w:proofErr w:type="spellEnd"/>
      <w:r w:rsidRPr="00662674">
        <w:t>: 81.4 g/mol</w:t>
      </w:r>
    </w:p>
    <w:p w:rsidR="00267D1F" w:rsidRPr="00662674" w:rsidRDefault="00267D1F" w:rsidP="00EE5184">
      <w:r w:rsidRPr="00662674">
        <w:t>H</w:t>
      </w:r>
      <w:r w:rsidRPr="00662674">
        <w:softHyphen/>
      </w:r>
      <w:r w:rsidRPr="00662674">
        <w:rPr>
          <w:vertAlign w:val="subscript"/>
        </w:rPr>
        <w:t>2</w:t>
      </w:r>
      <w:r w:rsidRPr="00662674">
        <w:t>S: 34 g/mol</w:t>
      </w:r>
    </w:p>
    <w:p w:rsidR="00267D1F" w:rsidRPr="00662674" w:rsidRDefault="00267D1F" w:rsidP="00EE5184">
      <m:oMathPara>
        <m:oMath>
          <m:r>
            <w:rPr>
              <w:rFonts w:ascii="Cambria Math" w:hAnsi="Cambria Math"/>
            </w:rPr>
            <m:t xml:space="preserve">ZnO+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 xml:space="preserve">S </m:t>
          </m:r>
          <m:box>
            <m:boxPr>
              <m:opEmu m:val="on"/>
              <m:ctrlPr>
                <w:rPr>
                  <w:rFonts w:ascii="Cambria Math" w:hAnsi="Cambria Math"/>
                  <w:i/>
                </w:rPr>
              </m:ctrlPr>
            </m:boxPr>
            <m:e>
              <m:groupChr>
                <m:groupChrPr>
                  <m:chr m:val="→"/>
                  <m:pos m:val="top"/>
                  <m:ctrlPr>
                    <w:rPr>
                      <w:rFonts w:ascii="Cambria Math" w:hAnsi="Cambria Math"/>
                      <w:i/>
                    </w:rPr>
                  </m:ctrlPr>
                </m:groupChrPr>
                <m:e>
                  <m:r>
                    <w:rPr>
                      <w:rFonts w:ascii="Cambria Math" w:hAnsi="Cambria Math"/>
                    </w:rPr>
                    <m:t xml:space="preserve">  </m:t>
                  </m:r>
                </m:e>
              </m:groupChr>
            </m:e>
          </m:box>
          <m:r>
            <w:rPr>
              <w:rFonts w:ascii="Cambria Math" w:hAnsi="Cambria Math"/>
            </w:rPr>
            <m:t xml:space="preserve"> ZnS+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oMath>
      </m:oMathPara>
    </w:p>
    <w:p w:rsidR="00267D1F" w:rsidRPr="00662674" w:rsidRDefault="00267D1F" w:rsidP="00EE5184">
      <w:r w:rsidRPr="00662674">
        <w:t>This is the overall reaction of zinc oxide to zinc sulfide which is a no reusable product.</w:t>
      </w:r>
      <w:r w:rsidRPr="00662674">
        <w:br/>
        <w:t xml:space="preserve"> From our Aspen model it was determined that there would be </w:t>
      </w:r>
      <w:proofErr w:type="gramStart"/>
      <w:r w:rsidRPr="00662674">
        <w:t xml:space="preserve">6.835 </w:t>
      </w:r>
      <w:proofErr w:type="spellStart"/>
      <w:r w:rsidRPr="00662674">
        <w:t>lbm</w:t>
      </w:r>
      <w:proofErr w:type="spellEnd"/>
      <w:r w:rsidRPr="00662674">
        <w:t>/hr of H</w:t>
      </w:r>
      <w:r w:rsidRPr="00662674">
        <w:rPr>
          <w:vertAlign w:val="subscript"/>
        </w:rPr>
        <w:t>2</w:t>
      </w:r>
      <w:r w:rsidRPr="00662674">
        <w:t>S</w:t>
      </w:r>
      <w:proofErr w:type="gramEnd"/>
      <w:r w:rsidRPr="00662674">
        <w:t xml:space="preserve">. </w:t>
      </w:r>
    </w:p>
    <w:p w:rsidR="00267D1F" w:rsidRPr="00662674" w:rsidRDefault="00267D1F" w:rsidP="00EE5184">
      <m:oMathPara>
        <m:oMath>
          <m:r>
            <w:rPr>
              <w:rFonts w:ascii="Cambria Math" w:eastAsia="Calibri" w:hAnsi="Cambria Math"/>
            </w:rPr>
            <m:t xml:space="preserve">6.835 </m:t>
          </m:r>
          <m:f>
            <m:fPr>
              <m:ctrlPr>
                <w:rPr>
                  <w:rFonts w:ascii="Cambria Math" w:eastAsia="Calibri" w:hAnsi="Cambria Math"/>
                  <w:i/>
                </w:rPr>
              </m:ctrlPr>
            </m:fPr>
            <m:num>
              <m:r>
                <w:rPr>
                  <w:rFonts w:ascii="Cambria Math" w:eastAsia="Calibri" w:hAnsi="Cambria Math"/>
                </w:rPr>
                <m:t>lbm</m:t>
              </m:r>
            </m:num>
            <m:den>
              <m:r>
                <w:rPr>
                  <w:rFonts w:ascii="Cambria Math" w:eastAsia="Calibri" w:hAnsi="Cambria Math"/>
                </w:rPr>
                <m:t xml:space="preserve">hr </m:t>
              </m:r>
            </m:den>
          </m:f>
          <m:r>
            <w:rPr>
              <w:rFonts w:ascii="Cambria Math" w:eastAsia="Calibri" w:hAnsi="Cambria Math"/>
            </w:rPr>
            <m:t>*453</m:t>
          </m:r>
          <m:f>
            <m:fPr>
              <m:ctrlPr>
                <w:rPr>
                  <w:rFonts w:ascii="Cambria Math" w:eastAsia="Calibri" w:hAnsi="Cambria Math"/>
                  <w:i/>
                </w:rPr>
              </m:ctrlPr>
            </m:fPr>
            <m:num>
              <m:r>
                <w:rPr>
                  <w:rFonts w:ascii="Cambria Math" w:eastAsia="Calibri" w:hAnsi="Cambria Math"/>
                </w:rPr>
                <m:t>g</m:t>
              </m:r>
            </m:num>
            <m:den>
              <m:r>
                <w:rPr>
                  <w:rFonts w:ascii="Cambria Math" w:eastAsia="Calibri" w:hAnsi="Cambria Math"/>
                </w:rPr>
                <m:t>lbm</m:t>
              </m:r>
            </m:den>
          </m:f>
          <m:r>
            <w:rPr>
              <w:rFonts w:ascii="Cambria Math" w:eastAsia="Calibri" w:hAnsi="Cambria Math"/>
            </w:rPr>
            <m:t>*12</m:t>
          </m:r>
          <m:f>
            <m:fPr>
              <m:ctrlPr>
                <w:rPr>
                  <w:rFonts w:ascii="Cambria Math" w:eastAsia="Calibri" w:hAnsi="Cambria Math"/>
                  <w:i/>
                </w:rPr>
              </m:ctrlPr>
            </m:fPr>
            <m:num>
              <m:r>
                <w:rPr>
                  <w:rFonts w:ascii="Cambria Math" w:eastAsia="Calibri" w:hAnsi="Cambria Math"/>
                </w:rPr>
                <m:t>hr</m:t>
              </m:r>
            </m:num>
            <m:den>
              <m:r>
                <w:rPr>
                  <w:rFonts w:ascii="Cambria Math" w:eastAsia="Calibri" w:hAnsi="Cambria Math"/>
                </w:rPr>
                <m:t>day</m:t>
              </m:r>
            </m:den>
          </m:f>
          <m:r>
            <w:rPr>
              <w:rFonts w:ascii="Cambria Math" w:eastAsia="Calibri" w:hAnsi="Cambria Math"/>
            </w:rPr>
            <m:t>=37.155E03</m:t>
          </m:r>
          <m:f>
            <m:fPr>
              <m:ctrlPr>
                <w:rPr>
                  <w:rFonts w:ascii="Cambria Math" w:eastAsia="Calibri" w:hAnsi="Cambria Math"/>
                  <w:i/>
                </w:rPr>
              </m:ctrlPr>
            </m:fPr>
            <m:num>
              <m:r>
                <w:rPr>
                  <w:rFonts w:ascii="Cambria Math" w:eastAsia="Calibri" w:hAnsi="Cambria Math"/>
                </w:rPr>
                <m:t xml:space="preserve">g </m:t>
              </m:r>
              <m:sSub>
                <m:sSubPr>
                  <m:ctrlPr>
                    <w:rPr>
                      <w:rFonts w:ascii="Cambria Math" w:eastAsia="Calibri" w:hAnsi="Cambria Math"/>
                      <w:i/>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num>
            <m:den>
              <m:r>
                <w:rPr>
                  <w:rFonts w:ascii="Cambria Math" w:eastAsia="Calibri" w:hAnsi="Cambria Math"/>
                </w:rPr>
                <m:t>day</m:t>
              </m:r>
            </m:den>
          </m:f>
        </m:oMath>
      </m:oMathPara>
    </w:p>
    <w:p w:rsidR="00267D1F" w:rsidRPr="00662674" w:rsidRDefault="00267D1F" w:rsidP="00EE5184">
      <m:oMathPara>
        <m:oMath>
          <m:f>
            <m:fPr>
              <m:ctrlPr>
                <w:rPr>
                  <w:rFonts w:ascii="Cambria Math" w:eastAsia="Calibri" w:hAnsi="Cambria Math"/>
                  <w:i/>
                </w:rPr>
              </m:ctrlPr>
            </m:fPr>
            <m:num>
              <m:r>
                <w:rPr>
                  <w:rFonts w:ascii="Cambria Math" w:eastAsia="Calibri" w:hAnsi="Cambria Math"/>
                </w:rPr>
                <m:t>37.155E03</m:t>
              </m:r>
              <m:f>
                <m:fPr>
                  <m:ctrlPr>
                    <w:rPr>
                      <w:rFonts w:ascii="Cambria Math" w:eastAsia="Calibri" w:hAnsi="Cambria Math"/>
                      <w:i/>
                    </w:rPr>
                  </m:ctrlPr>
                </m:fPr>
                <m:num>
                  <m:r>
                    <w:rPr>
                      <w:rFonts w:ascii="Cambria Math" w:eastAsia="Calibri" w:hAnsi="Cambria Math"/>
                    </w:rPr>
                    <m:t xml:space="preserve">g </m:t>
                  </m:r>
                  <m:sSub>
                    <m:sSubPr>
                      <m:ctrlPr>
                        <w:rPr>
                          <w:rFonts w:ascii="Cambria Math" w:eastAsia="Calibri" w:hAnsi="Cambria Math"/>
                          <w:i/>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num>
                <m:den>
                  <m:r>
                    <w:rPr>
                      <w:rFonts w:ascii="Cambria Math" w:eastAsia="Calibri" w:hAnsi="Cambria Math"/>
                    </w:rPr>
                    <m:t>day</m:t>
                  </m:r>
                </m:den>
              </m:f>
            </m:num>
            <m:den>
              <m:r>
                <w:rPr>
                  <w:rFonts w:ascii="Cambria Math" w:eastAsia="Calibri" w:hAnsi="Cambria Math"/>
                </w:rPr>
                <m:t>34 g/mol</m:t>
              </m:r>
            </m:den>
          </m:f>
          <m:r>
            <w:rPr>
              <w:rFonts w:ascii="Cambria Math" w:eastAsia="Calibri" w:hAnsi="Cambria Math"/>
            </w:rPr>
            <m:t>=1092.7</m:t>
          </m:r>
          <m:f>
            <m:fPr>
              <m:ctrlPr>
                <w:rPr>
                  <w:rFonts w:ascii="Cambria Math" w:eastAsia="Calibri" w:hAnsi="Cambria Math"/>
                  <w:i/>
                </w:rPr>
              </m:ctrlPr>
            </m:fPr>
            <m:num>
              <m:r>
                <w:rPr>
                  <w:rFonts w:ascii="Cambria Math" w:eastAsia="Calibri" w:hAnsi="Cambria Math"/>
                </w:rPr>
                <m:t xml:space="preserve">mols </m:t>
              </m:r>
              <m:sSub>
                <m:sSubPr>
                  <m:ctrlPr>
                    <w:rPr>
                      <w:rFonts w:ascii="Cambria Math" w:eastAsia="Calibri" w:hAnsi="Cambria Math"/>
                      <w:i/>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num>
            <m:den>
              <m:r>
                <w:rPr>
                  <w:rFonts w:ascii="Cambria Math" w:eastAsia="Calibri" w:hAnsi="Cambria Math"/>
                </w:rPr>
                <m:t>day</m:t>
              </m:r>
            </m:den>
          </m:f>
        </m:oMath>
      </m:oMathPara>
    </w:p>
    <w:p w:rsidR="00267D1F" w:rsidRPr="00662674" w:rsidRDefault="00267D1F" w:rsidP="00EE5184">
      <w:r w:rsidRPr="00662674">
        <w:t xml:space="preserve">This equation holds because the overall reaction is 1 to 1 for </w:t>
      </w:r>
      <w:proofErr w:type="spellStart"/>
      <w:r w:rsidRPr="00662674">
        <w:t>ZnO</w:t>
      </w:r>
      <w:proofErr w:type="spellEnd"/>
      <w:r w:rsidRPr="00662674">
        <w:t xml:space="preserve"> and H</w:t>
      </w:r>
      <w:r w:rsidRPr="00662674">
        <w:rPr>
          <w:vertAlign w:val="subscript"/>
        </w:rPr>
        <w:t>2</w:t>
      </w:r>
      <w:r w:rsidRPr="00662674">
        <w:t>S</w:t>
      </w:r>
    </w:p>
    <w:p w:rsidR="00267D1F" w:rsidRPr="00662674" w:rsidRDefault="00267D1F" w:rsidP="00EE5184">
      <m:oMathPara>
        <m:oMath>
          <m:r>
            <w:rPr>
              <w:rFonts w:ascii="Cambria Math" w:eastAsia="Calibri" w:hAnsi="Cambria Math"/>
            </w:rPr>
            <m:t>1092.7</m:t>
          </m:r>
          <m:f>
            <m:fPr>
              <m:ctrlPr>
                <w:rPr>
                  <w:rFonts w:ascii="Cambria Math" w:eastAsia="Calibri" w:hAnsi="Cambria Math"/>
                  <w:i/>
                </w:rPr>
              </m:ctrlPr>
            </m:fPr>
            <m:num>
              <m:r>
                <w:rPr>
                  <w:rFonts w:ascii="Cambria Math" w:eastAsia="Calibri" w:hAnsi="Cambria Math"/>
                </w:rPr>
                <m:t xml:space="preserve">mols </m:t>
              </m:r>
              <m:sSub>
                <m:sSubPr>
                  <m:ctrlPr>
                    <w:rPr>
                      <w:rFonts w:ascii="Cambria Math" w:eastAsia="Calibri" w:hAnsi="Cambria Math"/>
                      <w:i/>
                    </w:rPr>
                  </m:ctrlPr>
                </m:sSubPr>
                <m:e>
                  <m:r>
                    <w:rPr>
                      <w:rFonts w:ascii="Cambria Math" w:eastAsia="Calibri" w:hAnsi="Cambria Math"/>
                    </w:rPr>
                    <m:t>H</m:t>
                  </m:r>
                </m:e>
                <m:sub>
                  <m:r>
                    <w:rPr>
                      <w:rFonts w:ascii="Cambria Math" w:eastAsia="Calibri" w:hAnsi="Cambria Math"/>
                    </w:rPr>
                    <m:t>2</m:t>
                  </m:r>
                </m:sub>
              </m:sSub>
              <m:r>
                <w:rPr>
                  <w:rFonts w:ascii="Cambria Math" w:eastAsia="Calibri" w:hAnsi="Cambria Math"/>
                </w:rPr>
                <m:t>S</m:t>
              </m:r>
            </m:num>
            <m:den>
              <m:r>
                <w:rPr>
                  <w:rFonts w:ascii="Cambria Math" w:eastAsia="Calibri" w:hAnsi="Cambria Math"/>
                </w:rPr>
                <m:t>day</m:t>
              </m:r>
            </m:den>
          </m:f>
          <m:r>
            <w:rPr>
              <w:rFonts w:ascii="Cambria Math" w:eastAsia="Calibri" w:hAnsi="Cambria Math"/>
            </w:rPr>
            <m:t>*81.4</m:t>
          </m:r>
          <m:f>
            <m:fPr>
              <m:ctrlPr>
                <w:rPr>
                  <w:rFonts w:ascii="Cambria Math" w:eastAsia="Calibri" w:hAnsi="Cambria Math"/>
                  <w:i/>
                </w:rPr>
              </m:ctrlPr>
            </m:fPr>
            <m:num>
              <m:r>
                <w:rPr>
                  <w:rFonts w:ascii="Cambria Math" w:eastAsia="Calibri" w:hAnsi="Cambria Math"/>
                </w:rPr>
                <m:t>g</m:t>
              </m:r>
            </m:num>
            <m:den>
              <m:r>
                <w:rPr>
                  <w:rFonts w:ascii="Cambria Math" w:eastAsia="Calibri" w:hAnsi="Cambria Math"/>
                </w:rPr>
                <m:t>mol ZnO</m:t>
              </m:r>
            </m:den>
          </m:f>
          <m:r>
            <w:rPr>
              <w:rFonts w:ascii="Cambria Math" w:eastAsia="Calibri" w:hAnsi="Cambria Math"/>
            </w:rPr>
            <m:t>=88.953E3</m:t>
          </m:r>
          <m:f>
            <m:fPr>
              <m:ctrlPr>
                <w:rPr>
                  <w:rFonts w:ascii="Cambria Math" w:hAnsi="Cambria Math"/>
                  <w:i/>
                </w:rPr>
              </m:ctrlPr>
            </m:fPr>
            <m:num>
              <m:r>
                <w:rPr>
                  <w:rFonts w:ascii="Cambria Math" w:hAnsi="Cambria Math"/>
                </w:rPr>
                <m:t>g ZnO</m:t>
              </m:r>
            </m:num>
            <m:den>
              <m:r>
                <w:rPr>
                  <w:rFonts w:ascii="Cambria Math" w:hAnsi="Cambria Math"/>
                </w:rPr>
                <m:t>day</m:t>
              </m:r>
            </m:den>
          </m:f>
        </m:oMath>
      </m:oMathPara>
    </w:p>
    <w:p w:rsidR="00267D1F" w:rsidRPr="00662674" w:rsidRDefault="00267D1F" w:rsidP="00EE5184">
      <m:oMathPara>
        <m:oMath>
          <m:f>
            <m:fPr>
              <m:ctrlPr>
                <w:rPr>
                  <w:rFonts w:ascii="Cambria Math" w:hAnsi="Cambria Math"/>
                  <w:i/>
                </w:rPr>
              </m:ctrlPr>
            </m:fPr>
            <m:num>
              <m:r>
                <w:rPr>
                  <w:rFonts w:ascii="Cambria Math" w:hAnsi="Cambria Math"/>
                </w:rPr>
                <m:t>88.953E3</m:t>
              </m:r>
              <m:f>
                <m:fPr>
                  <m:ctrlPr>
                    <w:rPr>
                      <w:rFonts w:ascii="Cambria Math" w:hAnsi="Cambria Math"/>
                      <w:i/>
                    </w:rPr>
                  </m:ctrlPr>
                </m:fPr>
                <m:num>
                  <m:r>
                    <w:rPr>
                      <w:rFonts w:ascii="Cambria Math" w:hAnsi="Cambria Math"/>
                    </w:rPr>
                    <m:t>g ZnO</m:t>
                  </m:r>
                </m:num>
                <m:den>
                  <m:r>
                    <w:rPr>
                      <w:rFonts w:ascii="Cambria Math" w:hAnsi="Cambria Math"/>
                    </w:rPr>
                    <m:t>day</m:t>
                  </m:r>
                </m:den>
              </m:f>
            </m:num>
            <m:den>
              <m:r>
                <w:rPr>
                  <w:rFonts w:ascii="Cambria Math" w:hAnsi="Cambria Math"/>
                </w:rPr>
                <m:t xml:space="preserve">453 </m:t>
              </m:r>
              <m:f>
                <m:fPr>
                  <m:ctrlPr>
                    <w:rPr>
                      <w:rFonts w:ascii="Cambria Math" w:hAnsi="Cambria Math"/>
                      <w:i/>
                    </w:rPr>
                  </m:ctrlPr>
                </m:fPr>
                <m:num>
                  <m:r>
                    <w:rPr>
                      <w:rFonts w:ascii="Cambria Math" w:hAnsi="Cambria Math"/>
                    </w:rPr>
                    <m:t>g</m:t>
                  </m:r>
                </m:num>
                <m:den>
                  <m:r>
                    <w:rPr>
                      <w:rFonts w:ascii="Cambria Math" w:hAnsi="Cambria Math"/>
                    </w:rPr>
                    <m:t>lbm</m:t>
                  </m:r>
                </m:den>
              </m:f>
            </m:den>
          </m:f>
          <m:r>
            <w:rPr>
              <w:rFonts w:ascii="Cambria Math" w:hAnsi="Cambria Math"/>
            </w:rPr>
            <m:t xml:space="preserve">=196 </m:t>
          </m:r>
          <m:f>
            <m:fPr>
              <m:ctrlPr>
                <w:rPr>
                  <w:rFonts w:ascii="Cambria Math" w:hAnsi="Cambria Math"/>
                  <w:i/>
                </w:rPr>
              </m:ctrlPr>
            </m:fPr>
            <m:num>
              <m:r>
                <w:rPr>
                  <w:rFonts w:ascii="Cambria Math" w:hAnsi="Cambria Math"/>
                </w:rPr>
                <m:t>lbm ZnO</m:t>
              </m:r>
            </m:num>
            <m:den>
              <m:r>
                <w:rPr>
                  <w:rFonts w:ascii="Cambria Math" w:hAnsi="Cambria Math"/>
                </w:rPr>
                <m:t>day</m:t>
              </m:r>
            </m:den>
          </m:f>
        </m:oMath>
      </m:oMathPara>
    </w:p>
    <w:p w:rsidR="00267D1F" w:rsidRPr="00662674" w:rsidRDefault="00267D1F" w:rsidP="00267D1F">
      <w:proofErr w:type="gramStart"/>
      <w:r w:rsidRPr="00662674">
        <w:t>Using 350 days for a year of plant running time.</w:t>
      </w:r>
      <w:proofErr w:type="gramEnd"/>
    </w:p>
    <w:p w:rsidR="00267D1F" w:rsidRPr="00662674" w:rsidRDefault="00267D1F" w:rsidP="00267D1F">
      <m:oMathPara>
        <m:oMath>
          <m:r>
            <w:rPr>
              <w:rFonts w:ascii="Cambria Math" w:hAnsi="Cambria Math"/>
            </w:rPr>
            <m:t xml:space="preserve">196 </m:t>
          </m:r>
          <m:f>
            <m:fPr>
              <m:ctrlPr>
                <w:rPr>
                  <w:rFonts w:ascii="Cambria Math" w:hAnsi="Cambria Math"/>
                  <w:i/>
                </w:rPr>
              </m:ctrlPr>
            </m:fPr>
            <m:num>
              <m:r>
                <w:rPr>
                  <w:rFonts w:ascii="Cambria Math" w:hAnsi="Cambria Math"/>
                </w:rPr>
                <m:t>lbm ZnO</m:t>
              </m:r>
            </m:num>
            <m:den>
              <m:r>
                <w:rPr>
                  <w:rFonts w:ascii="Cambria Math" w:hAnsi="Cambria Math"/>
                </w:rPr>
                <m:t>day</m:t>
              </m:r>
            </m:den>
          </m:f>
          <m:r>
            <w:rPr>
              <w:rFonts w:ascii="Cambria Math" w:hAnsi="Cambria Math"/>
            </w:rPr>
            <m:t>*350</m:t>
          </m:r>
          <m:f>
            <m:fPr>
              <m:ctrlPr>
                <w:rPr>
                  <w:rFonts w:ascii="Cambria Math" w:hAnsi="Cambria Math"/>
                  <w:i/>
                </w:rPr>
              </m:ctrlPr>
            </m:fPr>
            <m:num>
              <m:r>
                <w:rPr>
                  <w:rFonts w:ascii="Cambria Math" w:hAnsi="Cambria Math"/>
                </w:rPr>
                <m:t>days</m:t>
              </m:r>
            </m:num>
            <m:den>
              <m:r>
                <w:rPr>
                  <w:rFonts w:ascii="Cambria Math" w:hAnsi="Cambria Math"/>
                </w:rPr>
                <m:t>year</m:t>
              </m:r>
            </m:den>
          </m:f>
          <m:r>
            <w:rPr>
              <w:rFonts w:ascii="Cambria Math" w:hAnsi="Cambria Math"/>
            </w:rPr>
            <m:t>=68600</m:t>
          </m:r>
          <m:f>
            <m:fPr>
              <m:ctrlPr>
                <w:rPr>
                  <w:rFonts w:ascii="Cambria Math" w:hAnsi="Cambria Math"/>
                  <w:i/>
                </w:rPr>
              </m:ctrlPr>
            </m:fPr>
            <m:num>
              <m:r>
                <w:rPr>
                  <w:rFonts w:ascii="Cambria Math" w:hAnsi="Cambria Math"/>
                </w:rPr>
                <m:t>lbm ZnO</m:t>
              </m:r>
            </m:num>
            <m:den>
              <m:r>
                <w:rPr>
                  <w:rFonts w:ascii="Cambria Math" w:hAnsi="Cambria Math"/>
                </w:rPr>
                <m:t>year</m:t>
              </m:r>
            </m:den>
          </m:f>
        </m:oMath>
      </m:oMathPara>
    </w:p>
    <w:p w:rsidR="00E140F2" w:rsidRDefault="00E140F2">
      <w:pPr>
        <w:spacing w:line="276" w:lineRule="auto"/>
      </w:pPr>
      <w:r>
        <w:br w:type="page"/>
      </w:r>
    </w:p>
    <w:p w:rsidR="00EA7388" w:rsidRDefault="00EA7388" w:rsidP="00EA7388">
      <w:pPr>
        <w:pStyle w:val="Heading2"/>
      </w:pPr>
      <w:bookmarkStart w:id="39" w:name="_Toc289286494"/>
      <w:r>
        <w:lastRenderedPageBreak/>
        <w:t>A5.2: Determination of the Cost of Syngas</w:t>
      </w:r>
      <w:bookmarkEnd w:id="39"/>
    </w:p>
    <w:p w:rsidR="00EA7388" w:rsidRPr="009D72F9" w:rsidRDefault="00EA7388" w:rsidP="00EA7388">
      <w:pPr>
        <w:rPr>
          <w:rFonts w:eastAsia="Calibri"/>
        </w:rPr>
      </w:pPr>
      <w:r w:rsidRPr="009D72F9">
        <w:rPr>
          <w:rFonts w:eastAsia="Calibri"/>
        </w:rPr>
        <w:t xml:space="preserve">Natural gas price for Texas for industrial use in 2010: $4.61/thousand </w:t>
      </w:r>
      <w:proofErr w:type="spellStart"/>
      <w:r w:rsidRPr="009D72F9">
        <w:rPr>
          <w:rFonts w:eastAsia="Calibri"/>
        </w:rPr>
        <w:t>cuft</w:t>
      </w:r>
      <w:proofErr w:type="spellEnd"/>
    </w:p>
    <w:p w:rsidR="00EA7388" w:rsidRPr="009D72F9" w:rsidRDefault="00EA7388" w:rsidP="00EA7388">
      <w:pPr>
        <w:rPr>
          <w:rFonts w:eastAsia="Calibri"/>
        </w:rPr>
      </w:pPr>
      <w:hyperlink r:id="rId25" w:history="1">
        <w:r w:rsidRPr="009D72F9">
          <w:rPr>
            <w:rFonts w:eastAsia="Calibri"/>
            <w:color w:val="0000FF"/>
            <w:u w:val="single"/>
          </w:rPr>
          <w:t>http://www.eia.doe.gov/dnav/ng/ng_pri_sum_dcu_STX_a.htm</w:t>
        </w:r>
      </w:hyperlink>
    </w:p>
    <w:p w:rsidR="00EA7388" w:rsidRPr="009D72F9" w:rsidRDefault="00EA7388" w:rsidP="00EA7388">
      <w:pPr>
        <w:rPr>
          <w:rFonts w:eastAsia="Calibri"/>
          <w:vertAlign w:val="subscript"/>
        </w:rPr>
      </w:pPr>
      <w:r w:rsidRPr="009D72F9">
        <w:rPr>
          <w:rFonts w:eastAsia="Calibri"/>
        </w:rPr>
        <w:t xml:space="preserve">Our process produces </w:t>
      </w:r>
      <w:proofErr w:type="gramStart"/>
      <w:r w:rsidRPr="009D72F9">
        <w:rPr>
          <w:rFonts w:eastAsia="Calibri"/>
        </w:rPr>
        <w:t xml:space="preserve">400,000 </w:t>
      </w:r>
      <w:proofErr w:type="spellStart"/>
      <w:r w:rsidRPr="009D72F9">
        <w:rPr>
          <w:rFonts w:eastAsia="Calibri"/>
        </w:rPr>
        <w:t>cuft</w:t>
      </w:r>
      <w:proofErr w:type="spellEnd"/>
      <w:r w:rsidRPr="009D72F9">
        <w:rPr>
          <w:rFonts w:eastAsia="Calibri"/>
        </w:rPr>
        <w:t>/hr of CO and H</w:t>
      </w:r>
      <w:r w:rsidRPr="009D72F9">
        <w:rPr>
          <w:rFonts w:eastAsia="Calibri"/>
          <w:vertAlign w:val="subscript"/>
        </w:rPr>
        <w:t>2</w:t>
      </w:r>
      <w:proofErr w:type="gramEnd"/>
    </w:p>
    <w:p w:rsidR="00EA7388" w:rsidRPr="009D72F9" w:rsidRDefault="00EA7388" w:rsidP="00EA7388">
      <w:pPr>
        <w:rPr>
          <w:rFonts w:eastAsia="Calibri"/>
        </w:rPr>
      </w:pPr>
      <w:r w:rsidRPr="009D72F9">
        <w:rPr>
          <w:rFonts w:eastAsia="Calibri"/>
        </w:rPr>
        <w:t>Assuming 350 days of operation: (350 day/year)*(24 hours/day) = 8400 hr/year of operation</w:t>
      </w:r>
    </w:p>
    <w:p w:rsidR="00EA7388" w:rsidRPr="009D72F9" w:rsidRDefault="00EA7388" w:rsidP="00EA7388">
      <w:pPr>
        <w:rPr>
          <w:rFonts w:eastAsia="Calibri"/>
        </w:rPr>
      </w:pPr>
      <w:r w:rsidRPr="009D72F9">
        <w:rPr>
          <w:rFonts w:eastAsia="Calibri"/>
        </w:rPr>
        <w:t xml:space="preserve">(400,000 </w:t>
      </w:r>
      <w:proofErr w:type="spellStart"/>
      <w:r w:rsidRPr="009D72F9">
        <w:rPr>
          <w:rFonts w:eastAsia="Calibri"/>
        </w:rPr>
        <w:t>cuft</w:t>
      </w:r>
      <w:proofErr w:type="spellEnd"/>
      <w:r w:rsidRPr="009D72F9">
        <w:rPr>
          <w:rFonts w:eastAsia="Calibri"/>
        </w:rPr>
        <w:t xml:space="preserve">/hr)*(8400 hr/year) = 3.36E9 </w:t>
      </w:r>
      <w:proofErr w:type="spellStart"/>
      <w:r w:rsidRPr="009D72F9">
        <w:rPr>
          <w:rFonts w:eastAsia="Calibri"/>
        </w:rPr>
        <w:t>cuft</w:t>
      </w:r>
      <w:proofErr w:type="spellEnd"/>
      <w:r w:rsidRPr="009D72F9">
        <w:rPr>
          <w:rFonts w:eastAsia="Calibri"/>
        </w:rPr>
        <w:t>/year</w:t>
      </w:r>
    </w:p>
    <w:p w:rsidR="00EA7388" w:rsidRPr="009D72F9" w:rsidRDefault="00EA7388" w:rsidP="00EA7388">
      <w:pPr>
        <w:rPr>
          <w:rFonts w:eastAsia="Calibri"/>
        </w:rPr>
      </w:pPr>
      <w:r w:rsidRPr="009D72F9">
        <w:rPr>
          <w:rFonts w:eastAsia="Calibri"/>
        </w:rPr>
        <w:t xml:space="preserve">[(3.36E9 </w:t>
      </w:r>
      <w:proofErr w:type="spellStart"/>
      <w:r w:rsidRPr="009D72F9">
        <w:rPr>
          <w:rFonts w:eastAsia="Calibri"/>
        </w:rPr>
        <w:t>cuft</w:t>
      </w:r>
      <w:proofErr w:type="spellEnd"/>
      <w:r w:rsidRPr="009D72F9">
        <w:rPr>
          <w:rFonts w:eastAsia="Calibri"/>
        </w:rPr>
        <w:t>/year)</w:t>
      </w:r>
      <w:proofErr w:type="gramStart"/>
      <w:r w:rsidRPr="009D72F9">
        <w:rPr>
          <w:rFonts w:eastAsia="Calibri"/>
        </w:rPr>
        <w:t>/(</w:t>
      </w:r>
      <w:proofErr w:type="gramEnd"/>
      <w:r w:rsidRPr="009D72F9">
        <w:rPr>
          <w:rFonts w:eastAsia="Calibri"/>
        </w:rPr>
        <w:t>1000)]*($4.61) = $15,489,600 per year</w:t>
      </w:r>
    </w:p>
    <w:p w:rsidR="00EA7388" w:rsidRPr="009D72F9" w:rsidRDefault="00EA7388" w:rsidP="00EA7388">
      <w:pPr>
        <w:rPr>
          <w:rFonts w:eastAsia="Calibri"/>
        </w:rPr>
      </w:pPr>
      <w:r w:rsidRPr="009D72F9">
        <w:rPr>
          <w:rFonts w:eastAsia="Calibri"/>
        </w:rPr>
        <w:t>(3000 tons/day)*(350 day/year) = 1.05E6 ton/year</w:t>
      </w:r>
    </w:p>
    <w:p w:rsidR="00EA7388" w:rsidRPr="009D72F9" w:rsidRDefault="00EA7388" w:rsidP="00EA7388">
      <w:pPr>
        <w:rPr>
          <w:rFonts w:eastAsia="Calibri"/>
        </w:rPr>
      </w:pPr>
      <w:r w:rsidRPr="009D72F9">
        <w:rPr>
          <w:rFonts w:eastAsia="Calibri"/>
        </w:rPr>
        <w:t>($15,489,600 per year)</w:t>
      </w:r>
      <w:proofErr w:type="gramStart"/>
      <w:r w:rsidRPr="009D72F9">
        <w:rPr>
          <w:rFonts w:eastAsia="Calibri"/>
        </w:rPr>
        <w:t>/(</w:t>
      </w:r>
      <w:proofErr w:type="gramEnd"/>
      <w:r w:rsidRPr="009D72F9">
        <w:rPr>
          <w:rFonts w:eastAsia="Calibri"/>
        </w:rPr>
        <w:t xml:space="preserve">1.05E6 tons/year) = $14.75 per ton </w:t>
      </w:r>
    </w:p>
    <w:p w:rsidR="00EA7388" w:rsidRPr="00EA7388" w:rsidRDefault="00EA7388" w:rsidP="00EA7388"/>
    <w:p w:rsidR="00E140F2" w:rsidRDefault="00E140F2" w:rsidP="00E140F2">
      <w:pPr>
        <w:pStyle w:val="Heading1"/>
      </w:pPr>
      <w:bookmarkStart w:id="40" w:name="_Toc289286495"/>
      <w:r>
        <w:t>Appendix 6: Annotated Equipment List</w:t>
      </w:r>
      <w:bookmarkEnd w:id="40"/>
    </w:p>
    <w:p w:rsidR="00267D1F" w:rsidRPr="00267D1F" w:rsidRDefault="00267D1F" w:rsidP="00267D1F">
      <w:pPr>
        <w:pStyle w:val="Heading2"/>
        <w:rPr>
          <w:rFonts w:eastAsia="Times New Roman"/>
        </w:rPr>
      </w:pPr>
      <w:bookmarkStart w:id="41" w:name="_Toc289286496"/>
      <w:r>
        <w:rPr>
          <w:rFonts w:eastAsia="Times New Roman"/>
        </w:rPr>
        <w:t>A6</w:t>
      </w:r>
      <w:r w:rsidRPr="00267D1F">
        <w:rPr>
          <w:rFonts w:eastAsia="Times New Roman"/>
        </w:rPr>
        <w:t>.1: Gasification Process</w:t>
      </w:r>
      <w:bookmarkEnd w:id="41"/>
    </w:p>
    <w:p w:rsidR="00267D1F" w:rsidRPr="00267D1F" w:rsidRDefault="00267D1F" w:rsidP="00267D1F">
      <w:pPr>
        <w:keepNext/>
        <w:keepLines/>
        <w:spacing w:before="200" w:after="0" w:line="240" w:lineRule="auto"/>
        <w:outlineLvl w:val="1"/>
        <w:rPr>
          <w:rFonts w:eastAsia="Times New Roman" w:cs="Times New Roman"/>
          <w:b/>
          <w:bCs/>
          <w:color w:val="4F81BD"/>
          <w:sz w:val="26"/>
          <w:szCs w:val="26"/>
        </w:rPr>
      </w:pPr>
      <w:r w:rsidRPr="00267D1F">
        <w:rPr>
          <w:rFonts w:eastAsia="Times New Roman" w:cs="Times New Roman"/>
          <w:b/>
          <w:bCs/>
          <w:noProof/>
          <w:color w:val="4F81BD"/>
          <w:sz w:val="26"/>
          <w:szCs w:val="26"/>
        </w:rPr>
        <w:drawing>
          <wp:inline distT="0" distB="0" distL="0" distR="0">
            <wp:extent cx="6297280" cy="1561381"/>
            <wp:effectExtent l="0" t="0" r="0" b="127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297280" cy="1561381"/>
                    </a:xfrm>
                    <a:prstGeom prst="rect">
                      <a:avLst/>
                    </a:prstGeom>
                    <a:noFill/>
                    <a:ln>
                      <a:noFill/>
                    </a:ln>
                  </pic:spPr>
                </pic:pic>
              </a:graphicData>
            </a:graphic>
          </wp:inline>
        </w:drawing>
      </w:r>
      <w:r w:rsidRPr="00267D1F">
        <w:rPr>
          <w:rFonts w:eastAsia="Times New Roman" w:cs="Times New Roman"/>
          <w:b/>
          <w:bCs/>
          <w:color w:val="4F81BD"/>
          <w:sz w:val="26"/>
          <w:szCs w:val="26"/>
        </w:rPr>
        <w:fldChar w:fldCharType="begin"/>
      </w:r>
      <w:r w:rsidRPr="00267D1F">
        <w:rPr>
          <w:rFonts w:eastAsia="Times New Roman" w:cs="Times New Roman"/>
          <w:b/>
          <w:bCs/>
          <w:color w:val="4F81BD"/>
          <w:sz w:val="26"/>
          <w:szCs w:val="26"/>
        </w:rPr>
        <w:instrText xml:space="preserve"> LINK Excel.Sheet.12 "C:\\Users\\Lipi\\Documents\\Senior Design\\Equipment sizing\\Equipment List (03.23.11).xlsx" "Equip list and discrip!R2C1:R11C8" \a \f 4 \h  \* MERGEFORMAT </w:instrText>
      </w:r>
      <w:r w:rsidRPr="00267D1F">
        <w:rPr>
          <w:rFonts w:eastAsia="Times New Roman" w:cs="Times New Roman"/>
          <w:b/>
          <w:bCs/>
          <w:color w:val="4F81BD"/>
          <w:sz w:val="26"/>
          <w:szCs w:val="26"/>
        </w:rPr>
        <w:fldChar w:fldCharType="separate"/>
      </w:r>
    </w:p>
    <w:p w:rsidR="00267D1F" w:rsidRPr="00267D1F" w:rsidRDefault="00267D1F" w:rsidP="00267D1F">
      <w:pPr>
        <w:tabs>
          <w:tab w:val="left" w:pos="7023"/>
        </w:tabs>
        <w:spacing w:after="0" w:line="240" w:lineRule="auto"/>
        <w:rPr>
          <w:rFonts w:eastAsia="Times New Roman" w:cs="Times New Roman"/>
          <w:szCs w:val="24"/>
        </w:rPr>
      </w:pPr>
      <w:r w:rsidRPr="00267D1F">
        <w:rPr>
          <w:rFonts w:eastAsia="Times New Roman" w:cs="Times New Roman"/>
          <w:szCs w:val="24"/>
        </w:rPr>
        <w:fldChar w:fldCharType="end"/>
      </w:r>
      <w:r w:rsidRPr="00267D1F">
        <w:rPr>
          <w:rFonts w:eastAsia="Times New Roman" w:cs="Times New Roman"/>
          <w:szCs w:val="24"/>
        </w:rPr>
        <w:tab/>
      </w:r>
      <w:r w:rsidRPr="00267D1F">
        <w:rPr>
          <w:rFonts w:eastAsia="Times New Roman" w:cs="Times New Roman"/>
          <w:szCs w:val="24"/>
        </w:rPr>
        <w:fldChar w:fldCharType="begin"/>
      </w:r>
      <w:r w:rsidRPr="00267D1F">
        <w:rPr>
          <w:rFonts w:eastAsia="Times New Roman" w:cs="Times New Roman"/>
          <w:szCs w:val="24"/>
        </w:rPr>
        <w:instrText xml:space="preserve"> LINK Excel.Sheet.12 "C:\\Users\\Lipi\\Documents\\Senior Design\\Equipment sizing\\Equipment List (03.23.11).xlsx" "Equip list and discrip!R12C1:R19C8" \a \f 5 \h  \* MERGEFORMAT </w:instrText>
      </w:r>
      <w:r w:rsidRPr="00267D1F">
        <w:rPr>
          <w:rFonts w:eastAsia="Times New Roman" w:cs="Times New Roman"/>
          <w:szCs w:val="24"/>
        </w:rPr>
        <w:fldChar w:fldCharType="separate"/>
      </w:r>
    </w:p>
    <w:tbl>
      <w:tblPr>
        <w:tblStyle w:val="TableGrid"/>
        <w:tblW w:w="11736" w:type="dxa"/>
        <w:jc w:val="center"/>
        <w:tblLook w:val="04A0"/>
      </w:tblPr>
      <w:tblGrid>
        <w:gridCol w:w="1443"/>
        <w:gridCol w:w="3085"/>
        <w:gridCol w:w="1213"/>
        <w:gridCol w:w="667"/>
        <w:gridCol w:w="836"/>
        <w:gridCol w:w="1620"/>
        <w:gridCol w:w="1027"/>
        <w:gridCol w:w="1845"/>
      </w:tblGrid>
      <w:tr w:rsidR="00267D1F" w:rsidRPr="00267D1F" w:rsidTr="00267D1F">
        <w:trPr>
          <w:trHeight w:val="600"/>
          <w:jc w:val="center"/>
        </w:trPr>
        <w:tc>
          <w:tcPr>
            <w:tcW w:w="1443" w:type="dxa"/>
            <w:hideMark/>
          </w:tcPr>
          <w:p w:rsidR="00267D1F" w:rsidRPr="00267D1F" w:rsidRDefault="00267D1F" w:rsidP="00267D1F">
            <w:pPr>
              <w:spacing w:line="240" w:lineRule="auto"/>
              <w:jc w:val="center"/>
              <w:rPr>
                <w:b/>
                <w:color w:val="000000"/>
              </w:rPr>
            </w:pPr>
            <w:r w:rsidRPr="00267D1F">
              <w:rPr>
                <w:b/>
                <w:color w:val="000000"/>
              </w:rPr>
              <w:t>Equipment Name</w:t>
            </w:r>
          </w:p>
        </w:tc>
        <w:tc>
          <w:tcPr>
            <w:tcW w:w="3085" w:type="dxa"/>
            <w:hideMark/>
          </w:tcPr>
          <w:p w:rsidR="00267D1F" w:rsidRPr="00267D1F" w:rsidRDefault="00267D1F" w:rsidP="00267D1F">
            <w:pPr>
              <w:spacing w:line="240" w:lineRule="auto"/>
              <w:jc w:val="center"/>
              <w:rPr>
                <w:b/>
                <w:color w:val="000000"/>
              </w:rPr>
            </w:pPr>
            <w:r w:rsidRPr="00267D1F">
              <w:rPr>
                <w:b/>
                <w:color w:val="000000"/>
              </w:rPr>
              <w:t>Description</w:t>
            </w:r>
          </w:p>
          <w:p w:rsidR="00267D1F" w:rsidRPr="00267D1F" w:rsidRDefault="00267D1F" w:rsidP="00267D1F">
            <w:pPr>
              <w:spacing w:line="240" w:lineRule="auto"/>
              <w:jc w:val="center"/>
              <w:rPr>
                <w:b/>
              </w:rPr>
            </w:pPr>
          </w:p>
        </w:tc>
        <w:tc>
          <w:tcPr>
            <w:tcW w:w="1213" w:type="dxa"/>
            <w:hideMark/>
          </w:tcPr>
          <w:p w:rsidR="00267D1F" w:rsidRPr="00267D1F" w:rsidRDefault="00267D1F" w:rsidP="00267D1F">
            <w:pPr>
              <w:spacing w:line="240" w:lineRule="auto"/>
              <w:jc w:val="center"/>
              <w:rPr>
                <w:b/>
                <w:color w:val="000000"/>
              </w:rPr>
            </w:pPr>
            <w:r w:rsidRPr="00267D1F">
              <w:rPr>
                <w:b/>
                <w:color w:val="000000"/>
              </w:rPr>
              <w:t>Material</w:t>
            </w:r>
          </w:p>
        </w:tc>
        <w:tc>
          <w:tcPr>
            <w:tcW w:w="667" w:type="dxa"/>
            <w:hideMark/>
          </w:tcPr>
          <w:p w:rsidR="00267D1F" w:rsidRPr="00267D1F" w:rsidRDefault="00267D1F" w:rsidP="00267D1F">
            <w:pPr>
              <w:spacing w:line="240" w:lineRule="auto"/>
              <w:jc w:val="center"/>
              <w:rPr>
                <w:b/>
                <w:color w:val="000000"/>
              </w:rPr>
            </w:pPr>
            <w:r w:rsidRPr="00267D1F">
              <w:rPr>
                <w:b/>
                <w:color w:val="000000"/>
              </w:rPr>
              <w:t>Unit</w:t>
            </w:r>
          </w:p>
        </w:tc>
        <w:tc>
          <w:tcPr>
            <w:tcW w:w="836" w:type="dxa"/>
            <w:hideMark/>
          </w:tcPr>
          <w:p w:rsidR="00267D1F" w:rsidRPr="00267D1F" w:rsidRDefault="00267D1F" w:rsidP="00267D1F">
            <w:pPr>
              <w:spacing w:line="240" w:lineRule="auto"/>
              <w:jc w:val="center"/>
              <w:rPr>
                <w:b/>
                <w:color w:val="000000"/>
              </w:rPr>
            </w:pPr>
            <w:r w:rsidRPr="00267D1F">
              <w:rPr>
                <w:b/>
                <w:color w:val="000000"/>
              </w:rPr>
              <w:t>Size</w:t>
            </w:r>
          </w:p>
        </w:tc>
        <w:tc>
          <w:tcPr>
            <w:tcW w:w="1620" w:type="dxa"/>
            <w:hideMark/>
          </w:tcPr>
          <w:p w:rsidR="00267D1F" w:rsidRPr="00267D1F" w:rsidRDefault="00267D1F" w:rsidP="00267D1F">
            <w:pPr>
              <w:spacing w:line="240" w:lineRule="auto"/>
              <w:jc w:val="center"/>
              <w:rPr>
                <w:b/>
                <w:color w:val="000000"/>
              </w:rPr>
            </w:pPr>
            <w:r w:rsidRPr="00267D1F">
              <w:rPr>
                <w:b/>
                <w:color w:val="000000"/>
              </w:rPr>
              <w:t>Equipment Cost</w:t>
            </w:r>
          </w:p>
        </w:tc>
        <w:tc>
          <w:tcPr>
            <w:tcW w:w="1027" w:type="dxa"/>
            <w:hideMark/>
          </w:tcPr>
          <w:p w:rsidR="00267D1F" w:rsidRPr="00267D1F" w:rsidRDefault="00267D1F" w:rsidP="00267D1F">
            <w:pPr>
              <w:spacing w:line="240" w:lineRule="auto"/>
              <w:jc w:val="center"/>
              <w:rPr>
                <w:rFonts w:eastAsia="Times New Roman"/>
                <w:b/>
                <w:bCs/>
                <w:color w:val="000000"/>
              </w:rPr>
            </w:pPr>
            <w:r w:rsidRPr="00267D1F">
              <w:rPr>
                <w:b/>
                <w:color w:val="000000"/>
              </w:rPr>
              <w:t xml:space="preserve">Module </w:t>
            </w:r>
            <w:r w:rsidRPr="00267D1F">
              <w:rPr>
                <w:rFonts w:eastAsia="Times New Roman"/>
                <w:b/>
                <w:bCs/>
                <w:color w:val="000000"/>
              </w:rPr>
              <w:t>Factor</w:t>
            </w:r>
          </w:p>
        </w:tc>
        <w:tc>
          <w:tcPr>
            <w:tcW w:w="1845" w:type="dxa"/>
            <w:hideMark/>
          </w:tcPr>
          <w:p w:rsidR="00267D1F" w:rsidRPr="00267D1F" w:rsidRDefault="00267D1F" w:rsidP="00267D1F">
            <w:pPr>
              <w:spacing w:line="240" w:lineRule="auto"/>
              <w:jc w:val="center"/>
              <w:rPr>
                <w:b/>
                <w:color w:val="000000"/>
              </w:rPr>
            </w:pPr>
            <w:r w:rsidRPr="00267D1F">
              <w:rPr>
                <w:b/>
                <w:color w:val="000000"/>
              </w:rPr>
              <w:t>Direct Cost</w:t>
            </w:r>
          </w:p>
        </w:tc>
      </w:tr>
      <w:tr w:rsidR="00267D1F" w:rsidRPr="00267D1F" w:rsidTr="00267D1F">
        <w:trPr>
          <w:trHeight w:val="945"/>
          <w:jc w:val="center"/>
        </w:trPr>
        <w:tc>
          <w:tcPr>
            <w:tcW w:w="1443" w:type="dxa"/>
            <w:hideMark/>
          </w:tcPr>
          <w:p w:rsidR="00267D1F" w:rsidRPr="00267D1F" w:rsidRDefault="00267D1F" w:rsidP="00267D1F">
            <w:pPr>
              <w:spacing w:line="240" w:lineRule="auto"/>
              <w:jc w:val="center"/>
              <w:rPr>
                <w:color w:val="000000"/>
              </w:rPr>
            </w:pPr>
            <w:r w:rsidRPr="00267D1F">
              <w:rPr>
                <w:color w:val="000000"/>
              </w:rPr>
              <w:lastRenderedPageBreak/>
              <w:t xml:space="preserve">Ring Gran Petcoke Crusher </w:t>
            </w:r>
            <w:sdt>
              <w:sdtPr>
                <w:rPr>
                  <w:rFonts w:ascii="Calibri" w:hAnsi="Calibri"/>
                  <w:color w:val="000000"/>
                </w:rPr>
                <w:id w:val="1816372568"/>
                <w:citation/>
              </w:sdtPr>
              <w:sdtContent>
                <w:r w:rsidRPr="00267D1F">
                  <w:rPr>
                    <w:rFonts w:ascii="Calibri" w:hAnsi="Calibri"/>
                    <w:color w:val="000000"/>
                  </w:rPr>
                  <w:fldChar w:fldCharType="begin"/>
                </w:r>
                <w:r w:rsidRPr="00267D1F">
                  <w:rPr>
                    <w:color w:val="000000"/>
                  </w:rPr>
                  <w:instrText xml:space="preserve"> CITATION NETL \l 1033 </w:instrText>
                </w:r>
                <w:r w:rsidRPr="00267D1F">
                  <w:rPr>
                    <w:rFonts w:ascii="Calibri" w:hAnsi="Calibri"/>
                    <w:color w:val="000000"/>
                  </w:rPr>
                  <w:fldChar w:fldCharType="separate"/>
                </w:r>
                <w:r w:rsidRPr="00267D1F">
                  <w:rPr>
                    <w:noProof/>
                    <w:color w:val="000000"/>
                  </w:rPr>
                  <w:t>(NETL)</w:t>
                </w:r>
                <w:r w:rsidRPr="00267D1F">
                  <w:rPr>
                    <w:rFonts w:ascii="Calibri" w:hAnsi="Calibri"/>
                    <w:color w:val="000000"/>
                  </w:rPr>
                  <w:fldChar w:fldCharType="end"/>
                </w:r>
              </w:sdtContent>
            </w:sdt>
          </w:p>
        </w:tc>
        <w:tc>
          <w:tcPr>
            <w:tcW w:w="3085" w:type="dxa"/>
            <w:hideMark/>
          </w:tcPr>
          <w:p w:rsidR="00267D1F" w:rsidRPr="00267D1F" w:rsidRDefault="00267D1F" w:rsidP="00267D1F">
            <w:pPr>
              <w:spacing w:line="240" w:lineRule="auto"/>
              <w:jc w:val="center"/>
              <w:rPr>
                <w:color w:val="000000"/>
              </w:rPr>
            </w:pPr>
            <w:r w:rsidRPr="00267D1F">
              <w:rPr>
                <w:color w:val="000000"/>
              </w:rPr>
              <w:t>Grinding Petroleum coke before pressurizing it with N2 gas</w:t>
            </w:r>
          </w:p>
        </w:tc>
        <w:tc>
          <w:tcPr>
            <w:tcW w:w="1213" w:type="dxa"/>
            <w:hideMark/>
          </w:tcPr>
          <w:p w:rsidR="00267D1F" w:rsidRPr="00267D1F" w:rsidRDefault="00267D1F" w:rsidP="00267D1F">
            <w:pPr>
              <w:spacing w:line="240" w:lineRule="auto"/>
              <w:jc w:val="center"/>
              <w:rPr>
                <w:color w:val="000000"/>
                <w:vertAlign w:val="superscript"/>
              </w:rPr>
            </w:pPr>
            <w:r w:rsidRPr="00267D1F">
              <w:rPr>
                <w:color w:val="000000"/>
              </w:rPr>
              <w:t>A285C</w:t>
            </w:r>
          </w:p>
        </w:tc>
        <w:tc>
          <w:tcPr>
            <w:tcW w:w="667" w:type="dxa"/>
            <w:hideMark/>
          </w:tcPr>
          <w:p w:rsidR="00267D1F" w:rsidRPr="00267D1F" w:rsidRDefault="00267D1F" w:rsidP="00267D1F">
            <w:pPr>
              <w:spacing w:line="240" w:lineRule="auto"/>
              <w:jc w:val="center"/>
              <w:rPr>
                <w:color w:val="000000"/>
              </w:rPr>
            </w:pPr>
            <w:r w:rsidRPr="00267D1F">
              <w:rPr>
                <w:color w:val="000000"/>
              </w:rPr>
              <w:t>hp</w:t>
            </w:r>
          </w:p>
        </w:tc>
        <w:tc>
          <w:tcPr>
            <w:tcW w:w="836" w:type="dxa"/>
            <w:hideMark/>
          </w:tcPr>
          <w:p w:rsidR="00267D1F" w:rsidRPr="00267D1F" w:rsidRDefault="00267D1F" w:rsidP="00267D1F">
            <w:pPr>
              <w:spacing w:line="240" w:lineRule="auto"/>
              <w:jc w:val="center"/>
              <w:rPr>
                <w:color w:val="000000"/>
                <w:vertAlign w:val="superscript"/>
              </w:rPr>
            </w:pPr>
            <w:r w:rsidRPr="00267D1F">
              <w:rPr>
                <w:color w:val="000000"/>
              </w:rPr>
              <w:t>1050</w:t>
            </w:r>
          </w:p>
        </w:tc>
        <w:tc>
          <w:tcPr>
            <w:tcW w:w="1620" w:type="dxa"/>
            <w:hideMark/>
          </w:tcPr>
          <w:p w:rsidR="00267D1F" w:rsidRPr="00267D1F" w:rsidRDefault="00267D1F" w:rsidP="00267D1F">
            <w:pPr>
              <w:spacing w:line="240" w:lineRule="auto"/>
              <w:jc w:val="center"/>
              <w:rPr>
                <w:color w:val="000000"/>
                <w:vertAlign w:val="superscript"/>
              </w:rPr>
            </w:pPr>
            <w:r w:rsidRPr="00267D1F">
              <w:rPr>
                <w:color w:val="000000"/>
              </w:rPr>
              <w:t>$428,860.00</w:t>
            </w:r>
            <w:sdt>
              <w:sdtPr>
                <w:rPr>
                  <w:rFonts w:ascii="Calibri" w:hAnsi="Calibri"/>
                  <w:color w:val="000000"/>
                </w:rPr>
                <w:id w:val="609943727"/>
                <w:citation/>
              </w:sdtPr>
              <w:sdtContent>
                <w:r w:rsidRPr="00267D1F">
                  <w:rPr>
                    <w:rFonts w:ascii="Calibri" w:hAnsi="Calibri"/>
                    <w:color w:val="000000"/>
                  </w:rPr>
                  <w:fldChar w:fldCharType="begin"/>
                </w:r>
                <w:r w:rsidRPr="00267D1F">
                  <w:rPr>
                    <w:color w:val="000000"/>
                  </w:rPr>
                  <w:instrText xml:space="preserve"> CITATION NETL \l 1033 </w:instrText>
                </w:r>
                <w:r w:rsidRPr="00267D1F">
                  <w:rPr>
                    <w:rFonts w:ascii="Calibri" w:hAnsi="Calibri"/>
                    <w:color w:val="000000"/>
                  </w:rPr>
                  <w:fldChar w:fldCharType="separate"/>
                </w:r>
                <w:r w:rsidRPr="00267D1F">
                  <w:rPr>
                    <w:noProof/>
                    <w:color w:val="000000"/>
                  </w:rPr>
                  <w:t xml:space="preserve"> (NETL)</w:t>
                </w:r>
                <w:r w:rsidRPr="00267D1F">
                  <w:rPr>
                    <w:rFonts w:ascii="Calibri" w:hAnsi="Calibri"/>
                    <w:color w:val="000000"/>
                  </w:rPr>
                  <w:fldChar w:fldCharType="end"/>
                </w:r>
              </w:sdtContent>
            </w:sdt>
          </w:p>
        </w:tc>
        <w:tc>
          <w:tcPr>
            <w:tcW w:w="1027" w:type="dxa"/>
            <w:hideMark/>
          </w:tcPr>
          <w:p w:rsidR="00267D1F" w:rsidRPr="00267D1F" w:rsidRDefault="00267D1F" w:rsidP="00267D1F">
            <w:pPr>
              <w:spacing w:line="240" w:lineRule="auto"/>
              <w:jc w:val="center"/>
              <w:rPr>
                <w:color w:val="000000"/>
                <w:vertAlign w:val="superscript"/>
              </w:rPr>
            </w:pPr>
            <w:r w:rsidRPr="00267D1F">
              <w:rPr>
                <w:color w:val="000000"/>
              </w:rPr>
              <w:t>1.30</w:t>
            </w:r>
            <w:sdt>
              <w:sdtPr>
                <w:rPr>
                  <w:rFonts w:ascii="Calibri" w:hAnsi="Calibri"/>
                  <w:color w:val="000000"/>
                </w:rPr>
                <w:id w:val="-1995555241"/>
                <w:citation/>
              </w:sdtPr>
              <w:sdtContent>
                <w:r w:rsidRPr="00267D1F">
                  <w:rPr>
                    <w:rFonts w:ascii="Calibri" w:hAnsi="Calibri"/>
                    <w:color w:val="000000"/>
                  </w:rPr>
                  <w:fldChar w:fldCharType="begin"/>
                </w:r>
                <w:r w:rsidRPr="00267D1F">
                  <w:rPr>
                    <w:color w:val="000000"/>
                  </w:rPr>
                  <w:instrText xml:space="preserve"> CITATION NETL \l 1033 </w:instrText>
                </w:r>
                <w:r w:rsidRPr="00267D1F">
                  <w:rPr>
                    <w:rFonts w:ascii="Calibri" w:hAnsi="Calibri"/>
                    <w:color w:val="000000"/>
                  </w:rPr>
                  <w:fldChar w:fldCharType="separate"/>
                </w:r>
                <w:r w:rsidRPr="00267D1F">
                  <w:rPr>
                    <w:noProof/>
                    <w:color w:val="000000"/>
                  </w:rPr>
                  <w:t xml:space="preserve"> (NETL)</w:t>
                </w:r>
                <w:r w:rsidRPr="00267D1F">
                  <w:rPr>
                    <w:rFonts w:ascii="Calibri" w:hAnsi="Calibri"/>
                    <w:color w:val="000000"/>
                  </w:rPr>
                  <w:fldChar w:fldCharType="end"/>
                </w:r>
              </w:sdtContent>
            </w:sdt>
          </w:p>
        </w:tc>
        <w:tc>
          <w:tcPr>
            <w:tcW w:w="1845" w:type="dxa"/>
            <w:hideMark/>
          </w:tcPr>
          <w:p w:rsidR="00267D1F" w:rsidRPr="00267D1F" w:rsidRDefault="00267D1F" w:rsidP="00267D1F">
            <w:pPr>
              <w:spacing w:line="240" w:lineRule="auto"/>
              <w:jc w:val="center"/>
              <w:rPr>
                <w:color w:val="000000"/>
              </w:rPr>
            </w:pPr>
            <w:r w:rsidRPr="00267D1F">
              <w:rPr>
                <w:color w:val="000000"/>
              </w:rPr>
              <w:t>$557,518.00</w:t>
            </w:r>
          </w:p>
        </w:tc>
      </w:tr>
      <w:tr w:rsidR="00267D1F" w:rsidRPr="00267D1F" w:rsidTr="00267D1F">
        <w:trPr>
          <w:trHeight w:val="870"/>
          <w:jc w:val="center"/>
        </w:trPr>
        <w:tc>
          <w:tcPr>
            <w:tcW w:w="1443" w:type="dxa"/>
            <w:hideMark/>
          </w:tcPr>
          <w:p w:rsidR="00267D1F" w:rsidRPr="00267D1F" w:rsidRDefault="00267D1F" w:rsidP="00267D1F">
            <w:pPr>
              <w:spacing w:line="240" w:lineRule="auto"/>
              <w:jc w:val="center"/>
              <w:rPr>
                <w:color w:val="000000"/>
              </w:rPr>
            </w:pPr>
            <w:r w:rsidRPr="00267D1F">
              <w:rPr>
                <w:color w:val="000000"/>
              </w:rPr>
              <w:t>Gasifier(x2)</w:t>
            </w:r>
          </w:p>
        </w:tc>
        <w:tc>
          <w:tcPr>
            <w:tcW w:w="3085" w:type="dxa"/>
            <w:hideMark/>
          </w:tcPr>
          <w:p w:rsidR="00267D1F" w:rsidRPr="00267D1F" w:rsidRDefault="00267D1F" w:rsidP="00267D1F">
            <w:pPr>
              <w:spacing w:line="240" w:lineRule="auto"/>
              <w:jc w:val="center"/>
              <w:rPr>
                <w:color w:val="000000"/>
              </w:rPr>
            </w:pPr>
            <w:r w:rsidRPr="00267D1F">
              <w:rPr>
                <w:color w:val="000000"/>
              </w:rPr>
              <w:t>Petroleum Coke reacts with oxygen and produces raw syngas and slag</w:t>
            </w:r>
          </w:p>
        </w:tc>
        <w:tc>
          <w:tcPr>
            <w:tcW w:w="1213" w:type="dxa"/>
            <w:hideMark/>
          </w:tcPr>
          <w:p w:rsidR="00267D1F" w:rsidRPr="00267D1F" w:rsidRDefault="00267D1F" w:rsidP="00267D1F">
            <w:pPr>
              <w:spacing w:line="240" w:lineRule="auto"/>
              <w:jc w:val="center"/>
              <w:rPr>
                <w:color w:val="000000"/>
              </w:rPr>
            </w:pPr>
            <w:r w:rsidRPr="00267D1F">
              <w:rPr>
                <w:color w:val="000000"/>
              </w:rPr>
              <w:t>Membrane Wall</w:t>
            </w:r>
          </w:p>
        </w:tc>
        <w:tc>
          <w:tcPr>
            <w:tcW w:w="667" w:type="dxa"/>
            <w:hideMark/>
          </w:tcPr>
          <w:p w:rsidR="00267D1F" w:rsidRPr="00267D1F" w:rsidRDefault="00267D1F" w:rsidP="00267D1F">
            <w:pPr>
              <w:spacing w:line="240" w:lineRule="auto"/>
              <w:jc w:val="center"/>
              <w:rPr>
                <w:color w:val="000000"/>
              </w:rPr>
            </w:pPr>
          </w:p>
        </w:tc>
        <w:tc>
          <w:tcPr>
            <w:tcW w:w="836" w:type="dxa"/>
            <w:hideMark/>
          </w:tcPr>
          <w:p w:rsidR="00267D1F" w:rsidRPr="00267D1F" w:rsidRDefault="00267D1F" w:rsidP="00267D1F">
            <w:pPr>
              <w:spacing w:line="240" w:lineRule="auto"/>
              <w:jc w:val="center"/>
              <w:rPr>
                <w:color w:val="000000"/>
              </w:rPr>
            </w:pPr>
          </w:p>
        </w:tc>
        <w:tc>
          <w:tcPr>
            <w:tcW w:w="1620" w:type="dxa"/>
            <w:hideMark/>
          </w:tcPr>
          <w:p w:rsidR="00267D1F" w:rsidRPr="00267D1F" w:rsidRDefault="00267D1F" w:rsidP="00267D1F">
            <w:pPr>
              <w:spacing w:line="240" w:lineRule="auto"/>
              <w:jc w:val="center"/>
              <w:rPr>
                <w:color w:val="000000"/>
              </w:rPr>
            </w:pPr>
            <w:r w:rsidRPr="00267D1F">
              <w:rPr>
                <w:color w:val="000000"/>
              </w:rPr>
              <w:t>N/A</w:t>
            </w:r>
          </w:p>
        </w:tc>
        <w:tc>
          <w:tcPr>
            <w:tcW w:w="1027" w:type="dxa"/>
            <w:hideMark/>
          </w:tcPr>
          <w:p w:rsidR="00267D1F" w:rsidRPr="00267D1F" w:rsidRDefault="00267D1F" w:rsidP="00267D1F">
            <w:pPr>
              <w:spacing w:line="240" w:lineRule="auto"/>
              <w:jc w:val="center"/>
              <w:rPr>
                <w:color w:val="000000"/>
              </w:rPr>
            </w:pPr>
          </w:p>
        </w:tc>
        <w:tc>
          <w:tcPr>
            <w:tcW w:w="1845" w:type="dxa"/>
            <w:hideMark/>
          </w:tcPr>
          <w:p w:rsidR="00267D1F" w:rsidRPr="00267D1F" w:rsidRDefault="00267D1F" w:rsidP="00267D1F">
            <w:pPr>
              <w:spacing w:line="240" w:lineRule="auto"/>
              <w:jc w:val="center"/>
              <w:rPr>
                <w:color w:val="000000"/>
              </w:rPr>
            </w:pPr>
            <w:r w:rsidRPr="00267D1F">
              <w:rPr>
                <w:color w:val="000000"/>
              </w:rPr>
              <w:t>$132,000,000.00</w:t>
            </w:r>
            <w:sdt>
              <w:sdtPr>
                <w:rPr>
                  <w:rFonts w:ascii="Calibri" w:hAnsi="Calibri"/>
                  <w:color w:val="000000"/>
                </w:rPr>
                <w:id w:val="-725447591"/>
                <w:citation/>
              </w:sdtPr>
              <w:sdtContent>
                <w:r w:rsidRPr="00267D1F">
                  <w:rPr>
                    <w:rFonts w:ascii="Calibri" w:hAnsi="Calibri"/>
                    <w:color w:val="000000"/>
                  </w:rPr>
                  <w:fldChar w:fldCharType="begin"/>
                </w:r>
                <w:r w:rsidRPr="00267D1F">
                  <w:rPr>
                    <w:color w:val="000000"/>
                  </w:rPr>
                  <w:instrText xml:space="preserve"> CITATION NETL \l 1033 </w:instrText>
                </w:r>
                <w:r w:rsidRPr="00267D1F">
                  <w:rPr>
                    <w:rFonts w:ascii="Calibri" w:hAnsi="Calibri"/>
                    <w:color w:val="000000"/>
                  </w:rPr>
                  <w:fldChar w:fldCharType="separate"/>
                </w:r>
                <w:r w:rsidRPr="00267D1F">
                  <w:rPr>
                    <w:noProof/>
                    <w:color w:val="000000"/>
                  </w:rPr>
                  <w:t xml:space="preserve"> (NETL)</w:t>
                </w:r>
                <w:r w:rsidRPr="00267D1F">
                  <w:rPr>
                    <w:rFonts w:ascii="Calibri" w:hAnsi="Calibri"/>
                    <w:color w:val="000000"/>
                  </w:rPr>
                  <w:fldChar w:fldCharType="end"/>
                </w:r>
              </w:sdtContent>
            </w:sdt>
          </w:p>
        </w:tc>
      </w:tr>
      <w:tr w:rsidR="00267D1F" w:rsidRPr="00267D1F" w:rsidTr="00267D1F">
        <w:trPr>
          <w:trHeight w:val="960"/>
          <w:jc w:val="center"/>
        </w:trPr>
        <w:tc>
          <w:tcPr>
            <w:tcW w:w="1443" w:type="dxa"/>
            <w:hideMark/>
          </w:tcPr>
          <w:p w:rsidR="00267D1F" w:rsidRPr="00267D1F" w:rsidRDefault="00267D1F" w:rsidP="00267D1F">
            <w:pPr>
              <w:spacing w:line="240" w:lineRule="auto"/>
              <w:jc w:val="center"/>
              <w:rPr>
                <w:b/>
                <w:color w:val="000000"/>
              </w:rPr>
            </w:pPr>
            <w:r w:rsidRPr="00267D1F">
              <w:rPr>
                <w:color w:val="000000"/>
              </w:rPr>
              <w:t>Heat Exchanger 1</w:t>
            </w:r>
          </w:p>
        </w:tc>
        <w:tc>
          <w:tcPr>
            <w:tcW w:w="3085" w:type="dxa"/>
            <w:hideMark/>
          </w:tcPr>
          <w:p w:rsidR="00267D1F" w:rsidRPr="00267D1F" w:rsidRDefault="00267D1F" w:rsidP="00267D1F">
            <w:pPr>
              <w:spacing w:line="240" w:lineRule="auto"/>
              <w:jc w:val="center"/>
              <w:rPr>
                <w:color w:val="000000"/>
              </w:rPr>
            </w:pPr>
            <w:r w:rsidRPr="00267D1F">
              <w:rPr>
                <w:color w:val="000000"/>
              </w:rPr>
              <w:t xml:space="preserve">Raw </w:t>
            </w:r>
            <w:proofErr w:type="spellStart"/>
            <w:r w:rsidRPr="00267D1F">
              <w:rPr>
                <w:color w:val="000000"/>
              </w:rPr>
              <w:t>syn</w:t>
            </w:r>
            <w:proofErr w:type="spellEnd"/>
            <w:r w:rsidRPr="00267D1F">
              <w:rPr>
                <w:color w:val="000000"/>
              </w:rPr>
              <w:t xml:space="preserve"> gas goes through 1st Heat exchanger which releases the high pressure steam</w:t>
            </w:r>
          </w:p>
        </w:tc>
        <w:tc>
          <w:tcPr>
            <w:tcW w:w="1213" w:type="dxa"/>
            <w:hideMark/>
          </w:tcPr>
          <w:p w:rsidR="00267D1F" w:rsidRPr="00267D1F" w:rsidRDefault="00267D1F" w:rsidP="00267D1F">
            <w:pPr>
              <w:spacing w:line="240" w:lineRule="auto"/>
              <w:jc w:val="center"/>
              <w:rPr>
                <w:color w:val="000000"/>
              </w:rPr>
            </w:pPr>
          </w:p>
        </w:tc>
        <w:tc>
          <w:tcPr>
            <w:tcW w:w="667" w:type="dxa"/>
            <w:hideMark/>
          </w:tcPr>
          <w:p w:rsidR="00267D1F" w:rsidRPr="00267D1F" w:rsidRDefault="00267D1F" w:rsidP="00267D1F">
            <w:pPr>
              <w:spacing w:line="240" w:lineRule="auto"/>
              <w:jc w:val="center"/>
              <w:rPr>
                <w:color w:val="000000"/>
              </w:rPr>
            </w:pPr>
            <w:r w:rsidRPr="00267D1F">
              <w:rPr>
                <w:color w:val="000000"/>
              </w:rPr>
              <w:t>ft2</w:t>
            </w:r>
          </w:p>
        </w:tc>
        <w:tc>
          <w:tcPr>
            <w:tcW w:w="836" w:type="dxa"/>
            <w:hideMark/>
          </w:tcPr>
          <w:p w:rsidR="00267D1F" w:rsidRPr="00267D1F" w:rsidRDefault="00267D1F" w:rsidP="00267D1F">
            <w:pPr>
              <w:spacing w:line="240" w:lineRule="auto"/>
              <w:jc w:val="center"/>
              <w:rPr>
                <w:color w:val="000000"/>
                <w:vertAlign w:val="superscript"/>
              </w:rPr>
            </w:pPr>
            <w:r w:rsidRPr="00267D1F">
              <w:rPr>
                <w:color w:val="000000"/>
              </w:rPr>
              <w:t>492</w:t>
            </w:r>
          </w:p>
        </w:tc>
        <w:tc>
          <w:tcPr>
            <w:tcW w:w="1620" w:type="dxa"/>
            <w:hideMark/>
          </w:tcPr>
          <w:p w:rsidR="00267D1F" w:rsidRPr="00267D1F" w:rsidRDefault="00267D1F" w:rsidP="00267D1F">
            <w:pPr>
              <w:spacing w:line="240" w:lineRule="auto"/>
              <w:jc w:val="center"/>
              <w:rPr>
                <w:color w:val="000000"/>
                <w:vertAlign w:val="superscript"/>
              </w:rPr>
            </w:pPr>
            <w:r w:rsidRPr="00267D1F">
              <w:rPr>
                <w:color w:val="000000"/>
              </w:rPr>
              <w:t>$40,300.00</w:t>
            </w:r>
            <w:sdt>
              <w:sdtPr>
                <w:rPr>
                  <w:rFonts w:ascii="Calibri" w:hAnsi="Calibri"/>
                  <w:color w:val="000000"/>
                </w:rPr>
                <w:id w:val="-627308142"/>
                <w:citation/>
              </w:sdtPr>
              <w:sdtContent>
                <w:r w:rsidRPr="00267D1F">
                  <w:rPr>
                    <w:rFonts w:ascii="Calibri" w:hAnsi="Calibri"/>
                    <w:color w:val="000000"/>
                  </w:rPr>
                  <w:fldChar w:fldCharType="begin"/>
                </w:r>
                <w:r w:rsidRPr="00267D1F">
                  <w:rPr>
                    <w:color w:val="000000"/>
                  </w:rPr>
                  <w:instrText xml:space="preserve"> CITATION Aspen \l 1033 </w:instrText>
                </w:r>
                <w:r w:rsidRPr="00267D1F">
                  <w:rPr>
                    <w:rFonts w:ascii="Calibri" w:hAnsi="Calibri"/>
                    <w:color w:val="000000"/>
                  </w:rPr>
                  <w:fldChar w:fldCharType="separate"/>
                </w:r>
                <w:r w:rsidRPr="00267D1F">
                  <w:rPr>
                    <w:noProof/>
                    <w:color w:val="000000"/>
                  </w:rPr>
                  <w:t xml:space="preserve"> (Aspen)</w:t>
                </w:r>
                <w:r w:rsidRPr="00267D1F">
                  <w:rPr>
                    <w:rFonts w:ascii="Calibri" w:hAnsi="Calibri"/>
                    <w:color w:val="000000"/>
                  </w:rPr>
                  <w:fldChar w:fldCharType="end"/>
                </w:r>
              </w:sdtContent>
            </w:sdt>
          </w:p>
        </w:tc>
        <w:tc>
          <w:tcPr>
            <w:tcW w:w="1027" w:type="dxa"/>
            <w:hideMark/>
          </w:tcPr>
          <w:p w:rsidR="00267D1F" w:rsidRPr="00267D1F" w:rsidRDefault="00267D1F" w:rsidP="00267D1F">
            <w:pPr>
              <w:spacing w:line="240" w:lineRule="auto"/>
              <w:jc w:val="center"/>
              <w:rPr>
                <w:color w:val="000000"/>
                <w:vertAlign w:val="superscript"/>
              </w:rPr>
            </w:pPr>
            <w:r w:rsidRPr="00267D1F">
              <w:rPr>
                <w:color w:val="000000"/>
              </w:rPr>
              <w:t>3.20</w:t>
            </w:r>
            <w:sdt>
              <w:sdtPr>
                <w:rPr>
                  <w:rFonts w:ascii="Calibri" w:hAnsi="Calibri"/>
                  <w:color w:val="000000"/>
                </w:rPr>
                <w:id w:val="-1454863857"/>
                <w:citation/>
              </w:sdtPr>
              <w:sdtContent>
                <w:r w:rsidRPr="00267D1F">
                  <w:rPr>
                    <w:rFonts w:ascii="Calibri" w:hAnsi="Calibri"/>
                    <w:color w:val="000000"/>
                  </w:rPr>
                  <w:fldChar w:fldCharType="begin"/>
                </w:r>
                <w:r w:rsidRPr="00267D1F">
                  <w:rPr>
                    <w:color w:val="000000"/>
                  </w:rPr>
                  <w:instrText xml:space="preserve"> CITATION Perry \l 1033 </w:instrText>
                </w:r>
                <w:r w:rsidRPr="00267D1F">
                  <w:rPr>
                    <w:rFonts w:ascii="Calibri" w:hAnsi="Calibri"/>
                    <w:color w:val="000000"/>
                  </w:rPr>
                  <w:fldChar w:fldCharType="separate"/>
                </w:r>
                <w:r w:rsidRPr="00267D1F">
                  <w:rPr>
                    <w:noProof/>
                    <w:color w:val="000000"/>
                  </w:rPr>
                  <w:t xml:space="preserve"> (Perry)</w:t>
                </w:r>
                <w:r w:rsidRPr="00267D1F">
                  <w:rPr>
                    <w:rFonts w:ascii="Calibri" w:hAnsi="Calibri"/>
                    <w:color w:val="000000"/>
                  </w:rPr>
                  <w:fldChar w:fldCharType="end"/>
                </w:r>
              </w:sdtContent>
            </w:sdt>
          </w:p>
        </w:tc>
        <w:tc>
          <w:tcPr>
            <w:tcW w:w="1845" w:type="dxa"/>
            <w:hideMark/>
          </w:tcPr>
          <w:p w:rsidR="00267D1F" w:rsidRPr="00267D1F" w:rsidRDefault="00267D1F" w:rsidP="00267D1F">
            <w:pPr>
              <w:spacing w:line="240" w:lineRule="auto"/>
              <w:jc w:val="center"/>
              <w:rPr>
                <w:color w:val="000000"/>
              </w:rPr>
            </w:pPr>
            <w:r w:rsidRPr="00267D1F">
              <w:rPr>
                <w:color w:val="000000"/>
              </w:rPr>
              <w:t>$128,960.00</w:t>
            </w:r>
          </w:p>
        </w:tc>
      </w:tr>
      <w:tr w:rsidR="00267D1F" w:rsidRPr="00267D1F" w:rsidTr="00267D1F">
        <w:trPr>
          <w:trHeight w:val="1110"/>
          <w:jc w:val="center"/>
        </w:trPr>
        <w:tc>
          <w:tcPr>
            <w:tcW w:w="1443" w:type="dxa"/>
            <w:hideMark/>
          </w:tcPr>
          <w:p w:rsidR="00267D1F" w:rsidRPr="00267D1F" w:rsidRDefault="00267D1F" w:rsidP="00267D1F">
            <w:pPr>
              <w:spacing w:line="240" w:lineRule="auto"/>
              <w:jc w:val="center"/>
              <w:rPr>
                <w:color w:val="000000"/>
              </w:rPr>
            </w:pPr>
            <w:r w:rsidRPr="00267D1F">
              <w:rPr>
                <w:color w:val="000000"/>
              </w:rPr>
              <w:t>Heat Exchanger 2</w:t>
            </w:r>
          </w:p>
        </w:tc>
        <w:tc>
          <w:tcPr>
            <w:tcW w:w="3085" w:type="dxa"/>
            <w:hideMark/>
          </w:tcPr>
          <w:p w:rsidR="00267D1F" w:rsidRPr="00267D1F" w:rsidRDefault="00267D1F" w:rsidP="00267D1F">
            <w:pPr>
              <w:spacing w:line="240" w:lineRule="auto"/>
              <w:jc w:val="center"/>
              <w:rPr>
                <w:color w:val="000000"/>
              </w:rPr>
            </w:pPr>
            <w:r w:rsidRPr="00267D1F">
              <w:rPr>
                <w:color w:val="000000"/>
              </w:rPr>
              <w:t xml:space="preserve">Raw </w:t>
            </w:r>
            <w:proofErr w:type="spellStart"/>
            <w:r w:rsidRPr="00267D1F">
              <w:rPr>
                <w:color w:val="000000"/>
              </w:rPr>
              <w:t>syn</w:t>
            </w:r>
            <w:proofErr w:type="spellEnd"/>
            <w:r w:rsidRPr="00267D1F">
              <w:rPr>
                <w:color w:val="000000"/>
              </w:rPr>
              <w:t xml:space="preserve"> gas goes to 2nd heat exchanger from where medium pressure steam is released</w:t>
            </w:r>
          </w:p>
        </w:tc>
        <w:tc>
          <w:tcPr>
            <w:tcW w:w="1213" w:type="dxa"/>
            <w:hideMark/>
          </w:tcPr>
          <w:p w:rsidR="00267D1F" w:rsidRPr="00267D1F" w:rsidRDefault="00267D1F" w:rsidP="00267D1F">
            <w:pPr>
              <w:spacing w:line="240" w:lineRule="auto"/>
              <w:jc w:val="center"/>
              <w:rPr>
                <w:color w:val="000000"/>
              </w:rPr>
            </w:pPr>
          </w:p>
        </w:tc>
        <w:tc>
          <w:tcPr>
            <w:tcW w:w="667" w:type="dxa"/>
            <w:hideMark/>
          </w:tcPr>
          <w:p w:rsidR="00267D1F" w:rsidRPr="00267D1F" w:rsidRDefault="00267D1F" w:rsidP="00267D1F">
            <w:pPr>
              <w:spacing w:line="240" w:lineRule="auto"/>
              <w:jc w:val="center"/>
              <w:rPr>
                <w:color w:val="000000"/>
              </w:rPr>
            </w:pPr>
            <w:r w:rsidRPr="00267D1F">
              <w:rPr>
                <w:color w:val="000000"/>
              </w:rPr>
              <w:t>ft2</w:t>
            </w:r>
          </w:p>
        </w:tc>
        <w:tc>
          <w:tcPr>
            <w:tcW w:w="836" w:type="dxa"/>
            <w:hideMark/>
          </w:tcPr>
          <w:p w:rsidR="00267D1F" w:rsidRPr="00267D1F" w:rsidRDefault="00267D1F" w:rsidP="00267D1F">
            <w:pPr>
              <w:spacing w:line="240" w:lineRule="auto"/>
              <w:jc w:val="center"/>
              <w:rPr>
                <w:color w:val="000000"/>
                <w:vertAlign w:val="superscript"/>
              </w:rPr>
            </w:pPr>
            <w:r w:rsidRPr="00267D1F">
              <w:rPr>
                <w:color w:val="000000"/>
              </w:rPr>
              <w:t>2857</w:t>
            </w:r>
          </w:p>
        </w:tc>
        <w:tc>
          <w:tcPr>
            <w:tcW w:w="1620" w:type="dxa"/>
            <w:hideMark/>
          </w:tcPr>
          <w:p w:rsidR="00267D1F" w:rsidRPr="00267D1F" w:rsidRDefault="00267D1F" w:rsidP="00267D1F">
            <w:pPr>
              <w:spacing w:line="240" w:lineRule="auto"/>
              <w:jc w:val="center"/>
              <w:rPr>
                <w:color w:val="000000"/>
                <w:vertAlign w:val="superscript"/>
              </w:rPr>
            </w:pPr>
            <w:r w:rsidRPr="00267D1F">
              <w:rPr>
                <w:color w:val="000000"/>
              </w:rPr>
              <w:t>$117,400.00</w:t>
            </w:r>
            <w:sdt>
              <w:sdtPr>
                <w:rPr>
                  <w:rFonts w:ascii="Calibri" w:hAnsi="Calibri"/>
                  <w:color w:val="000000"/>
                </w:rPr>
                <w:id w:val="-644746682"/>
                <w:citation/>
              </w:sdtPr>
              <w:sdtContent>
                <w:r w:rsidRPr="00267D1F">
                  <w:rPr>
                    <w:rFonts w:ascii="Calibri" w:hAnsi="Calibri"/>
                    <w:color w:val="000000"/>
                  </w:rPr>
                  <w:fldChar w:fldCharType="begin"/>
                </w:r>
                <w:r w:rsidRPr="00267D1F">
                  <w:rPr>
                    <w:color w:val="000000"/>
                  </w:rPr>
                  <w:instrText xml:space="preserve"> CITATION Aspen \l 1033 </w:instrText>
                </w:r>
                <w:r w:rsidRPr="00267D1F">
                  <w:rPr>
                    <w:rFonts w:ascii="Calibri" w:hAnsi="Calibri"/>
                    <w:color w:val="000000"/>
                  </w:rPr>
                  <w:fldChar w:fldCharType="separate"/>
                </w:r>
                <w:r w:rsidRPr="00267D1F">
                  <w:rPr>
                    <w:noProof/>
                    <w:color w:val="000000"/>
                  </w:rPr>
                  <w:t xml:space="preserve"> (Aspen)</w:t>
                </w:r>
                <w:r w:rsidRPr="00267D1F">
                  <w:rPr>
                    <w:rFonts w:ascii="Calibri" w:hAnsi="Calibri"/>
                    <w:color w:val="000000"/>
                  </w:rPr>
                  <w:fldChar w:fldCharType="end"/>
                </w:r>
              </w:sdtContent>
            </w:sdt>
          </w:p>
        </w:tc>
        <w:tc>
          <w:tcPr>
            <w:tcW w:w="1027" w:type="dxa"/>
            <w:hideMark/>
          </w:tcPr>
          <w:p w:rsidR="00267D1F" w:rsidRPr="00267D1F" w:rsidRDefault="00267D1F" w:rsidP="00267D1F">
            <w:pPr>
              <w:spacing w:line="240" w:lineRule="auto"/>
              <w:jc w:val="center"/>
              <w:rPr>
                <w:color w:val="000000"/>
                <w:vertAlign w:val="superscript"/>
              </w:rPr>
            </w:pPr>
            <w:r w:rsidRPr="00267D1F">
              <w:rPr>
                <w:color w:val="000000"/>
              </w:rPr>
              <w:t>3.20</w:t>
            </w:r>
            <w:sdt>
              <w:sdtPr>
                <w:rPr>
                  <w:rFonts w:ascii="Calibri" w:hAnsi="Calibri"/>
                  <w:color w:val="000000"/>
                </w:rPr>
                <w:id w:val="-1759590522"/>
                <w:citation/>
              </w:sdtPr>
              <w:sdtContent>
                <w:r w:rsidRPr="00267D1F">
                  <w:rPr>
                    <w:rFonts w:ascii="Calibri" w:hAnsi="Calibri"/>
                    <w:color w:val="000000"/>
                  </w:rPr>
                  <w:fldChar w:fldCharType="begin"/>
                </w:r>
                <w:r w:rsidRPr="00267D1F">
                  <w:rPr>
                    <w:color w:val="000000"/>
                  </w:rPr>
                  <w:instrText xml:space="preserve"> CITATION Perry \l 1033 </w:instrText>
                </w:r>
                <w:r w:rsidRPr="00267D1F">
                  <w:rPr>
                    <w:rFonts w:ascii="Calibri" w:hAnsi="Calibri"/>
                    <w:color w:val="000000"/>
                  </w:rPr>
                  <w:fldChar w:fldCharType="separate"/>
                </w:r>
                <w:r w:rsidRPr="00267D1F">
                  <w:rPr>
                    <w:noProof/>
                    <w:color w:val="000000"/>
                  </w:rPr>
                  <w:t xml:space="preserve"> (Perry)</w:t>
                </w:r>
                <w:r w:rsidRPr="00267D1F">
                  <w:rPr>
                    <w:rFonts w:ascii="Calibri" w:hAnsi="Calibri"/>
                    <w:color w:val="000000"/>
                  </w:rPr>
                  <w:fldChar w:fldCharType="end"/>
                </w:r>
              </w:sdtContent>
            </w:sdt>
          </w:p>
        </w:tc>
        <w:tc>
          <w:tcPr>
            <w:tcW w:w="1845" w:type="dxa"/>
            <w:hideMark/>
          </w:tcPr>
          <w:p w:rsidR="00267D1F" w:rsidRPr="00267D1F" w:rsidRDefault="00267D1F" w:rsidP="00267D1F">
            <w:pPr>
              <w:spacing w:line="240" w:lineRule="auto"/>
              <w:jc w:val="center"/>
              <w:rPr>
                <w:color w:val="000000"/>
              </w:rPr>
            </w:pPr>
            <w:r w:rsidRPr="00267D1F">
              <w:rPr>
                <w:color w:val="000000"/>
              </w:rPr>
              <w:t>$375,680.00</w:t>
            </w:r>
          </w:p>
        </w:tc>
      </w:tr>
      <w:tr w:rsidR="00267D1F" w:rsidRPr="00267D1F" w:rsidTr="00267D1F">
        <w:trPr>
          <w:trHeight w:val="1215"/>
          <w:jc w:val="center"/>
        </w:trPr>
        <w:tc>
          <w:tcPr>
            <w:tcW w:w="1443" w:type="dxa"/>
            <w:hideMark/>
          </w:tcPr>
          <w:p w:rsidR="00267D1F" w:rsidRPr="00267D1F" w:rsidRDefault="00267D1F" w:rsidP="00267D1F">
            <w:pPr>
              <w:spacing w:line="240" w:lineRule="auto"/>
              <w:jc w:val="center"/>
              <w:rPr>
                <w:color w:val="000000"/>
              </w:rPr>
            </w:pPr>
            <w:r w:rsidRPr="00267D1F">
              <w:rPr>
                <w:color w:val="000000"/>
              </w:rPr>
              <w:t>Candle Filter</w:t>
            </w:r>
          </w:p>
        </w:tc>
        <w:tc>
          <w:tcPr>
            <w:tcW w:w="3085" w:type="dxa"/>
            <w:hideMark/>
          </w:tcPr>
          <w:p w:rsidR="00267D1F" w:rsidRPr="00267D1F" w:rsidRDefault="00267D1F" w:rsidP="00267D1F">
            <w:pPr>
              <w:spacing w:line="240" w:lineRule="auto"/>
              <w:jc w:val="center"/>
              <w:rPr>
                <w:color w:val="000000"/>
              </w:rPr>
            </w:pPr>
            <w:r w:rsidRPr="00267D1F">
              <w:rPr>
                <w:color w:val="000000"/>
              </w:rPr>
              <w:t xml:space="preserve">Raw </w:t>
            </w:r>
            <w:proofErr w:type="spellStart"/>
            <w:r w:rsidRPr="00267D1F">
              <w:rPr>
                <w:color w:val="000000"/>
              </w:rPr>
              <w:t>syn</w:t>
            </w:r>
            <w:proofErr w:type="spellEnd"/>
            <w:r w:rsidRPr="00267D1F">
              <w:rPr>
                <w:color w:val="000000"/>
              </w:rPr>
              <w:t xml:space="preserve"> gas goes through candle filter where solids are removed</w:t>
            </w:r>
          </w:p>
        </w:tc>
        <w:tc>
          <w:tcPr>
            <w:tcW w:w="1213" w:type="dxa"/>
            <w:hideMark/>
          </w:tcPr>
          <w:p w:rsidR="00267D1F" w:rsidRPr="00267D1F" w:rsidRDefault="00267D1F" w:rsidP="00267D1F">
            <w:pPr>
              <w:spacing w:line="240" w:lineRule="auto"/>
              <w:jc w:val="center"/>
              <w:rPr>
                <w:color w:val="000000"/>
                <w:vertAlign w:val="superscript"/>
              </w:rPr>
            </w:pPr>
            <w:r w:rsidRPr="00267D1F">
              <w:rPr>
                <w:color w:val="000000"/>
              </w:rPr>
              <w:t>Carbon Steel</w:t>
            </w:r>
          </w:p>
        </w:tc>
        <w:tc>
          <w:tcPr>
            <w:tcW w:w="667" w:type="dxa"/>
            <w:hideMark/>
          </w:tcPr>
          <w:p w:rsidR="00267D1F" w:rsidRPr="00267D1F" w:rsidRDefault="00267D1F" w:rsidP="00267D1F">
            <w:pPr>
              <w:spacing w:line="240" w:lineRule="auto"/>
              <w:jc w:val="center"/>
              <w:rPr>
                <w:color w:val="000000"/>
              </w:rPr>
            </w:pPr>
          </w:p>
        </w:tc>
        <w:tc>
          <w:tcPr>
            <w:tcW w:w="836" w:type="dxa"/>
            <w:hideMark/>
          </w:tcPr>
          <w:p w:rsidR="00267D1F" w:rsidRPr="00267D1F" w:rsidRDefault="00267D1F" w:rsidP="00267D1F">
            <w:pPr>
              <w:spacing w:line="240" w:lineRule="auto"/>
              <w:jc w:val="center"/>
              <w:rPr>
                <w:color w:val="000000"/>
              </w:rPr>
            </w:pPr>
          </w:p>
        </w:tc>
        <w:tc>
          <w:tcPr>
            <w:tcW w:w="1620" w:type="dxa"/>
            <w:hideMark/>
          </w:tcPr>
          <w:p w:rsidR="00267D1F" w:rsidRPr="00267D1F" w:rsidRDefault="00267D1F" w:rsidP="00267D1F">
            <w:pPr>
              <w:spacing w:line="240" w:lineRule="auto"/>
              <w:jc w:val="center"/>
              <w:rPr>
                <w:color w:val="000000"/>
              </w:rPr>
            </w:pPr>
            <w:r w:rsidRPr="00267D1F">
              <w:rPr>
                <w:color w:val="000000"/>
              </w:rPr>
              <w:t>$364,770.00</w:t>
            </w:r>
          </w:p>
          <w:p w:rsidR="00267D1F" w:rsidRPr="00267D1F" w:rsidRDefault="00267D1F" w:rsidP="00267D1F">
            <w:pPr>
              <w:spacing w:line="240" w:lineRule="auto"/>
              <w:jc w:val="center"/>
              <w:rPr>
                <w:color w:val="000000"/>
                <w:vertAlign w:val="superscript"/>
              </w:rPr>
            </w:pPr>
            <w:sdt>
              <w:sdtPr>
                <w:rPr>
                  <w:rFonts w:ascii="Calibri" w:hAnsi="Calibri"/>
                  <w:color w:val="000000"/>
                  <w:vertAlign w:val="superscript"/>
                </w:rPr>
                <w:id w:val="-452705850"/>
                <w:citation/>
              </w:sdtPr>
              <w:sdtContent>
                <w:r w:rsidRPr="00267D1F">
                  <w:rPr>
                    <w:rFonts w:ascii="Calibri" w:hAnsi="Calibri"/>
                    <w:color w:val="000000"/>
                    <w:vertAlign w:val="superscript"/>
                  </w:rPr>
                  <w:fldChar w:fldCharType="begin"/>
                </w:r>
                <w:r w:rsidRPr="00267D1F">
                  <w:rPr>
                    <w:color w:val="000000"/>
                  </w:rPr>
                  <w:instrText xml:space="preserve"> CITATION Matche \l 1033 </w:instrText>
                </w:r>
                <w:r w:rsidRPr="00267D1F">
                  <w:rPr>
                    <w:rFonts w:ascii="Calibri" w:hAnsi="Calibri"/>
                    <w:color w:val="000000"/>
                    <w:vertAlign w:val="superscript"/>
                  </w:rPr>
                  <w:fldChar w:fldCharType="separate"/>
                </w:r>
                <w:r w:rsidRPr="00267D1F">
                  <w:rPr>
                    <w:noProof/>
                    <w:color w:val="000000"/>
                  </w:rPr>
                  <w:t>(Matche)</w:t>
                </w:r>
                <w:r w:rsidRPr="00267D1F">
                  <w:rPr>
                    <w:rFonts w:ascii="Calibri" w:hAnsi="Calibri"/>
                    <w:color w:val="000000"/>
                    <w:vertAlign w:val="superscript"/>
                  </w:rPr>
                  <w:fldChar w:fldCharType="end"/>
                </w:r>
              </w:sdtContent>
            </w:sdt>
          </w:p>
        </w:tc>
        <w:tc>
          <w:tcPr>
            <w:tcW w:w="1027" w:type="dxa"/>
            <w:hideMark/>
          </w:tcPr>
          <w:p w:rsidR="00267D1F" w:rsidRPr="00267D1F" w:rsidRDefault="00267D1F" w:rsidP="00267D1F">
            <w:pPr>
              <w:spacing w:line="240" w:lineRule="auto"/>
              <w:jc w:val="center"/>
              <w:rPr>
                <w:color w:val="000000"/>
                <w:vertAlign w:val="superscript"/>
              </w:rPr>
            </w:pPr>
            <w:r w:rsidRPr="00267D1F">
              <w:rPr>
                <w:color w:val="000000"/>
              </w:rPr>
              <w:t>2.80</w:t>
            </w:r>
            <w:sdt>
              <w:sdtPr>
                <w:rPr>
                  <w:rFonts w:ascii="Calibri" w:hAnsi="Calibri"/>
                  <w:color w:val="000000"/>
                </w:rPr>
                <w:id w:val="1257946608"/>
                <w:citation/>
              </w:sdtPr>
              <w:sdtContent>
                <w:r w:rsidRPr="00267D1F">
                  <w:rPr>
                    <w:rFonts w:ascii="Calibri" w:hAnsi="Calibri"/>
                    <w:color w:val="000000"/>
                  </w:rPr>
                  <w:fldChar w:fldCharType="begin"/>
                </w:r>
                <w:r w:rsidRPr="00267D1F">
                  <w:rPr>
                    <w:color w:val="000000"/>
                  </w:rPr>
                  <w:instrText xml:space="preserve"> CITATION Perry \l 1033 </w:instrText>
                </w:r>
                <w:r w:rsidRPr="00267D1F">
                  <w:rPr>
                    <w:rFonts w:ascii="Calibri" w:hAnsi="Calibri"/>
                    <w:color w:val="000000"/>
                  </w:rPr>
                  <w:fldChar w:fldCharType="separate"/>
                </w:r>
                <w:r w:rsidRPr="00267D1F">
                  <w:rPr>
                    <w:noProof/>
                    <w:color w:val="000000"/>
                  </w:rPr>
                  <w:t xml:space="preserve"> (Perry)</w:t>
                </w:r>
                <w:r w:rsidRPr="00267D1F">
                  <w:rPr>
                    <w:rFonts w:ascii="Calibri" w:hAnsi="Calibri"/>
                    <w:color w:val="000000"/>
                  </w:rPr>
                  <w:fldChar w:fldCharType="end"/>
                </w:r>
              </w:sdtContent>
            </w:sdt>
          </w:p>
        </w:tc>
        <w:tc>
          <w:tcPr>
            <w:tcW w:w="1845" w:type="dxa"/>
            <w:hideMark/>
          </w:tcPr>
          <w:p w:rsidR="00267D1F" w:rsidRPr="00267D1F" w:rsidRDefault="00267D1F" w:rsidP="00267D1F">
            <w:pPr>
              <w:spacing w:line="240" w:lineRule="auto"/>
              <w:jc w:val="center"/>
              <w:rPr>
                <w:color w:val="000000"/>
              </w:rPr>
            </w:pPr>
            <w:r w:rsidRPr="00267D1F">
              <w:rPr>
                <w:color w:val="000000"/>
              </w:rPr>
              <w:t>$1,021,356.00</w:t>
            </w:r>
          </w:p>
        </w:tc>
      </w:tr>
      <w:tr w:rsidR="00267D1F" w:rsidRPr="00267D1F" w:rsidTr="00267D1F">
        <w:trPr>
          <w:trHeight w:val="1096"/>
          <w:jc w:val="center"/>
        </w:trPr>
        <w:tc>
          <w:tcPr>
            <w:tcW w:w="1443" w:type="dxa"/>
            <w:hideMark/>
          </w:tcPr>
          <w:p w:rsidR="00267D1F" w:rsidRPr="00267D1F" w:rsidRDefault="00267D1F" w:rsidP="00267D1F">
            <w:pPr>
              <w:spacing w:line="240" w:lineRule="auto"/>
              <w:jc w:val="center"/>
              <w:rPr>
                <w:color w:val="000000"/>
              </w:rPr>
            </w:pPr>
            <w:r w:rsidRPr="00267D1F">
              <w:rPr>
                <w:color w:val="000000"/>
              </w:rPr>
              <w:t>Cyclone 1 (x3)</w:t>
            </w:r>
          </w:p>
        </w:tc>
        <w:tc>
          <w:tcPr>
            <w:tcW w:w="3085" w:type="dxa"/>
            <w:hideMark/>
          </w:tcPr>
          <w:p w:rsidR="00267D1F" w:rsidRPr="00267D1F" w:rsidRDefault="00267D1F" w:rsidP="00267D1F">
            <w:pPr>
              <w:spacing w:line="240" w:lineRule="auto"/>
              <w:jc w:val="center"/>
              <w:rPr>
                <w:color w:val="000000"/>
              </w:rPr>
            </w:pPr>
            <w:r w:rsidRPr="00267D1F">
              <w:rPr>
                <w:color w:val="000000"/>
              </w:rPr>
              <w:t>Comes from candle filter and leaves fly ash behind while leaving from cyclone</w:t>
            </w:r>
          </w:p>
        </w:tc>
        <w:tc>
          <w:tcPr>
            <w:tcW w:w="1213" w:type="dxa"/>
            <w:hideMark/>
          </w:tcPr>
          <w:p w:rsidR="00267D1F" w:rsidRPr="00267D1F" w:rsidRDefault="00267D1F" w:rsidP="00267D1F">
            <w:pPr>
              <w:spacing w:line="240" w:lineRule="auto"/>
              <w:jc w:val="center"/>
              <w:rPr>
                <w:color w:val="000000"/>
                <w:vertAlign w:val="superscript"/>
              </w:rPr>
            </w:pPr>
            <w:r w:rsidRPr="00267D1F">
              <w:rPr>
                <w:color w:val="000000"/>
              </w:rPr>
              <w:t>Carbon Steel</w:t>
            </w:r>
          </w:p>
        </w:tc>
        <w:tc>
          <w:tcPr>
            <w:tcW w:w="667" w:type="dxa"/>
            <w:hideMark/>
          </w:tcPr>
          <w:p w:rsidR="00267D1F" w:rsidRPr="00267D1F" w:rsidRDefault="00267D1F" w:rsidP="00267D1F">
            <w:pPr>
              <w:spacing w:line="240" w:lineRule="auto"/>
              <w:jc w:val="center"/>
              <w:rPr>
                <w:color w:val="000000"/>
              </w:rPr>
            </w:pPr>
            <w:r w:rsidRPr="00267D1F">
              <w:rPr>
                <w:color w:val="000000"/>
              </w:rPr>
              <w:t>in</w:t>
            </w:r>
          </w:p>
        </w:tc>
        <w:tc>
          <w:tcPr>
            <w:tcW w:w="836" w:type="dxa"/>
            <w:hideMark/>
          </w:tcPr>
          <w:p w:rsidR="00267D1F" w:rsidRPr="00267D1F" w:rsidRDefault="00267D1F" w:rsidP="00267D1F">
            <w:pPr>
              <w:spacing w:line="240" w:lineRule="auto"/>
              <w:jc w:val="center"/>
              <w:rPr>
                <w:rFonts w:eastAsia="Times New Roman"/>
                <w:b/>
                <w:bCs/>
                <w:color w:val="000000"/>
              </w:rPr>
            </w:pPr>
            <w:r w:rsidRPr="00267D1F">
              <w:rPr>
                <w:color w:val="000000"/>
              </w:rPr>
              <w:t>d = 59</w:t>
            </w:r>
          </w:p>
        </w:tc>
        <w:tc>
          <w:tcPr>
            <w:tcW w:w="1620" w:type="dxa"/>
            <w:hideMark/>
          </w:tcPr>
          <w:p w:rsidR="00267D1F" w:rsidRPr="00267D1F" w:rsidRDefault="00267D1F" w:rsidP="00267D1F">
            <w:pPr>
              <w:spacing w:line="240" w:lineRule="auto"/>
              <w:jc w:val="center"/>
              <w:rPr>
                <w:color w:val="000000"/>
              </w:rPr>
            </w:pPr>
            <w:r w:rsidRPr="00267D1F">
              <w:rPr>
                <w:color w:val="000000"/>
              </w:rPr>
              <w:t>$307,800.00</w:t>
            </w:r>
            <w:sdt>
              <w:sdtPr>
                <w:rPr>
                  <w:rFonts w:ascii="Calibri" w:hAnsi="Calibri"/>
                  <w:color w:val="000000"/>
                </w:rPr>
                <w:id w:val="1113247492"/>
                <w:citation/>
              </w:sdtPr>
              <w:sdtContent>
                <w:r w:rsidRPr="00267D1F">
                  <w:rPr>
                    <w:rFonts w:ascii="Calibri" w:hAnsi="Calibri"/>
                    <w:color w:val="000000"/>
                  </w:rPr>
                  <w:fldChar w:fldCharType="begin"/>
                </w:r>
                <w:r w:rsidRPr="00267D1F">
                  <w:rPr>
                    <w:color w:val="000000"/>
                  </w:rPr>
                  <w:instrText xml:space="preserve"> CITATION Aspen \l 1033 </w:instrText>
                </w:r>
                <w:r w:rsidRPr="00267D1F">
                  <w:rPr>
                    <w:rFonts w:ascii="Calibri" w:hAnsi="Calibri"/>
                    <w:color w:val="000000"/>
                  </w:rPr>
                  <w:fldChar w:fldCharType="separate"/>
                </w:r>
                <w:r w:rsidRPr="00267D1F">
                  <w:rPr>
                    <w:noProof/>
                    <w:color w:val="000000"/>
                  </w:rPr>
                  <w:t xml:space="preserve"> (Aspen)</w:t>
                </w:r>
                <w:r w:rsidRPr="00267D1F">
                  <w:rPr>
                    <w:rFonts w:ascii="Calibri" w:hAnsi="Calibri"/>
                    <w:color w:val="000000"/>
                  </w:rPr>
                  <w:fldChar w:fldCharType="end"/>
                </w:r>
              </w:sdtContent>
            </w:sdt>
          </w:p>
          <w:p w:rsidR="00267D1F" w:rsidRPr="00267D1F" w:rsidRDefault="00267D1F" w:rsidP="00267D1F">
            <w:pPr>
              <w:spacing w:line="240" w:lineRule="auto"/>
              <w:jc w:val="center"/>
              <w:rPr>
                <w:color w:val="000000"/>
                <w:vertAlign w:val="superscript"/>
              </w:rPr>
            </w:pPr>
          </w:p>
        </w:tc>
        <w:tc>
          <w:tcPr>
            <w:tcW w:w="1027" w:type="dxa"/>
            <w:hideMark/>
          </w:tcPr>
          <w:p w:rsidR="00267D1F" w:rsidRPr="00267D1F" w:rsidRDefault="00267D1F" w:rsidP="00267D1F">
            <w:pPr>
              <w:spacing w:line="240" w:lineRule="auto"/>
              <w:jc w:val="center"/>
              <w:rPr>
                <w:color w:val="000000"/>
                <w:vertAlign w:val="superscript"/>
              </w:rPr>
            </w:pPr>
            <w:r w:rsidRPr="00267D1F">
              <w:rPr>
                <w:color w:val="000000"/>
              </w:rPr>
              <w:t>3.30</w:t>
            </w:r>
            <w:sdt>
              <w:sdtPr>
                <w:rPr>
                  <w:rFonts w:ascii="Calibri" w:hAnsi="Calibri"/>
                  <w:color w:val="000000"/>
                </w:rPr>
                <w:id w:val="1729414197"/>
                <w:citation/>
              </w:sdtPr>
              <w:sdtContent>
                <w:r w:rsidRPr="00267D1F">
                  <w:rPr>
                    <w:rFonts w:ascii="Calibri" w:hAnsi="Calibri"/>
                    <w:color w:val="000000"/>
                  </w:rPr>
                  <w:fldChar w:fldCharType="begin"/>
                </w:r>
                <w:r w:rsidRPr="00267D1F">
                  <w:rPr>
                    <w:color w:val="000000"/>
                  </w:rPr>
                  <w:instrText xml:space="preserve"> CITATION Silla \l 1033 </w:instrText>
                </w:r>
                <w:r w:rsidRPr="00267D1F">
                  <w:rPr>
                    <w:rFonts w:ascii="Calibri" w:hAnsi="Calibri"/>
                    <w:color w:val="000000"/>
                  </w:rPr>
                  <w:fldChar w:fldCharType="separate"/>
                </w:r>
                <w:r w:rsidRPr="00267D1F">
                  <w:rPr>
                    <w:noProof/>
                    <w:color w:val="000000"/>
                  </w:rPr>
                  <w:t xml:space="preserve"> (Silla)</w:t>
                </w:r>
                <w:r w:rsidRPr="00267D1F">
                  <w:rPr>
                    <w:rFonts w:ascii="Calibri" w:hAnsi="Calibri"/>
                    <w:color w:val="000000"/>
                  </w:rPr>
                  <w:fldChar w:fldCharType="end"/>
                </w:r>
              </w:sdtContent>
            </w:sdt>
          </w:p>
        </w:tc>
        <w:tc>
          <w:tcPr>
            <w:tcW w:w="1845" w:type="dxa"/>
            <w:hideMark/>
          </w:tcPr>
          <w:p w:rsidR="00267D1F" w:rsidRPr="00267D1F" w:rsidRDefault="00267D1F" w:rsidP="00267D1F">
            <w:pPr>
              <w:spacing w:line="240" w:lineRule="auto"/>
              <w:jc w:val="center"/>
              <w:rPr>
                <w:color w:val="000000"/>
              </w:rPr>
            </w:pPr>
            <w:r w:rsidRPr="00267D1F">
              <w:rPr>
                <w:color w:val="000000"/>
              </w:rPr>
              <w:t>$1,015,740.00</w:t>
            </w:r>
          </w:p>
        </w:tc>
      </w:tr>
      <w:tr w:rsidR="00267D1F" w:rsidRPr="00267D1F" w:rsidTr="00267D1F">
        <w:trPr>
          <w:trHeight w:val="700"/>
          <w:jc w:val="center"/>
        </w:trPr>
        <w:tc>
          <w:tcPr>
            <w:tcW w:w="1443" w:type="dxa"/>
            <w:noWrap/>
            <w:hideMark/>
          </w:tcPr>
          <w:p w:rsidR="00267D1F" w:rsidRPr="00267D1F" w:rsidRDefault="00267D1F" w:rsidP="00267D1F">
            <w:pPr>
              <w:spacing w:line="240" w:lineRule="auto"/>
              <w:jc w:val="center"/>
              <w:rPr>
                <w:color w:val="000000"/>
              </w:rPr>
            </w:pPr>
            <w:r w:rsidRPr="00267D1F">
              <w:rPr>
                <w:color w:val="000000"/>
              </w:rPr>
              <w:t>Total</w:t>
            </w:r>
          </w:p>
        </w:tc>
        <w:tc>
          <w:tcPr>
            <w:tcW w:w="3085" w:type="dxa"/>
            <w:noWrap/>
            <w:hideMark/>
          </w:tcPr>
          <w:p w:rsidR="00267D1F" w:rsidRPr="00267D1F" w:rsidRDefault="00267D1F" w:rsidP="00267D1F">
            <w:pPr>
              <w:spacing w:line="240" w:lineRule="auto"/>
              <w:jc w:val="center"/>
              <w:rPr>
                <w:b/>
                <w:bCs/>
                <w:color w:val="000000"/>
              </w:rPr>
            </w:pPr>
          </w:p>
        </w:tc>
        <w:tc>
          <w:tcPr>
            <w:tcW w:w="1213" w:type="dxa"/>
            <w:noWrap/>
            <w:hideMark/>
          </w:tcPr>
          <w:p w:rsidR="00267D1F" w:rsidRPr="00267D1F" w:rsidRDefault="00267D1F" w:rsidP="00267D1F">
            <w:pPr>
              <w:spacing w:line="240" w:lineRule="auto"/>
              <w:jc w:val="center"/>
              <w:rPr>
                <w:b/>
                <w:bCs/>
                <w:color w:val="000000"/>
              </w:rPr>
            </w:pPr>
          </w:p>
        </w:tc>
        <w:tc>
          <w:tcPr>
            <w:tcW w:w="667" w:type="dxa"/>
            <w:noWrap/>
            <w:hideMark/>
          </w:tcPr>
          <w:p w:rsidR="00267D1F" w:rsidRPr="00267D1F" w:rsidRDefault="00267D1F" w:rsidP="00267D1F">
            <w:pPr>
              <w:spacing w:line="240" w:lineRule="auto"/>
              <w:jc w:val="center"/>
              <w:rPr>
                <w:b/>
                <w:bCs/>
                <w:color w:val="000000"/>
              </w:rPr>
            </w:pPr>
          </w:p>
        </w:tc>
        <w:tc>
          <w:tcPr>
            <w:tcW w:w="836" w:type="dxa"/>
            <w:noWrap/>
            <w:hideMark/>
          </w:tcPr>
          <w:p w:rsidR="00267D1F" w:rsidRPr="00267D1F" w:rsidRDefault="00267D1F" w:rsidP="00267D1F">
            <w:pPr>
              <w:spacing w:line="240" w:lineRule="auto"/>
              <w:jc w:val="center"/>
              <w:rPr>
                <w:b/>
                <w:bCs/>
                <w:color w:val="000000"/>
              </w:rPr>
            </w:pPr>
          </w:p>
        </w:tc>
        <w:tc>
          <w:tcPr>
            <w:tcW w:w="1620" w:type="dxa"/>
            <w:noWrap/>
            <w:hideMark/>
          </w:tcPr>
          <w:p w:rsidR="00267D1F" w:rsidRPr="00267D1F" w:rsidRDefault="00267D1F" w:rsidP="00267D1F">
            <w:pPr>
              <w:spacing w:line="240" w:lineRule="auto"/>
              <w:jc w:val="center"/>
              <w:rPr>
                <w:rFonts w:eastAsia="Times New Roman"/>
                <w:b/>
                <w:bCs/>
                <w:color w:val="000000"/>
                <w:sz w:val="26"/>
                <w:szCs w:val="26"/>
              </w:rPr>
            </w:pPr>
            <w:r w:rsidRPr="00267D1F">
              <w:rPr>
                <w:b/>
                <w:bCs/>
                <w:color w:val="000000"/>
              </w:rPr>
              <w:t xml:space="preserve">$ </w:t>
            </w:r>
            <w:r w:rsidRPr="00267D1F">
              <w:rPr>
                <w:rFonts w:eastAsia="Times New Roman"/>
                <w:b/>
                <w:bCs/>
                <w:color w:val="000000"/>
              </w:rPr>
              <w:t>1,259,130.00</w:t>
            </w:r>
          </w:p>
        </w:tc>
        <w:tc>
          <w:tcPr>
            <w:tcW w:w="1027" w:type="dxa"/>
            <w:noWrap/>
            <w:hideMark/>
          </w:tcPr>
          <w:p w:rsidR="00267D1F" w:rsidRPr="00267D1F" w:rsidRDefault="00267D1F" w:rsidP="00267D1F">
            <w:pPr>
              <w:spacing w:line="240" w:lineRule="auto"/>
              <w:jc w:val="center"/>
              <w:rPr>
                <w:b/>
                <w:bCs/>
                <w:color w:val="000000"/>
              </w:rPr>
            </w:pPr>
          </w:p>
        </w:tc>
        <w:tc>
          <w:tcPr>
            <w:tcW w:w="1845" w:type="dxa"/>
            <w:noWrap/>
            <w:hideMark/>
          </w:tcPr>
          <w:p w:rsidR="00267D1F" w:rsidRPr="00267D1F" w:rsidRDefault="00267D1F" w:rsidP="00267D1F">
            <w:pPr>
              <w:spacing w:line="240" w:lineRule="auto"/>
              <w:jc w:val="center"/>
              <w:rPr>
                <w:rFonts w:eastAsia="Times New Roman"/>
                <w:b/>
                <w:bCs/>
                <w:color w:val="000000"/>
              </w:rPr>
            </w:pPr>
            <w:r w:rsidRPr="00267D1F">
              <w:rPr>
                <w:b/>
                <w:bCs/>
                <w:color w:val="000000"/>
              </w:rPr>
              <w:t>$</w:t>
            </w:r>
            <w:r w:rsidRPr="00267D1F">
              <w:rPr>
                <w:b/>
                <w:color w:val="000000"/>
              </w:rPr>
              <w:t xml:space="preserve"> 135,099,254.00</w:t>
            </w:r>
          </w:p>
        </w:tc>
      </w:tr>
    </w:tbl>
    <w:p w:rsidR="00267D1F" w:rsidRPr="00267D1F" w:rsidRDefault="00267D1F" w:rsidP="00267D1F">
      <w:pPr>
        <w:tabs>
          <w:tab w:val="center" w:pos="4680"/>
        </w:tabs>
        <w:spacing w:after="0" w:line="240" w:lineRule="auto"/>
        <w:rPr>
          <w:rFonts w:eastAsia="Times New Roman" w:cs="Times New Roman"/>
          <w:szCs w:val="24"/>
          <w:u w:val="single"/>
        </w:rPr>
      </w:pPr>
      <w:r w:rsidRPr="00267D1F">
        <w:rPr>
          <w:rFonts w:eastAsia="Times New Roman" w:cs="Times New Roman"/>
          <w:szCs w:val="24"/>
          <w:u w:val="single"/>
        </w:rPr>
        <w:fldChar w:fldCharType="end"/>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 xml:space="preserve">The above table </w:t>
      </w:r>
      <w:r>
        <w:rPr>
          <w:rFonts w:eastAsia="Times New Roman" w:cs="Times New Roman"/>
          <w:szCs w:val="24"/>
        </w:rPr>
        <w:t>A6</w:t>
      </w:r>
      <w:r w:rsidRPr="00267D1F">
        <w:rPr>
          <w:rFonts w:eastAsia="Times New Roman" w:cs="Times New Roman"/>
          <w:szCs w:val="24"/>
        </w:rPr>
        <w:t xml:space="preserve">.1 describes the equipment required for the gasification process only. During this process, raw synthesis gas is created which later proceeds to Sulfur Removal process.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 xml:space="preserve">The gasification process alone costs approximately $135 million including the installation costs. The required equipment cost approximately $1.2 million as shown in table </w:t>
      </w:r>
      <w:r>
        <w:rPr>
          <w:rFonts w:eastAsia="Times New Roman" w:cs="Times New Roman"/>
          <w:szCs w:val="24"/>
        </w:rPr>
        <w:t>A6</w:t>
      </w:r>
      <w:r w:rsidRPr="00267D1F">
        <w:rPr>
          <w:rFonts w:eastAsia="Times New Roman" w:cs="Times New Roman"/>
          <w:szCs w:val="24"/>
        </w:rPr>
        <w:t xml:space="preserve">.1. This estimated cost doesn’t include the cost of raw material such as, Petroleum coke, Oxygen, and Nitrogen.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pict>
          <v:shape id="_x0000_i1025" type="#_x0000_t75" style="width:450pt;height:7.5pt" o:hrpct="0" o:hralign="center" o:hr="t">
            <v:imagedata r:id="rId27" o:title="BD10289_"/>
          </v:shape>
        </w:pic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br w:type="page"/>
      </w: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pStyle w:val="Heading2"/>
        <w:rPr>
          <w:rFonts w:eastAsia="Times New Roman"/>
        </w:rPr>
      </w:pPr>
      <w:bookmarkStart w:id="42" w:name="_Toc289286497"/>
      <w:r>
        <w:rPr>
          <w:rFonts w:eastAsia="Times New Roman"/>
        </w:rPr>
        <w:t>A6</w:t>
      </w:r>
      <w:r w:rsidRPr="00267D1F">
        <w:rPr>
          <w:rFonts w:eastAsia="Times New Roman"/>
        </w:rPr>
        <w:t>.2: Sulfur Removal</w:t>
      </w:r>
      <w:bookmarkEnd w:id="42"/>
    </w:p>
    <w:p w:rsidR="00267D1F" w:rsidRPr="00267D1F" w:rsidRDefault="00267D1F" w:rsidP="00267D1F">
      <w:pPr>
        <w:pStyle w:val="Heading3"/>
        <w:rPr>
          <w:rFonts w:eastAsia="Times New Roman"/>
        </w:rPr>
      </w:pPr>
      <w:bookmarkStart w:id="43" w:name="_Toc289286498"/>
      <w:r>
        <w:rPr>
          <w:rFonts w:eastAsia="Times New Roman"/>
        </w:rPr>
        <w:t>A6</w:t>
      </w:r>
      <w:r w:rsidRPr="00267D1F">
        <w:rPr>
          <w:rFonts w:eastAsia="Times New Roman"/>
        </w:rPr>
        <w:t>.2.1: H</w:t>
      </w:r>
      <w:r w:rsidRPr="00267D1F">
        <w:rPr>
          <w:rFonts w:eastAsia="Times New Roman"/>
          <w:vertAlign w:val="subscript"/>
        </w:rPr>
        <w:t>2</w:t>
      </w:r>
      <w:r w:rsidRPr="00267D1F">
        <w:rPr>
          <w:rFonts w:eastAsia="Times New Roman"/>
        </w:rPr>
        <w:t>S (Acid Gas) Removal</w:t>
      </w:r>
      <w:bookmarkEnd w:id="43"/>
    </w:p>
    <w:p w:rsidR="00267D1F" w:rsidRPr="00267D1F" w:rsidRDefault="00267D1F" w:rsidP="00267D1F">
      <w:pPr>
        <w:spacing w:after="0" w:line="240" w:lineRule="auto"/>
        <w:jc w:val="center"/>
        <w:rPr>
          <w:rFonts w:eastAsia="Times New Roman" w:cs="Times New Roman"/>
          <w:szCs w:val="24"/>
        </w:rPr>
      </w:pPr>
      <w:r w:rsidRPr="00267D1F">
        <w:rPr>
          <w:rFonts w:eastAsia="Times New Roman" w:cs="Times New Roman"/>
          <w:noProof/>
          <w:szCs w:val="24"/>
        </w:rPr>
        <w:drawing>
          <wp:inline distT="0" distB="0" distL="0" distR="0">
            <wp:extent cx="6055743" cy="1794294"/>
            <wp:effectExtent l="0" t="0" r="254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055743" cy="1794294"/>
                    </a:xfrm>
                    <a:prstGeom prst="rect">
                      <a:avLst/>
                    </a:prstGeom>
                    <a:noFill/>
                    <a:ln>
                      <a:noFill/>
                    </a:ln>
                  </pic:spPr>
                </pic:pic>
              </a:graphicData>
            </a:graphic>
          </wp:inline>
        </w:drawing>
      </w:r>
    </w:p>
    <w:tbl>
      <w:tblPr>
        <w:tblStyle w:val="TableGrid"/>
        <w:tblpPr w:leftFromText="180" w:rightFromText="180" w:vertAnchor="text" w:horzAnchor="margin" w:tblpXSpec="center" w:tblpY="382"/>
        <w:tblW w:w="11178" w:type="dxa"/>
        <w:tblLayout w:type="fixed"/>
        <w:tblLook w:val="04A0"/>
      </w:tblPr>
      <w:tblGrid>
        <w:gridCol w:w="1326"/>
        <w:gridCol w:w="2652"/>
        <w:gridCol w:w="1350"/>
        <w:gridCol w:w="720"/>
        <w:gridCol w:w="900"/>
        <w:gridCol w:w="1530"/>
        <w:gridCol w:w="1080"/>
        <w:gridCol w:w="1620"/>
      </w:tblGrid>
      <w:tr w:rsidR="00267D1F" w:rsidRPr="00267D1F" w:rsidTr="00267D1F">
        <w:trPr>
          <w:trHeight w:val="600"/>
        </w:trPr>
        <w:tc>
          <w:tcPr>
            <w:tcW w:w="1326" w:type="dxa"/>
            <w:vAlign w:val="center"/>
            <w:hideMark/>
          </w:tcPr>
          <w:p w:rsidR="00267D1F" w:rsidRPr="00267D1F" w:rsidRDefault="00267D1F" w:rsidP="00267D1F">
            <w:pPr>
              <w:spacing w:line="240" w:lineRule="auto"/>
              <w:jc w:val="center"/>
              <w:rPr>
                <w:b/>
                <w:bCs/>
              </w:rPr>
            </w:pPr>
            <w:r w:rsidRPr="00267D1F">
              <w:rPr>
                <w:b/>
                <w:bCs/>
              </w:rPr>
              <w:t xml:space="preserve">Equipment Name </w:t>
            </w:r>
            <w:sdt>
              <w:sdtPr>
                <w:rPr>
                  <w:rFonts w:ascii="Calibri" w:hAnsi="Calibri"/>
                  <w:b/>
                  <w:bCs/>
                </w:rPr>
                <w:id w:val="512501955"/>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noProof/>
                  </w:rPr>
                  <w:t>(Aspen)</w:t>
                </w:r>
                <w:r w:rsidRPr="00267D1F">
                  <w:rPr>
                    <w:rFonts w:ascii="Calibri" w:hAnsi="Calibri"/>
                    <w:b/>
                    <w:bCs/>
                  </w:rPr>
                  <w:fldChar w:fldCharType="end"/>
                </w:r>
              </w:sdtContent>
            </w:sdt>
          </w:p>
        </w:tc>
        <w:tc>
          <w:tcPr>
            <w:tcW w:w="2652" w:type="dxa"/>
            <w:vAlign w:val="center"/>
            <w:hideMark/>
          </w:tcPr>
          <w:p w:rsidR="00267D1F" w:rsidRPr="00267D1F" w:rsidRDefault="00267D1F" w:rsidP="00267D1F">
            <w:pPr>
              <w:spacing w:line="240" w:lineRule="auto"/>
              <w:jc w:val="center"/>
              <w:rPr>
                <w:b/>
                <w:bCs/>
              </w:rPr>
            </w:pPr>
            <w:r w:rsidRPr="00267D1F">
              <w:rPr>
                <w:b/>
                <w:bCs/>
              </w:rPr>
              <w:t>Description</w:t>
            </w:r>
          </w:p>
        </w:tc>
        <w:tc>
          <w:tcPr>
            <w:tcW w:w="1350" w:type="dxa"/>
            <w:vAlign w:val="center"/>
            <w:hideMark/>
          </w:tcPr>
          <w:p w:rsidR="00267D1F" w:rsidRPr="00267D1F" w:rsidRDefault="00267D1F" w:rsidP="00267D1F">
            <w:pPr>
              <w:spacing w:line="240" w:lineRule="auto"/>
              <w:jc w:val="center"/>
              <w:rPr>
                <w:b/>
                <w:bCs/>
              </w:rPr>
            </w:pPr>
            <w:r w:rsidRPr="00267D1F">
              <w:rPr>
                <w:b/>
                <w:bCs/>
              </w:rPr>
              <w:t>Material</w:t>
            </w:r>
            <w:sdt>
              <w:sdtPr>
                <w:rPr>
                  <w:rFonts w:ascii="Calibri" w:hAnsi="Calibri"/>
                  <w:b/>
                  <w:bCs/>
                </w:rPr>
                <w:id w:val="-1551379135"/>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b/>
                    <w:bCs/>
                    <w:noProof/>
                  </w:rPr>
                  <w:t xml:space="preserve"> </w:t>
                </w:r>
                <w:r w:rsidRPr="00267D1F">
                  <w:rPr>
                    <w:noProof/>
                  </w:rPr>
                  <w:t>(Aspen)</w:t>
                </w:r>
                <w:r w:rsidRPr="00267D1F">
                  <w:rPr>
                    <w:rFonts w:ascii="Calibri" w:hAnsi="Calibri"/>
                    <w:b/>
                    <w:bCs/>
                  </w:rPr>
                  <w:fldChar w:fldCharType="end"/>
                </w:r>
              </w:sdtContent>
            </w:sdt>
          </w:p>
        </w:tc>
        <w:tc>
          <w:tcPr>
            <w:tcW w:w="720" w:type="dxa"/>
            <w:vAlign w:val="center"/>
            <w:hideMark/>
          </w:tcPr>
          <w:p w:rsidR="00267D1F" w:rsidRPr="00267D1F" w:rsidRDefault="00267D1F" w:rsidP="00267D1F">
            <w:pPr>
              <w:spacing w:line="240" w:lineRule="auto"/>
              <w:jc w:val="center"/>
              <w:rPr>
                <w:b/>
                <w:bCs/>
              </w:rPr>
            </w:pPr>
            <w:r w:rsidRPr="00267D1F">
              <w:rPr>
                <w:b/>
                <w:bCs/>
              </w:rPr>
              <w:t>Unit</w:t>
            </w:r>
          </w:p>
        </w:tc>
        <w:tc>
          <w:tcPr>
            <w:tcW w:w="900" w:type="dxa"/>
            <w:vAlign w:val="center"/>
            <w:hideMark/>
          </w:tcPr>
          <w:p w:rsidR="00267D1F" w:rsidRPr="00267D1F" w:rsidRDefault="00267D1F" w:rsidP="00267D1F">
            <w:pPr>
              <w:spacing w:line="240" w:lineRule="auto"/>
              <w:jc w:val="center"/>
              <w:rPr>
                <w:b/>
                <w:bCs/>
              </w:rPr>
            </w:pPr>
            <w:r w:rsidRPr="00267D1F">
              <w:rPr>
                <w:b/>
                <w:bCs/>
              </w:rPr>
              <w:t>Size</w:t>
            </w:r>
          </w:p>
        </w:tc>
        <w:tc>
          <w:tcPr>
            <w:tcW w:w="1530" w:type="dxa"/>
            <w:vAlign w:val="center"/>
            <w:hideMark/>
          </w:tcPr>
          <w:p w:rsidR="00267D1F" w:rsidRPr="00267D1F" w:rsidRDefault="00267D1F" w:rsidP="00267D1F">
            <w:pPr>
              <w:spacing w:line="240" w:lineRule="auto"/>
              <w:jc w:val="center"/>
              <w:rPr>
                <w:b/>
                <w:bCs/>
              </w:rPr>
            </w:pPr>
            <w:r w:rsidRPr="00267D1F">
              <w:rPr>
                <w:b/>
                <w:bCs/>
              </w:rPr>
              <w:t>Equipment Cost</w:t>
            </w:r>
          </w:p>
        </w:tc>
        <w:tc>
          <w:tcPr>
            <w:tcW w:w="1080" w:type="dxa"/>
            <w:vAlign w:val="center"/>
            <w:hideMark/>
          </w:tcPr>
          <w:p w:rsidR="00267D1F" w:rsidRPr="00267D1F" w:rsidRDefault="00267D1F" w:rsidP="00267D1F">
            <w:pPr>
              <w:spacing w:line="240" w:lineRule="auto"/>
              <w:jc w:val="center"/>
              <w:rPr>
                <w:b/>
                <w:bCs/>
              </w:rPr>
            </w:pPr>
            <w:r w:rsidRPr="00267D1F">
              <w:rPr>
                <w:b/>
                <w:bCs/>
              </w:rPr>
              <w:t>Factor</w:t>
            </w:r>
          </w:p>
        </w:tc>
        <w:tc>
          <w:tcPr>
            <w:tcW w:w="1620" w:type="dxa"/>
            <w:vAlign w:val="center"/>
            <w:hideMark/>
          </w:tcPr>
          <w:p w:rsidR="00267D1F" w:rsidRPr="00267D1F" w:rsidRDefault="00267D1F" w:rsidP="00267D1F">
            <w:pPr>
              <w:spacing w:line="240" w:lineRule="auto"/>
              <w:jc w:val="center"/>
              <w:rPr>
                <w:b/>
                <w:bCs/>
              </w:rPr>
            </w:pPr>
            <w:r w:rsidRPr="00267D1F">
              <w:rPr>
                <w:b/>
                <w:bCs/>
              </w:rPr>
              <w:t>Direct Cost</w:t>
            </w:r>
          </w:p>
        </w:tc>
      </w:tr>
      <w:tr w:rsidR="00267D1F" w:rsidRPr="00267D1F" w:rsidTr="00267D1F">
        <w:trPr>
          <w:trHeight w:val="945"/>
        </w:trPr>
        <w:tc>
          <w:tcPr>
            <w:tcW w:w="1326" w:type="dxa"/>
            <w:vAlign w:val="center"/>
            <w:hideMark/>
          </w:tcPr>
          <w:p w:rsidR="00267D1F" w:rsidRPr="00267D1F" w:rsidRDefault="00267D1F" w:rsidP="00267D1F">
            <w:pPr>
              <w:spacing w:line="240" w:lineRule="auto"/>
              <w:jc w:val="center"/>
            </w:pPr>
            <w:r w:rsidRPr="00267D1F">
              <w:t>COS Reactor</w:t>
            </w:r>
          </w:p>
        </w:tc>
        <w:tc>
          <w:tcPr>
            <w:tcW w:w="2652" w:type="dxa"/>
            <w:vAlign w:val="center"/>
            <w:hideMark/>
          </w:tcPr>
          <w:p w:rsidR="00267D1F" w:rsidRPr="00267D1F" w:rsidRDefault="00267D1F" w:rsidP="00267D1F">
            <w:pPr>
              <w:spacing w:line="240" w:lineRule="auto"/>
              <w:jc w:val="center"/>
            </w:pPr>
            <w:r w:rsidRPr="00267D1F">
              <w:t>Converts all carbonyl Sulfide to Hydrogen Sulfide</w:t>
            </w:r>
          </w:p>
        </w:tc>
        <w:tc>
          <w:tcPr>
            <w:tcW w:w="1350" w:type="dxa"/>
            <w:vAlign w:val="center"/>
            <w:hideMark/>
          </w:tcPr>
          <w:p w:rsidR="00267D1F" w:rsidRPr="00267D1F" w:rsidRDefault="00267D1F" w:rsidP="00267D1F">
            <w:pPr>
              <w:spacing w:line="240" w:lineRule="auto"/>
              <w:jc w:val="center"/>
            </w:pPr>
            <w:r w:rsidRPr="00267D1F">
              <w:t>CS</w:t>
            </w:r>
          </w:p>
        </w:tc>
        <w:tc>
          <w:tcPr>
            <w:tcW w:w="720" w:type="dxa"/>
            <w:vAlign w:val="center"/>
            <w:hideMark/>
          </w:tcPr>
          <w:p w:rsidR="00267D1F" w:rsidRPr="00267D1F" w:rsidRDefault="00267D1F" w:rsidP="00267D1F">
            <w:pPr>
              <w:spacing w:line="240" w:lineRule="auto"/>
              <w:jc w:val="center"/>
            </w:pPr>
            <w:r w:rsidRPr="00267D1F">
              <w:t>ft</w:t>
            </w:r>
          </w:p>
        </w:tc>
        <w:tc>
          <w:tcPr>
            <w:tcW w:w="900" w:type="dxa"/>
            <w:vAlign w:val="center"/>
            <w:hideMark/>
          </w:tcPr>
          <w:p w:rsidR="00267D1F" w:rsidRPr="00267D1F" w:rsidRDefault="00267D1F" w:rsidP="00267D1F">
            <w:pPr>
              <w:spacing w:line="240" w:lineRule="auto"/>
              <w:jc w:val="center"/>
            </w:pPr>
            <w:r w:rsidRPr="00267D1F">
              <w:t>d = 6.3                        h = 19</w:t>
            </w:r>
          </w:p>
        </w:tc>
        <w:tc>
          <w:tcPr>
            <w:tcW w:w="1530" w:type="dxa"/>
            <w:vAlign w:val="center"/>
            <w:hideMark/>
          </w:tcPr>
          <w:p w:rsidR="00267D1F" w:rsidRPr="00267D1F" w:rsidRDefault="00267D1F" w:rsidP="00267D1F">
            <w:pPr>
              <w:spacing w:line="240" w:lineRule="auto"/>
              <w:jc w:val="center"/>
            </w:pPr>
            <w:r w:rsidRPr="00267D1F">
              <w:t xml:space="preserve">$188,000.00 </w:t>
            </w:r>
            <w:sdt>
              <w:sdtPr>
                <w:rPr>
                  <w:rFonts w:ascii="Calibri" w:hAnsi="Calibri"/>
                </w:rPr>
                <w:id w:val="-46918000"/>
                <w:citation/>
              </w:sdtPr>
              <w:sdtContent>
                <w:fldSimple w:instr=" CITATION Aspen \l 1033 ">
                  <w:r w:rsidRPr="00267D1F">
                    <w:rPr>
                      <w:noProof/>
                    </w:rPr>
                    <w:t>(Aspen)</w:t>
                  </w:r>
                </w:fldSimple>
              </w:sdtContent>
            </w:sdt>
          </w:p>
        </w:tc>
        <w:tc>
          <w:tcPr>
            <w:tcW w:w="1080" w:type="dxa"/>
            <w:vAlign w:val="center"/>
            <w:hideMark/>
          </w:tcPr>
          <w:p w:rsidR="00267D1F" w:rsidRPr="00267D1F" w:rsidRDefault="00267D1F" w:rsidP="00267D1F">
            <w:pPr>
              <w:spacing w:line="240" w:lineRule="auto"/>
              <w:jc w:val="center"/>
            </w:pPr>
            <w:r w:rsidRPr="00267D1F">
              <w:t>1.9</w:t>
            </w:r>
            <w:sdt>
              <w:sdtPr>
                <w:rPr>
                  <w:rFonts w:ascii="Calibri" w:hAnsi="Calibri"/>
                </w:rPr>
                <w:id w:val="-1210410572"/>
                <w:citation/>
              </w:sdtPr>
              <w:sdtContent>
                <w:fldSimple w:instr=" CITATION Perry \l 1033 ">
                  <w:r w:rsidRPr="00267D1F">
                    <w:rPr>
                      <w:noProof/>
                    </w:rPr>
                    <w:t xml:space="preserve"> (Perry)</w:t>
                  </w:r>
                </w:fldSimple>
              </w:sdtContent>
            </w:sdt>
          </w:p>
        </w:tc>
        <w:tc>
          <w:tcPr>
            <w:tcW w:w="1620" w:type="dxa"/>
            <w:vAlign w:val="center"/>
            <w:hideMark/>
          </w:tcPr>
          <w:p w:rsidR="00267D1F" w:rsidRPr="00267D1F" w:rsidRDefault="00267D1F" w:rsidP="00267D1F">
            <w:pPr>
              <w:spacing w:line="240" w:lineRule="auto"/>
              <w:jc w:val="center"/>
            </w:pPr>
            <w:r w:rsidRPr="00267D1F">
              <w:t>$357,200.00</w:t>
            </w:r>
          </w:p>
        </w:tc>
      </w:tr>
      <w:tr w:rsidR="00267D1F" w:rsidRPr="00267D1F" w:rsidTr="00267D1F">
        <w:trPr>
          <w:trHeight w:val="870"/>
        </w:trPr>
        <w:tc>
          <w:tcPr>
            <w:tcW w:w="1326" w:type="dxa"/>
            <w:vAlign w:val="center"/>
            <w:hideMark/>
          </w:tcPr>
          <w:p w:rsidR="00267D1F" w:rsidRPr="00267D1F" w:rsidRDefault="00267D1F" w:rsidP="00267D1F">
            <w:pPr>
              <w:spacing w:line="240" w:lineRule="auto"/>
              <w:jc w:val="center"/>
            </w:pPr>
            <w:r w:rsidRPr="00267D1F">
              <w:t>Cooler 1</w:t>
            </w:r>
          </w:p>
        </w:tc>
        <w:tc>
          <w:tcPr>
            <w:tcW w:w="2652" w:type="dxa"/>
            <w:vAlign w:val="center"/>
            <w:hideMark/>
          </w:tcPr>
          <w:p w:rsidR="00267D1F" w:rsidRPr="00267D1F" w:rsidRDefault="00267D1F" w:rsidP="00267D1F">
            <w:pPr>
              <w:spacing w:line="240" w:lineRule="auto"/>
              <w:jc w:val="center"/>
            </w:pPr>
            <w:r w:rsidRPr="00267D1F">
              <w:t xml:space="preserve">Cools the </w:t>
            </w:r>
            <w:proofErr w:type="spellStart"/>
            <w:r w:rsidRPr="00267D1F">
              <w:t>syn</w:t>
            </w:r>
            <w:proofErr w:type="spellEnd"/>
            <w:r w:rsidRPr="00267D1F">
              <w:t xml:space="preserve"> gas coming from COS reactor</w:t>
            </w:r>
          </w:p>
        </w:tc>
        <w:tc>
          <w:tcPr>
            <w:tcW w:w="1350" w:type="dxa"/>
            <w:vAlign w:val="center"/>
            <w:hideMark/>
          </w:tcPr>
          <w:p w:rsidR="00267D1F" w:rsidRPr="00267D1F" w:rsidRDefault="00267D1F" w:rsidP="00267D1F">
            <w:pPr>
              <w:spacing w:line="240" w:lineRule="auto"/>
              <w:jc w:val="center"/>
            </w:pPr>
          </w:p>
        </w:tc>
        <w:tc>
          <w:tcPr>
            <w:tcW w:w="720" w:type="dxa"/>
            <w:vAlign w:val="center"/>
            <w:hideMark/>
          </w:tcPr>
          <w:p w:rsidR="00267D1F" w:rsidRPr="00267D1F" w:rsidRDefault="00267D1F" w:rsidP="00267D1F">
            <w:pPr>
              <w:spacing w:line="240" w:lineRule="auto"/>
              <w:jc w:val="center"/>
            </w:pPr>
            <w:r w:rsidRPr="00267D1F">
              <w:t>sq. Ft</w:t>
            </w:r>
          </w:p>
        </w:tc>
        <w:tc>
          <w:tcPr>
            <w:tcW w:w="900" w:type="dxa"/>
            <w:vAlign w:val="center"/>
            <w:hideMark/>
          </w:tcPr>
          <w:p w:rsidR="00267D1F" w:rsidRPr="00267D1F" w:rsidRDefault="00267D1F" w:rsidP="00267D1F">
            <w:pPr>
              <w:spacing w:line="240" w:lineRule="auto"/>
              <w:jc w:val="center"/>
            </w:pPr>
            <w:r w:rsidRPr="00267D1F">
              <w:t>6570</w:t>
            </w:r>
          </w:p>
        </w:tc>
        <w:tc>
          <w:tcPr>
            <w:tcW w:w="1530" w:type="dxa"/>
            <w:vAlign w:val="center"/>
            <w:hideMark/>
          </w:tcPr>
          <w:p w:rsidR="00267D1F" w:rsidRPr="00267D1F" w:rsidRDefault="00267D1F" w:rsidP="00267D1F">
            <w:pPr>
              <w:spacing w:line="240" w:lineRule="auto"/>
              <w:jc w:val="center"/>
            </w:pPr>
            <w:r w:rsidRPr="00267D1F">
              <w:t>$162,300.00</w:t>
            </w:r>
          </w:p>
          <w:p w:rsidR="00267D1F" w:rsidRPr="00267D1F" w:rsidRDefault="00267D1F" w:rsidP="00267D1F">
            <w:pPr>
              <w:spacing w:line="240" w:lineRule="auto"/>
              <w:jc w:val="center"/>
            </w:pPr>
            <w:sdt>
              <w:sdtPr>
                <w:rPr>
                  <w:rFonts w:ascii="Calibri" w:hAnsi="Calibri"/>
                </w:rPr>
                <w:id w:val="1330330208"/>
                <w:citation/>
              </w:sdtPr>
              <w:sdtContent>
                <w:fldSimple w:instr=" CITATION Aspen \l 1033 ">
                  <w:r w:rsidRPr="00267D1F">
                    <w:rPr>
                      <w:noProof/>
                    </w:rPr>
                    <w:t>(Aspen)</w:t>
                  </w:r>
                </w:fldSimple>
              </w:sdtContent>
            </w:sdt>
          </w:p>
        </w:tc>
        <w:tc>
          <w:tcPr>
            <w:tcW w:w="1080" w:type="dxa"/>
            <w:vAlign w:val="center"/>
            <w:hideMark/>
          </w:tcPr>
          <w:p w:rsidR="00267D1F" w:rsidRPr="00267D1F" w:rsidRDefault="00267D1F" w:rsidP="00267D1F">
            <w:pPr>
              <w:spacing w:line="240" w:lineRule="auto"/>
              <w:jc w:val="center"/>
            </w:pPr>
            <w:r w:rsidRPr="00267D1F">
              <w:t>2.7</w:t>
            </w:r>
            <w:sdt>
              <w:sdtPr>
                <w:rPr>
                  <w:rFonts w:ascii="Calibri" w:hAnsi="Calibri"/>
                </w:rPr>
                <w:id w:val="-528185806"/>
                <w:citation/>
              </w:sdtPr>
              <w:sdtContent>
                <w:fldSimple w:instr=" CITATION Perry \l 1033 ">
                  <w:r w:rsidRPr="00267D1F">
                    <w:rPr>
                      <w:noProof/>
                    </w:rPr>
                    <w:t xml:space="preserve"> (Perry)</w:t>
                  </w:r>
                </w:fldSimple>
              </w:sdtContent>
            </w:sdt>
          </w:p>
        </w:tc>
        <w:tc>
          <w:tcPr>
            <w:tcW w:w="1620" w:type="dxa"/>
            <w:vAlign w:val="center"/>
            <w:hideMark/>
          </w:tcPr>
          <w:p w:rsidR="00267D1F" w:rsidRPr="00267D1F" w:rsidRDefault="00267D1F" w:rsidP="00267D1F">
            <w:pPr>
              <w:spacing w:line="240" w:lineRule="auto"/>
              <w:jc w:val="center"/>
            </w:pPr>
            <w:r w:rsidRPr="00267D1F">
              <w:t>$438,210.00</w:t>
            </w:r>
          </w:p>
        </w:tc>
      </w:tr>
      <w:tr w:rsidR="00267D1F" w:rsidRPr="00267D1F" w:rsidTr="00267D1F">
        <w:trPr>
          <w:trHeight w:val="960"/>
        </w:trPr>
        <w:tc>
          <w:tcPr>
            <w:tcW w:w="1326" w:type="dxa"/>
            <w:vAlign w:val="center"/>
            <w:hideMark/>
          </w:tcPr>
          <w:p w:rsidR="00267D1F" w:rsidRPr="00267D1F" w:rsidRDefault="00267D1F" w:rsidP="00267D1F">
            <w:pPr>
              <w:spacing w:line="240" w:lineRule="auto"/>
              <w:jc w:val="center"/>
            </w:pPr>
            <w:r w:rsidRPr="00267D1F">
              <w:t>Absorber (x2)</w:t>
            </w:r>
          </w:p>
        </w:tc>
        <w:tc>
          <w:tcPr>
            <w:tcW w:w="2652" w:type="dxa"/>
            <w:vAlign w:val="center"/>
            <w:hideMark/>
          </w:tcPr>
          <w:p w:rsidR="00267D1F" w:rsidRPr="00267D1F" w:rsidRDefault="00267D1F" w:rsidP="00267D1F">
            <w:pPr>
              <w:spacing w:line="240" w:lineRule="auto"/>
              <w:jc w:val="center"/>
            </w:pPr>
            <w:r w:rsidRPr="00267D1F">
              <w:t>Selexol absorbs H2S and that H2S leaves from the bottom</w:t>
            </w:r>
          </w:p>
        </w:tc>
        <w:tc>
          <w:tcPr>
            <w:tcW w:w="1350" w:type="dxa"/>
            <w:vAlign w:val="center"/>
            <w:hideMark/>
          </w:tcPr>
          <w:p w:rsidR="00267D1F" w:rsidRPr="00267D1F" w:rsidRDefault="00267D1F" w:rsidP="00267D1F">
            <w:pPr>
              <w:spacing w:line="240" w:lineRule="auto"/>
              <w:jc w:val="center"/>
            </w:pPr>
            <w:r w:rsidRPr="00267D1F">
              <w:t>Jacket (CS)                      tray(A285C)</w:t>
            </w:r>
          </w:p>
        </w:tc>
        <w:tc>
          <w:tcPr>
            <w:tcW w:w="720" w:type="dxa"/>
            <w:vAlign w:val="center"/>
            <w:hideMark/>
          </w:tcPr>
          <w:p w:rsidR="00267D1F" w:rsidRPr="00267D1F" w:rsidRDefault="00267D1F" w:rsidP="00267D1F">
            <w:pPr>
              <w:spacing w:line="240" w:lineRule="auto"/>
              <w:jc w:val="center"/>
            </w:pPr>
            <w:r w:rsidRPr="00267D1F">
              <w:t>ft</w:t>
            </w:r>
          </w:p>
        </w:tc>
        <w:tc>
          <w:tcPr>
            <w:tcW w:w="900" w:type="dxa"/>
            <w:vAlign w:val="center"/>
            <w:hideMark/>
          </w:tcPr>
          <w:p w:rsidR="00267D1F" w:rsidRPr="00267D1F" w:rsidRDefault="00267D1F" w:rsidP="00267D1F">
            <w:pPr>
              <w:spacing w:line="240" w:lineRule="auto"/>
              <w:jc w:val="center"/>
            </w:pPr>
            <w:r w:rsidRPr="00267D1F">
              <w:t>d = 10           h = 124</w:t>
            </w:r>
          </w:p>
        </w:tc>
        <w:tc>
          <w:tcPr>
            <w:tcW w:w="1530" w:type="dxa"/>
            <w:vAlign w:val="center"/>
            <w:hideMark/>
          </w:tcPr>
          <w:p w:rsidR="00267D1F" w:rsidRPr="00267D1F" w:rsidRDefault="00267D1F" w:rsidP="00267D1F">
            <w:pPr>
              <w:spacing w:line="240" w:lineRule="auto"/>
              <w:jc w:val="center"/>
            </w:pPr>
            <w:r w:rsidRPr="00267D1F">
              <w:t>$2,400,000.00</w:t>
            </w:r>
            <w:sdt>
              <w:sdtPr>
                <w:rPr>
                  <w:rFonts w:ascii="Calibri" w:hAnsi="Calibri"/>
                </w:rPr>
                <w:id w:val="1574233689"/>
                <w:citation/>
              </w:sdtPr>
              <w:sdtContent>
                <w:fldSimple w:instr=" CITATION Aspen \l 1033 ">
                  <w:r w:rsidRPr="00267D1F">
                    <w:rPr>
                      <w:noProof/>
                    </w:rPr>
                    <w:t xml:space="preserve"> (Aspen)</w:t>
                  </w:r>
                </w:fldSimple>
              </w:sdtContent>
            </w:sdt>
          </w:p>
        </w:tc>
        <w:tc>
          <w:tcPr>
            <w:tcW w:w="1080" w:type="dxa"/>
            <w:vAlign w:val="center"/>
            <w:hideMark/>
          </w:tcPr>
          <w:p w:rsidR="00267D1F" w:rsidRPr="00267D1F" w:rsidRDefault="00267D1F" w:rsidP="00267D1F">
            <w:pPr>
              <w:spacing w:line="240" w:lineRule="auto"/>
              <w:jc w:val="center"/>
            </w:pPr>
            <w:r w:rsidRPr="00267D1F">
              <w:t>3.0</w:t>
            </w:r>
            <w:sdt>
              <w:sdtPr>
                <w:rPr>
                  <w:rFonts w:ascii="Calibri" w:hAnsi="Calibri"/>
                </w:rPr>
                <w:id w:val="1815134057"/>
                <w:citation/>
              </w:sdtPr>
              <w:sdtContent>
                <w:fldSimple w:instr=" CITATION Towler \l 1033 ">
                  <w:r w:rsidRPr="00267D1F">
                    <w:rPr>
                      <w:noProof/>
                    </w:rPr>
                    <w:t xml:space="preserve"> (Towler)</w:t>
                  </w:r>
                </w:fldSimple>
              </w:sdtContent>
            </w:sdt>
          </w:p>
        </w:tc>
        <w:tc>
          <w:tcPr>
            <w:tcW w:w="1620" w:type="dxa"/>
            <w:vAlign w:val="center"/>
            <w:hideMark/>
          </w:tcPr>
          <w:p w:rsidR="00267D1F" w:rsidRPr="00267D1F" w:rsidRDefault="00267D1F" w:rsidP="00267D1F">
            <w:pPr>
              <w:spacing w:line="240" w:lineRule="auto"/>
              <w:jc w:val="center"/>
            </w:pPr>
            <w:r w:rsidRPr="00267D1F">
              <w:t>$7,200,000.00</w:t>
            </w:r>
          </w:p>
        </w:tc>
      </w:tr>
      <w:tr w:rsidR="00267D1F" w:rsidRPr="00267D1F" w:rsidTr="00267D1F">
        <w:trPr>
          <w:trHeight w:val="1110"/>
        </w:trPr>
        <w:tc>
          <w:tcPr>
            <w:tcW w:w="1326" w:type="dxa"/>
            <w:vAlign w:val="center"/>
            <w:hideMark/>
          </w:tcPr>
          <w:p w:rsidR="00267D1F" w:rsidRPr="00267D1F" w:rsidRDefault="00267D1F" w:rsidP="00267D1F">
            <w:pPr>
              <w:spacing w:line="240" w:lineRule="auto"/>
              <w:jc w:val="center"/>
            </w:pPr>
            <w:r w:rsidRPr="00267D1F">
              <w:t>Stripper (x2)</w:t>
            </w:r>
          </w:p>
        </w:tc>
        <w:tc>
          <w:tcPr>
            <w:tcW w:w="2652" w:type="dxa"/>
            <w:vAlign w:val="center"/>
            <w:hideMark/>
          </w:tcPr>
          <w:p w:rsidR="00267D1F" w:rsidRPr="00267D1F" w:rsidRDefault="00267D1F" w:rsidP="00267D1F">
            <w:pPr>
              <w:spacing w:line="240" w:lineRule="auto"/>
              <w:jc w:val="center"/>
            </w:pPr>
            <w:r w:rsidRPr="00267D1F">
              <w:t xml:space="preserve">Removes H2S from </w:t>
            </w:r>
            <w:proofErr w:type="spellStart"/>
            <w:r w:rsidRPr="00267D1F">
              <w:t>selxol</w:t>
            </w:r>
            <w:proofErr w:type="spellEnd"/>
            <w:r w:rsidRPr="00267D1F">
              <w:t xml:space="preserve"> ; H2S leaves column from top</w:t>
            </w:r>
          </w:p>
        </w:tc>
        <w:tc>
          <w:tcPr>
            <w:tcW w:w="1350" w:type="dxa"/>
            <w:vAlign w:val="center"/>
            <w:hideMark/>
          </w:tcPr>
          <w:p w:rsidR="00267D1F" w:rsidRPr="00267D1F" w:rsidRDefault="00267D1F" w:rsidP="00267D1F">
            <w:pPr>
              <w:spacing w:line="240" w:lineRule="auto"/>
              <w:jc w:val="center"/>
            </w:pPr>
            <w:r w:rsidRPr="00267D1F">
              <w:t>Jacket (CS)                      tray(A285C)</w:t>
            </w:r>
          </w:p>
        </w:tc>
        <w:tc>
          <w:tcPr>
            <w:tcW w:w="720" w:type="dxa"/>
            <w:vAlign w:val="center"/>
            <w:hideMark/>
          </w:tcPr>
          <w:p w:rsidR="00267D1F" w:rsidRPr="00267D1F" w:rsidRDefault="00267D1F" w:rsidP="00267D1F">
            <w:pPr>
              <w:spacing w:line="240" w:lineRule="auto"/>
              <w:jc w:val="center"/>
            </w:pPr>
            <w:r w:rsidRPr="00267D1F">
              <w:t>ft</w:t>
            </w:r>
          </w:p>
        </w:tc>
        <w:tc>
          <w:tcPr>
            <w:tcW w:w="900" w:type="dxa"/>
            <w:vAlign w:val="center"/>
            <w:hideMark/>
          </w:tcPr>
          <w:p w:rsidR="00267D1F" w:rsidRPr="00267D1F" w:rsidRDefault="00267D1F" w:rsidP="00267D1F">
            <w:pPr>
              <w:spacing w:line="240" w:lineRule="auto"/>
              <w:jc w:val="center"/>
            </w:pPr>
            <w:r w:rsidRPr="00267D1F">
              <w:t>d = 17            h = 30</w:t>
            </w:r>
          </w:p>
        </w:tc>
        <w:tc>
          <w:tcPr>
            <w:tcW w:w="1530" w:type="dxa"/>
            <w:vAlign w:val="center"/>
            <w:hideMark/>
          </w:tcPr>
          <w:p w:rsidR="00267D1F" w:rsidRPr="00267D1F" w:rsidRDefault="00267D1F" w:rsidP="00267D1F">
            <w:pPr>
              <w:spacing w:line="240" w:lineRule="auto"/>
              <w:jc w:val="center"/>
            </w:pPr>
            <w:r w:rsidRPr="00267D1F">
              <w:t>$1,560,000.00</w:t>
            </w:r>
          </w:p>
          <w:p w:rsidR="00267D1F" w:rsidRPr="00267D1F" w:rsidRDefault="00267D1F" w:rsidP="00267D1F">
            <w:pPr>
              <w:spacing w:line="240" w:lineRule="auto"/>
              <w:jc w:val="center"/>
            </w:pPr>
            <w:sdt>
              <w:sdtPr>
                <w:rPr>
                  <w:rFonts w:ascii="Calibri" w:hAnsi="Calibri"/>
                </w:rPr>
                <w:id w:val="-1642719478"/>
                <w:citation/>
              </w:sdtPr>
              <w:sdtContent>
                <w:fldSimple w:instr=" CITATION Aspen \l 1033 ">
                  <w:r w:rsidRPr="00267D1F">
                    <w:rPr>
                      <w:noProof/>
                    </w:rPr>
                    <w:t>(Aspen)</w:t>
                  </w:r>
                </w:fldSimple>
              </w:sdtContent>
            </w:sdt>
          </w:p>
        </w:tc>
        <w:tc>
          <w:tcPr>
            <w:tcW w:w="1080" w:type="dxa"/>
            <w:vAlign w:val="center"/>
            <w:hideMark/>
          </w:tcPr>
          <w:p w:rsidR="00267D1F" w:rsidRPr="00267D1F" w:rsidRDefault="00267D1F" w:rsidP="00267D1F">
            <w:pPr>
              <w:spacing w:line="240" w:lineRule="auto"/>
              <w:jc w:val="center"/>
            </w:pPr>
            <w:r w:rsidRPr="00267D1F">
              <w:t>3.0</w:t>
            </w:r>
            <w:sdt>
              <w:sdtPr>
                <w:rPr>
                  <w:rFonts w:ascii="Calibri" w:hAnsi="Calibri"/>
                </w:rPr>
                <w:id w:val="-1414398734"/>
                <w:citation/>
              </w:sdtPr>
              <w:sdtContent>
                <w:fldSimple w:instr=" CITATION Silla \l 1033 ">
                  <w:r w:rsidRPr="00267D1F">
                    <w:rPr>
                      <w:noProof/>
                    </w:rPr>
                    <w:t xml:space="preserve"> (Silla)</w:t>
                  </w:r>
                </w:fldSimple>
              </w:sdtContent>
            </w:sdt>
          </w:p>
        </w:tc>
        <w:tc>
          <w:tcPr>
            <w:tcW w:w="1620" w:type="dxa"/>
            <w:vAlign w:val="center"/>
            <w:hideMark/>
          </w:tcPr>
          <w:p w:rsidR="00267D1F" w:rsidRPr="00267D1F" w:rsidRDefault="00267D1F" w:rsidP="00267D1F">
            <w:pPr>
              <w:spacing w:line="240" w:lineRule="auto"/>
              <w:jc w:val="center"/>
            </w:pPr>
            <w:r w:rsidRPr="00267D1F">
              <w:t>$4,680,000.00</w:t>
            </w:r>
          </w:p>
        </w:tc>
      </w:tr>
      <w:tr w:rsidR="00267D1F" w:rsidRPr="00267D1F" w:rsidTr="00267D1F">
        <w:trPr>
          <w:trHeight w:val="1215"/>
        </w:trPr>
        <w:tc>
          <w:tcPr>
            <w:tcW w:w="1326" w:type="dxa"/>
            <w:vAlign w:val="center"/>
            <w:hideMark/>
          </w:tcPr>
          <w:p w:rsidR="00267D1F" w:rsidRPr="00267D1F" w:rsidRDefault="00267D1F" w:rsidP="00267D1F">
            <w:pPr>
              <w:spacing w:line="240" w:lineRule="auto"/>
              <w:jc w:val="center"/>
            </w:pPr>
            <w:r w:rsidRPr="00267D1F">
              <w:t>Flash Vessel 1</w:t>
            </w:r>
          </w:p>
        </w:tc>
        <w:tc>
          <w:tcPr>
            <w:tcW w:w="2652" w:type="dxa"/>
            <w:vAlign w:val="center"/>
            <w:hideMark/>
          </w:tcPr>
          <w:p w:rsidR="00267D1F" w:rsidRPr="00267D1F" w:rsidRDefault="00267D1F" w:rsidP="00267D1F">
            <w:pPr>
              <w:spacing w:line="240" w:lineRule="auto"/>
              <w:jc w:val="center"/>
            </w:pPr>
            <w:r w:rsidRPr="00267D1F">
              <w:t>Recovers H2S</w:t>
            </w:r>
          </w:p>
        </w:tc>
        <w:tc>
          <w:tcPr>
            <w:tcW w:w="1350" w:type="dxa"/>
            <w:vAlign w:val="center"/>
            <w:hideMark/>
          </w:tcPr>
          <w:p w:rsidR="00267D1F" w:rsidRPr="00267D1F" w:rsidRDefault="00267D1F" w:rsidP="00267D1F">
            <w:pPr>
              <w:spacing w:line="240" w:lineRule="auto"/>
              <w:jc w:val="center"/>
            </w:pPr>
          </w:p>
        </w:tc>
        <w:tc>
          <w:tcPr>
            <w:tcW w:w="720" w:type="dxa"/>
            <w:vAlign w:val="center"/>
            <w:hideMark/>
          </w:tcPr>
          <w:p w:rsidR="00267D1F" w:rsidRPr="00267D1F" w:rsidRDefault="00267D1F" w:rsidP="00267D1F">
            <w:pPr>
              <w:spacing w:line="240" w:lineRule="auto"/>
              <w:jc w:val="center"/>
            </w:pPr>
            <w:r w:rsidRPr="00267D1F">
              <w:t>cu. Ft</w:t>
            </w:r>
          </w:p>
        </w:tc>
        <w:tc>
          <w:tcPr>
            <w:tcW w:w="900" w:type="dxa"/>
            <w:vAlign w:val="center"/>
            <w:hideMark/>
          </w:tcPr>
          <w:p w:rsidR="00267D1F" w:rsidRPr="00267D1F" w:rsidRDefault="00267D1F" w:rsidP="00267D1F">
            <w:pPr>
              <w:spacing w:line="240" w:lineRule="auto"/>
              <w:jc w:val="center"/>
            </w:pPr>
            <w:r w:rsidRPr="00267D1F">
              <w:t>383</w:t>
            </w:r>
          </w:p>
        </w:tc>
        <w:tc>
          <w:tcPr>
            <w:tcW w:w="1530" w:type="dxa"/>
            <w:vAlign w:val="center"/>
            <w:hideMark/>
          </w:tcPr>
          <w:p w:rsidR="00267D1F" w:rsidRPr="00267D1F" w:rsidRDefault="00267D1F" w:rsidP="00267D1F">
            <w:pPr>
              <w:spacing w:line="240" w:lineRule="auto"/>
              <w:jc w:val="center"/>
            </w:pPr>
            <w:r w:rsidRPr="00267D1F">
              <w:t>$106,000.00</w:t>
            </w:r>
          </w:p>
          <w:p w:rsidR="00267D1F" w:rsidRPr="00267D1F" w:rsidRDefault="00267D1F" w:rsidP="00267D1F">
            <w:pPr>
              <w:spacing w:line="240" w:lineRule="auto"/>
              <w:jc w:val="center"/>
            </w:pPr>
            <w:sdt>
              <w:sdtPr>
                <w:rPr>
                  <w:rFonts w:ascii="Calibri" w:hAnsi="Calibri"/>
                </w:rPr>
                <w:id w:val="-2058312279"/>
                <w:citation/>
              </w:sdtPr>
              <w:sdtContent>
                <w:fldSimple w:instr=" CITATION Aspen \l 1033 ">
                  <w:r w:rsidRPr="00267D1F">
                    <w:rPr>
                      <w:noProof/>
                    </w:rPr>
                    <w:t>(Aspen)</w:t>
                  </w:r>
                </w:fldSimple>
              </w:sdtContent>
            </w:sdt>
          </w:p>
        </w:tc>
        <w:tc>
          <w:tcPr>
            <w:tcW w:w="1080" w:type="dxa"/>
            <w:vAlign w:val="center"/>
            <w:hideMark/>
          </w:tcPr>
          <w:p w:rsidR="00267D1F" w:rsidRPr="00267D1F" w:rsidRDefault="00267D1F" w:rsidP="00267D1F">
            <w:pPr>
              <w:spacing w:line="240" w:lineRule="auto"/>
              <w:jc w:val="center"/>
            </w:pPr>
            <w:r w:rsidRPr="00267D1F">
              <w:t>2.8</w:t>
            </w:r>
            <w:sdt>
              <w:sdtPr>
                <w:rPr>
                  <w:rFonts w:ascii="Calibri" w:hAnsi="Calibri"/>
                </w:rPr>
                <w:id w:val="-2022005720"/>
                <w:citation/>
              </w:sdtPr>
              <w:sdtContent>
                <w:fldSimple w:instr=" CITATION Silla \l 1033 ">
                  <w:r w:rsidRPr="00267D1F">
                    <w:rPr>
                      <w:noProof/>
                    </w:rPr>
                    <w:t xml:space="preserve"> (Silla)</w:t>
                  </w:r>
                </w:fldSimple>
              </w:sdtContent>
            </w:sdt>
          </w:p>
        </w:tc>
        <w:tc>
          <w:tcPr>
            <w:tcW w:w="1620" w:type="dxa"/>
            <w:vAlign w:val="center"/>
            <w:hideMark/>
          </w:tcPr>
          <w:p w:rsidR="00267D1F" w:rsidRPr="00267D1F" w:rsidRDefault="00267D1F" w:rsidP="00267D1F">
            <w:pPr>
              <w:spacing w:line="240" w:lineRule="auto"/>
              <w:jc w:val="center"/>
            </w:pPr>
            <w:r w:rsidRPr="00267D1F">
              <w:t>$296,800.00</w:t>
            </w:r>
          </w:p>
        </w:tc>
      </w:tr>
      <w:tr w:rsidR="00267D1F" w:rsidRPr="00267D1F" w:rsidTr="00267D1F">
        <w:trPr>
          <w:trHeight w:val="1590"/>
        </w:trPr>
        <w:tc>
          <w:tcPr>
            <w:tcW w:w="1326" w:type="dxa"/>
            <w:vAlign w:val="center"/>
            <w:hideMark/>
          </w:tcPr>
          <w:p w:rsidR="00267D1F" w:rsidRPr="00267D1F" w:rsidRDefault="00267D1F" w:rsidP="00267D1F">
            <w:pPr>
              <w:spacing w:line="240" w:lineRule="auto"/>
              <w:jc w:val="center"/>
            </w:pPr>
            <w:r w:rsidRPr="00267D1F">
              <w:t>Flash Vessel 2</w:t>
            </w:r>
          </w:p>
        </w:tc>
        <w:tc>
          <w:tcPr>
            <w:tcW w:w="2652" w:type="dxa"/>
            <w:vAlign w:val="center"/>
            <w:hideMark/>
          </w:tcPr>
          <w:p w:rsidR="00267D1F" w:rsidRPr="00267D1F" w:rsidRDefault="00267D1F" w:rsidP="00267D1F">
            <w:pPr>
              <w:spacing w:line="240" w:lineRule="auto"/>
              <w:jc w:val="center"/>
            </w:pPr>
            <w:r w:rsidRPr="00267D1F">
              <w:t>CO2 is removed from Selexol and H2S concentrated Selexol ; CO2 rich Selexol goes to cooler 2 and H2S rich Selexol goes to Scrubber</w:t>
            </w:r>
          </w:p>
        </w:tc>
        <w:tc>
          <w:tcPr>
            <w:tcW w:w="1350" w:type="dxa"/>
            <w:vAlign w:val="center"/>
            <w:hideMark/>
          </w:tcPr>
          <w:p w:rsidR="00267D1F" w:rsidRPr="00267D1F" w:rsidRDefault="00267D1F" w:rsidP="00267D1F">
            <w:pPr>
              <w:spacing w:line="240" w:lineRule="auto"/>
              <w:jc w:val="center"/>
            </w:pPr>
          </w:p>
        </w:tc>
        <w:tc>
          <w:tcPr>
            <w:tcW w:w="720" w:type="dxa"/>
            <w:vAlign w:val="center"/>
            <w:hideMark/>
          </w:tcPr>
          <w:p w:rsidR="00267D1F" w:rsidRPr="00267D1F" w:rsidRDefault="00267D1F" w:rsidP="00267D1F">
            <w:pPr>
              <w:spacing w:line="240" w:lineRule="auto"/>
              <w:jc w:val="center"/>
            </w:pPr>
            <w:r w:rsidRPr="00267D1F">
              <w:t>cu. Ft</w:t>
            </w:r>
          </w:p>
        </w:tc>
        <w:tc>
          <w:tcPr>
            <w:tcW w:w="900" w:type="dxa"/>
            <w:vAlign w:val="center"/>
            <w:hideMark/>
          </w:tcPr>
          <w:p w:rsidR="00267D1F" w:rsidRPr="00267D1F" w:rsidRDefault="00267D1F" w:rsidP="00267D1F">
            <w:pPr>
              <w:spacing w:line="240" w:lineRule="auto"/>
              <w:jc w:val="center"/>
            </w:pPr>
            <w:r w:rsidRPr="00267D1F">
              <w:t>6980</w:t>
            </w:r>
          </w:p>
        </w:tc>
        <w:tc>
          <w:tcPr>
            <w:tcW w:w="1530" w:type="dxa"/>
            <w:vAlign w:val="center"/>
            <w:hideMark/>
          </w:tcPr>
          <w:p w:rsidR="00267D1F" w:rsidRPr="00267D1F" w:rsidRDefault="00267D1F" w:rsidP="00267D1F">
            <w:pPr>
              <w:spacing w:line="240" w:lineRule="auto"/>
              <w:jc w:val="center"/>
            </w:pPr>
            <w:r w:rsidRPr="00267D1F">
              <w:t>$601,230.00</w:t>
            </w:r>
            <w:sdt>
              <w:sdtPr>
                <w:rPr>
                  <w:rFonts w:ascii="Calibri" w:hAnsi="Calibri"/>
                </w:rPr>
                <w:id w:val="311529083"/>
                <w:citation/>
              </w:sdtPr>
              <w:sdtContent>
                <w:fldSimple w:instr=" CITATION Aspen \l 1033 ">
                  <w:r w:rsidRPr="00267D1F">
                    <w:rPr>
                      <w:noProof/>
                    </w:rPr>
                    <w:t xml:space="preserve"> (Aspen)</w:t>
                  </w:r>
                </w:fldSimple>
              </w:sdtContent>
            </w:sdt>
          </w:p>
        </w:tc>
        <w:tc>
          <w:tcPr>
            <w:tcW w:w="1080" w:type="dxa"/>
            <w:vAlign w:val="center"/>
            <w:hideMark/>
          </w:tcPr>
          <w:p w:rsidR="00267D1F" w:rsidRPr="00267D1F" w:rsidRDefault="00267D1F" w:rsidP="00267D1F">
            <w:pPr>
              <w:spacing w:line="240" w:lineRule="auto"/>
              <w:jc w:val="center"/>
            </w:pPr>
            <w:r w:rsidRPr="00267D1F">
              <w:t>2.8</w:t>
            </w:r>
            <w:sdt>
              <w:sdtPr>
                <w:rPr>
                  <w:rFonts w:ascii="Calibri" w:hAnsi="Calibri"/>
                </w:rPr>
                <w:id w:val="857393256"/>
                <w:citation/>
              </w:sdtPr>
              <w:sdtContent>
                <w:fldSimple w:instr=" CITATION Silla \l 1033 ">
                  <w:r w:rsidRPr="00267D1F">
                    <w:rPr>
                      <w:noProof/>
                    </w:rPr>
                    <w:t xml:space="preserve"> (Silla)</w:t>
                  </w:r>
                </w:fldSimple>
              </w:sdtContent>
            </w:sdt>
          </w:p>
        </w:tc>
        <w:tc>
          <w:tcPr>
            <w:tcW w:w="1620" w:type="dxa"/>
            <w:vAlign w:val="center"/>
            <w:hideMark/>
          </w:tcPr>
          <w:p w:rsidR="00267D1F" w:rsidRPr="00267D1F" w:rsidRDefault="00267D1F" w:rsidP="00267D1F">
            <w:pPr>
              <w:spacing w:line="240" w:lineRule="auto"/>
              <w:jc w:val="center"/>
            </w:pPr>
            <w:r w:rsidRPr="00267D1F">
              <w:t>$1,683,444.00</w:t>
            </w:r>
          </w:p>
        </w:tc>
      </w:tr>
      <w:tr w:rsidR="00267D1F" w:rsidRPr="00267D1F" w:rsidTr="00267D1F">
        <w:trPr>
          <w:trHeight w:val="960"/>
        </w:trPr>
        <w:tc>
          <w:tcPr>
            <w:tcW w:w="1326" w:type="dxa"/>
            <w:vAlign w:val="center"/>
            <w:hideMark/>
          </w:tcPr>
          <w:p w:rsidR="00267D1F" w:rsidRPr="00267D1F" w:rsidRDefault="00267D1F" w:rsidP="00267D1F">
            <w:pPr>
              <w:spacing w:line="240" w:lineRule="auto"/>
              <w:jc w:val="center"/>
            </w:pPr>
            <w:r w:rsidRPr="00267D1F">
              <w:lastRenderedPageBreak/>
              <w:t>Heat Exchanger 3</w:t>
            </w:r>
          </w:p>
        </w:tc>
        <w:tc>
          <w:tcPr>
            <w:tcW w:w="2652" w:type="dxa"/>
            <w:vAlign w:val="center"/>
            <w:hideMark/>
          </w:tcPr>
          <w:p w:rsidR="00267D1F" w:rsidRPr="00267D1F" w:rsidRDefault="00267D1F" w:rsidP="00267D1F">
            <w:pPr>
              <w:spacing w:line="240" w:lineRule="auto"/>
              <w:jc w:val="center"/>
            </w:pPr>
            <w:r w:rsidRPr="00267D1F">
              <w:t>Heating the H2S and Selexol then it goes to Flash</w:t>
            </w:r>
          </w:p>
        </w:tc>
        <w:tc>
          <w:tcPr>
            <w:tcW w:w="1350" w:type="dxa"/>
            <w:vAlign w:val="center"/>
            <w:hideMark/>
          </w:tcPr>
          <w:p w:rsidR="00267D1F" w:rsidRPr="00267D1F" w:rsidRDefault="00267D1F" w:rsidP="00267D1F">
            <w:pPr>
              <w:spacing w:line="240" w:lineRule="auto"/>
              <w:jc w:val="center"/>
            </w:pPr>
          </w:p>
        </w:tc>
        <w:tc>
          <w:tcPr>
            <w:tcW w:w="720" w:type="dxa"/>
            <w:vAlign w:val="center"/>
            <w:hideMark/>
          </w:tcPr>
          <w:p w:rsidR="00267D1F" w:rsidRPr="00267D1F" w:rsidRDefault="00267D1F" w:rsidP="00267D1F">
            <w:pPr>
              <w:spacing w:line="240" w:lineRule="auto"/>
              <w:jc w:val="center"/>
            </w:pPr>
            <w:r w:rsidRPr="00267D1F">
              <w:t>sq ft</w:t>
            </w:r>
          </w:p>
        </w:tc>
        <w:tc>
          <w:tcPr>
            <w:tcW w:w="900" w:type="dxa"/>
            <w:vAlign w:val="center"/>
            <w:hideMark/>
          </w:tcPr>
          <w:p w:rsidR="00267D1F" w:rsidRPr="00267D1F" w:rsidRDefault="00267D1F" w:rsidP="00267D1F">
            <w:pPr>
              <w:spacing w:line="240" w:lineRule="auto"/>
              <w:jc w:val="center"/>
            </w:pPr>
            <w:r w:rsidRPr="00267D1F">
              <w:t>5367</w:t>
            </w:r>
          </w:p>
        </w:tc>
        <w:tc>
          <w:tcPr>
            <w:tcW w:w="1530" w:type="dxa"/>
            <w:vAlign w:val="center"/>
            <w:hideMark/>
          </w:tcPr>
          <w:p w:rsidR="00267D1F" w:rsidRPr="00267D1F" w:rsidRDefault="00267D1F" w:rsidP="00267D1F">
            <w:pPr>
              <w:spacing w:line="240" w:lineRule="auto"/>
              <w:jc w:val="center"/>
            </w:pPr>
            <w:r w:rsidRPr="00267D1F">
              <w:t>$121,980.00</w:t>
            </w:r>
            <w:sdt>
              <w:sdtPr>
                <w:rPr>
                  <w:rFonts w:ascii="Calibri" w:hAnsi="Calibri"/>
                </w:rPr>
                <w:id w:val="1273830365"/>
                <w:citation/>
              </w:sdtPr>
              <w:sdtContent>
                <w:fldSimple w:instr=" CITATION Aspen \l 1033 ">
                  <w:r w:rsidRPr="00267D1F">
                    <w:rPr>
                      <w:noProof/>
                    </w:rPr>
                    <w:t xml:space="preserve"> (Aspen)</w:t>
                  </w:r>
                </w:fldSimple>
              </w:sdtContent>
            </w:sdt>
          </w:p>
        </w:tc>
        <w:tc>
          <w:tcPr>
            <w:tcW w:w="1080" w:type="dxa"/>
            <w:vAlign w:val="center"/>
            <w:hideMark/>
          </w:tcPr>
          <w:p w:rsidR="00267D1F" w:rsidRPr="00267D1F" w:rsidRDefault="00267D1F" w:rsidP="00267D1F">
            <w:pPr>
              <w:spacing w:line="240" w:lineRule="auto"/>
              <w:jc w:val="center"/>
            </w:pPr>
            <w:r w:rsidRPr="00267D1F">
              <w:t>3.2</w:t>
            </w:r>
            <w:sdt>
              <w:sdtPr>
                <w:rPr>
                  <w:rFonts w:ascii="Calibri" w:hAnsi="Calibri"/>
                </w:rPr>
                <w:id w:val="2080018651"/>
                <w:citation/>
              </w:sdtPr>
              <w:sdtContent>
                <w:fldSimple w:instr=" CITATION Perry \l 1033 ">
                  <w:r w:rsidRPr="00267D1F">
                    <w:rPr>
                      <w:noProof/>
                    </w:rPr>
                    <w:t xml:space="preserve"> (Perry)</w:t>
                  </w:r>
                </w:fldSimple>
              </w:sdtContent>
            </w:sdt>
          </w:p>
        </w:tc>
        <w:tc>
          <w:tcPr>
            <w:tcW w:w="1620" w:type="dxa"/>
            <w:vAlign w:val="center"/>
            <w:hideMark/>
          </w:tcPr>
          <w:p w:rsidR="00267D1F" w:rsidRPr="00267D1F" w:rsidRDefault="00267D1F" w:rsidP="00267D1F">
            <w:pPr>
              <w:spacing w:line="240" w:lineRule="auto"/>
              <w:jc w:val="center"/>
            </w:pPr>
            <w:r w:rsidRPr="00267D1F">
              <w:t>$390,336.00</w:t>
            </w:r>
          </w:p>
        </w:tc>
      </w:tr>
      <w:tr w:rsidR="00267D1F" w:rsidRPr="00267D1F" w:rsidTr="00267D1F">
        <w:trPr>
          <w:trHeight w:val="600"/>
        </w:trPr>
        <w:tc>
          <w:tcPr>
            <w:tcW w:w="1326" w:type="dxa"/>
            <w:vAlign w:val="center"/>
            <w:hideMark/>
          </w:tcPr>
          <w:p w:rsidR="00267D1F" w:rsidRPr="00267D1F" w:rsidRDefault="00267D1F" w:rsidP="00267D1F">
            <w:pPr>
              <w:spacing w:line="240" w:lineRule="auto"/>
              <w:jc w:val="center"/>
            </w:pPr>
            <w:r w:rsidRPr="00267D1F">
              <w:t>Cooler 2</w:t>
            </w:r>
          </w:p>
        </w:tc>
        <w:tc>
          <w:tcPr>
            <w:tcW w:w="2652" w:type="dxa"/>
            <w:vAlign w:val="center"/>
            <w:hideMark/>
          </w:tcPr>
          <w:p w:rsidR="00267D1F" w:rsidRPr="00267D1F" w:rsidRDefault="00267D1F" w:rsidP="00267D1F">
            <w:pPr>
              <w:spacing w:line="240" w:lineRule="auto"/>
              <w:jc w:val="center"/>
            </w:pPr>
            <w:r w:rsidRPr="00267D1F">
              <w:t>CO2 rich Selexol goes back to H2S absorber</w:t>
            </w:r>
          </w:p>
        </w:tc>
        <w:tc>
          <w:tcPr>
            <w:tcW w:w="1350" w:type="dxa"/>
            <w:vAlign w:val="center"/>
            <w:hideMark/>
          </w:tcPr>
          <w:p w:rsidR="00267D1F" w:rsidRPr="00267D1F" w:rsidRDefault="00267D1F" w:rsidP="00267D1F">
            <w:pPr>
              <w:spacing w:line="240" w:lineRule="auto"/>
              <w:jc w:val="center"/>
            </w:pPr>
          </w:p>
        </w:tc>
        <w:tc>
          <w:tcPr>
            <w:tcW w:w="720" w:type="dxa"/>
            <w:vAlign w:val="center"/>
            <w:hideMark/>
          </w:tcPr>
          <w:p w:rsidR="00267D1F" w:rsidRPr="00267D1F" w:rsidRDefault="00267D1F" w:rsidP="00267D1F">
            <w:pPr>
              <w:spacing w:line="240" w:lineRule="auto"/>
              <w:jc w:val="center"/>
            </w:pPr>
            <w:r w:rsidRPr="00267D1F">
              <w:t>sq ft</w:t>
            </w:r>
          </w:p>
        </w:tc>
        <w:tc>
          <w:tcPr>
            <w:tcW w:w="900" w:type="dxa"/>
            <w:vAlign w:val="center"/>
            <w:hideMark/>
          </w:tcPr>
          <w:p w:rsidR="00267D1F" w:rsidRPr="00267D1F" w:rsidRDefault="00267D1F" w:rsidP="00267D1F">
            <w:pPr>
              <w:spacing w:line="240" w:lineRule="auto"/>
              <w:jc w:val="center"/>
            </w:pPr>
            <w:r w:rsidRPr="00267D1F">
              <w:t>6739</w:t>
            </w:r>
          </w:p>
        </w:tc>
        <w:tc>
          <w:tcPr>
            <w:tcW w:w="1530" w:type="dxa"/>
            <w:vAlign w:val="center"/>
            <w:hideMark/>
          </w:tcPr>
          <w:p w:rsidR="00267D1F" w:rsidRPr="00267D1F" w:rsidRDefault="00267D1F" w:rsidP="00267D1F">
            <w:pPr>
              <w:spacing w:line="240" w:lineRule="auto"/>
              <w:jc w:val="center"/>
            </w:pPr>
            <w:r w:rsidRPr="00267D1F">
              <w:t>$168,800.00</w:t>
            </w:r>
            <w:sdt>
              <w:sdtPr>
                <w:rPr>
                  <w:rFonts w:ascii="Calibri" w:hAnsi="Calibri"/>
                </w:rPr>
                <w:id w:val="1477411996"/>
                <w:citation/>
              </w:sdtPr>
              <w:sdtContent>
                <w:fldSimple w:instr=" CITATION Aspen \l 1033 ">
                  <w:r w:rsidRPr="00267D1F">
                    <w:rPr>
                      <w:noProof/>
                    </w:rPr>
                    <w:t xml:space="preserve"> (Aspen)</w:t>
                  </w:r>
                </w:fldSimple>
              </w:sdtContent>
            </w:sdt>
          </w:p>
        </w:tc>
        <w:tc>
          <w:tcPr>
            <w:tcW w:w="1080" w:type="dxa"/>
            <w:vAlign w:val="center"/>
            <w:hideMark/>
          </w:tcPr>
          <w:p w:rsidR="00267D1F" w:rsidRPr="00267D1F" w:rsidRDefault="00267D1F" w:rsidP="00267D1F">
            <w:pPr>
              <w:spacing w:line="240" w:lineRule="auto"/>
              <w:jc w:val="center"/>
            </w:pPr>
            <w:r w:rsidRPr="00267D1F">
              <w:t>2.7</w:t>
            </w:r>
            <w:sdt>
              <w:sdtPr>
                <w:rPr>
                  <w:rFonts w:ascii="Calibri" w:hAnsi="Calibri"/>
                </w:rPr>
                <w:id w:val="1307742523"/>
                <w:citation/>
              </w:sdtPr>
              <w:sdtContent>
                <w:fldSimple w:instr=" CITATION Perry \l 1033 ">
                  <w:r w:rsidRPr="00267D1F">
                    <w:rPr>
                      <w:noProof/>
                    </w:rPr>
                    <w:t xml:space="preserve"> (Perry)</w:t>
                  </w:r>
                </w:fldSimple>
              </w:sdtContent>
            </w:sdt>
          </w:p>
        </w:tc>
        <w:tc>
          <w:tcPr>
            <w:tcW w:w="1620" w:type="dxa"/>
            <w:vAlign w:val="center"/>
            <w:hideMark/>
          </w:tcPr>
          <w:p w:rsidR="00267D1F" w:rsidRPr="00267D1F" w:rsidRDefault="00267D1F" w:rsidP="00267D1F">
            <w:pPr>
              <w:spacing w:line="240" w:lineRule="auto"/>
              <w:jc w:val="center"/>
            </w:pPr>
            <w:r w:rsidRPr="00267D1F">
              <w:t>$455,760.00</w:t>
            </w:r>
          </w:p>
        </w:tc>
      </w:tr>
      <w:tr w:rsidR="00267D1F" w:rsidRPr="00267D1F" w:rsidTr="00267D1F">
        <w:trPr>
          <w:trHeight w:val="585"/>
        </w:trPr>
        <w:tc>
          <w:tcPr>
            <w:tcW w:w="1326" w:type="dxa"/>
            <w:noWrap/>
            <w:vAlign w:val="center"/>
            <w:hideMark/>
          </w:tcPr>
          <w:p w:rsidR="00267D1F" w:rsidRPr="00267D1F" w:rsidRDefault="00267D1F" w:rsidP="00267D1F">
            <w:pPr>
              <w:spacing w:line="240" w:lineRule="auto"/>
              <w:jc w:val="center"/>
              <w:rPr>
                <w:b/>
                <w:bCs/>
              </w:rPr>
            </w:pPr>
            <w:r w:rsidRPr="00267D1F">
              <w:rPr>
                <w:b/>
                <w:bCs/>
              </w:rPr>
              <w:t>Total</w:t>
            </w:r>
          </w:p>
        </w:tc>
        <w:tc>
          <w:tcPr>
            <w:tcW w:w="2652" w:type="dxa"/>
            <w:noWrap/>
            <w:vAlign w:val="center"/>
            <w:hideMark/>
          </w:tcPr>
          <w:p w:rsidR="00267D1F" w:rsidRPr="00267D1F" w:rsidRDefault="00267D1F" w:rsidP="00267D1F">
            <w:pPr>
              <w:spacing w:line="240" w:lineRule="auto"/>
              <w:jc w:val="center"/>
              <w:rPr>
                <w:b/>
                <w:bCs/>
              </w:rPr>
            </w:pPr>
          </w:p>
        </w:tc>
        <w:tc>
          <w:tcPr>
            <w:tcW w:w="1350" w:type="dxa"/>
            <w:noWrap/>
            <w:vAlign w:val="center"/>
            <w:hideMark/>
          </w:tcPr>
          <w:p w:rsidR="00267D1F" w:rsidRPr="00267D1F" w:rsidRDefault="00267D1F" w:rsidP="00267D1F">
            <w:pPr>
              <w:spacing w:line="240" w:lineRule="auto"/>
              <w:jc w:val="center"/>
              <w:rPr>
                <w:b/>
                <w:bCs/>
              </w:rPr>
            </w:pPr>
          </w:p>
        </w:tc>
        <w:tc>
          <w:tcPr>
            <w:tcW w:w="720" w:type="dxa"/>
            <w:noWrap/>
            <w:vAlign w:val="center"/>
            <w:hideMark/>
          </w:tcPr>
          <w:p w:rsidR="00267D1F" w:rsidRPr="00267D1F" w:rsidRDefault="00267D1F" w:rsidP="00267D1F">
            <w:pPr>
              <w:spacing w:line="240" w:lineRule="auto"/>
              <w:jc w:val="center"/>
              <w:rPr>
                <w:b/>
                <w:bCs/>
              </w:rPr>
            </w:pPr>
          </w:p>
        </w:tc>
        <w:tc>
          <w:tcPr>
            <w:tcW w:w="900" w:type="dxa"/>
            <w:noWrap/>
            <w:vAlign w:val="center"/>
            <w:hideMark/>
          </w:tcPr>
          <w:p w:rsidR="00267D1F" w:rsidRPr="00267D1F" w:rsidRDefault="00267D1F" w:rsidP="00267D1F">
            <w:pPr>
              <w:spacing w:line="240" w:lineRule="auto"/>
              <w:jc w:val="center"/>
              <w:rPr>
                <w:b/>
                <w:bCs/>
              </w:rPr>
            </w:pPr>
          </w:p>
        </w:tc>
        <w:tc>
          <w:tcPr>
            <w:tcW w:w="1530" w:type="dxa"/>
            <w:noWrap/>
            <w:vAlign w:val="center"/>
            <w:hideMark/>
          </w:tcPr>
          <w:p w:rsidR="00267D1F" w:rsidRPr="00267D1F" w:rsidRDefault="00267D1F" w:rsidP="00267D1F">
            <w:pPr>
              <w:spacing w:line="240" w:lineRule="auto"/>
              <w:jc w:val="center"/>
              <w:rPr>
                <w:b/>
                <w:bCs/>
              </w:rPr>
            </w:pPr>
            <w:r w:rsidRPr="00267D1F">
              <w:rPr>
                <w:b/>
                <w:bCs/>
              </w:rPr>
              <w:t>$5,308,310.00</w:t>
            </w:r>
          </w:p>
        </w:tc>
        <w:tc>
          <w:tcPr>
            <w:tcW w:w="1080" w:type="dxa"/>
            <w:noWrap/>
            <w:vAlign w:val="center"/>
            <w:hideMark/>
          </w:tcPr>
          <w:p w:rsidR="00267D1F" w:rsidRPr="00267D1F" w:rsidRDefault="00267D1F" w:rsidP="00267D1F">
            <w:pPr>
              <w:spacing w:line="240" w:lineRule="auto"/>
              <w:jc w:val="center"/>
              <w:rPr>
                <w:b/>
                <w:bCs/>
              </w:rPr>
            </w:pPr>
          </w:p>
        </w:tc>
        <w:tc>
          <w:tcPr>
            <w:tcW w:w="1620" w:type="dxa"/>
            <w:noWrap/>
            <w:vAlign w:val="center"/>
            <w:hideMark/>
          </w:tcPr>
          <w:p w:rsidR="00267D1F" w:rsidRPr="00267D1F" w:rsidRDefault="00267D1F" w:rsidP="00267D1F">
            <w:pPr>
              <w:spacing w:line="240" w:lineRule="auto"/>
              <w:jc w:val="center"/>
              <w:rPr>
                <w:b/>
                <w:bCs/>
              </w:rPr>
            </w:pPr>
            <w:r w:rsidRPr="00267D1F">
              <w:rPr>
                <w:b/>
                <w:bCs/>
              </w:rPr>
              <w:t>$15,501,750.00</w:t>
            </w:r>
          </w:p>
        </w:tc>
      </w:tr>
    </w:tbl>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fldChar w:fldCharType="begin"/>
      </w:r>
      <w:r w:rsidRPr="00267D1F">
        <w:rPr>
          <w:rFonts w:eastAsia="Times New Roman" w:cs="Times New Roman"/>
          <w:szCs w:val="24"/>
        </w:rPr>
        <w:instrText xml:space="preserve"> LINK Excel.Sheet.12 "C:\\Users\\Lipi\\Documents\\Senior Design\\Equipment sizing\\Equipment List (03.23.11).xlsx" "Equip list and discrip!R12C9:R21C16" \a \f 5 \h  \* MERGEFORMAT </w:instrText>
      </w:r>
      <w:r w:rsidRPr="00267D1F">
        <w:rPr>
          <w:rFonts w:eastAsia="Times New Roman" w:cs="Times New Roman"/>
          <w:szCs w:val="24"/>
        </w:rPr>
        <w:fldChar w:fldCharType="separate"/>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This is the initial step in Sulfur</w:t>
      </w:r>
      <w:r w:rsidRPr="00267D1F">
        <w:rPr>
          <w:rFonts w:eastAsia="Times New Roman" w:cs="Times New Roman"/>
          <w:szCs w:val="24"/>
        </w:rPr>
        <w:fldChar w:fldCharType="end"/>
      </w:r>
      <w:r w:rsidRPr="00267D1F">
        <w:rPr>
          <w:rFonts w:eastAsia="Times New Roman" w:cs="Times New Roman"/>
          <w:szCs w:val="24"/>
        </w:rPr>
        <w:t xml:space="preserve"> recovery process. This process costs approximately $15.5 million excluding the cost of Claus, Super Claus Process, and the Tail Gas Treatment. The sizes have been determined through Aspen simulation. This cost doesn’t include the cost of Selexol that is used in this process to absorb H2S gas.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pict>
          <v:shape id="_x0000_i1026" type="#_x0000_t75" style="width:450pt;height:7.5pt" o:hrpct="0" o:hralign="center" o:hr="t">
            <v:imagedata r:id="rId27" o:title="BD10289_"/>
          </v:shape>
        </w:pic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br w:type="page"/>
      </w:r>
    </w:p>
    <w:p w:rsidR="00267D1F" w:rsidRPr="00267D1F" w:rsidRDefault="00267D1F" w:rsidP="00267D1F">
      <w:pPr>
        <w:spacing w:after="0" w:line="240" w:lineRule="auto"/>
        <w:rPr>
          <w:rFonts w:eastAsia="Times New Roman" w:cs="Times New Roman"/>
          <w:color w:val="4F81BD"/>
          <w:sz w:val="26"/>
          <w:szCs w:val="26"/>
        </w:rPr>
      </w:pPr>
    </w:p>
    <w:p w:rsidR="00267D1F" w:rsidRPr="00267D1F" w:rsidRDefault="00267D1F" w:rsidP="00267D1F">
      <w:pPr>
        <w:pStyle w:val="Heading3"/>
        <w:rPr>
          <w:rFonts w:eastAsia="Times New Roman"/>
        </w:rPr>
      </w:pPr>
      <w:bookmarkStart w:id="44" w:name="_Toc289286499"/>
      <w:r>
        <w:rPr>
          <w:rFonts w:eastAsia="Times New Roman"/>
        </w:rPr>
        <w:t>A6</w:t>
      </w:r>
      <w:r w:rsidRPr="00267D1F">
        <w:rPr>
          <w:rFonts w:eastAsia="Times New Roman"/>
        </w:rPr>
        <w:t>.2.2: Claus Process</w:t>
      </w:r>
      <w:bookmarkEnd w:id="44"/>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jc w:val="center"/>
        <w:rPr>
          <w:rFonts w:eastAsia="Times New Roman" w:cs="Times New Roman"/>
          <w:szCs w:val="24"/>
        </w:rPr>
      </w:pPr>
      <w:r w:rsidRPr="00267D1F">
        <w:rPr>
          <w:rFonts w:eastAsia="Times New Roman" w:cs="Times New Roman"/>
          <w:noProof/>
          <w:szCs w:val="24"/>
        </w:rPr>
        <w:drawing>
          <wp:inline distT="0" distB="0" distL="0" distR="0">
            <wp:extent cx="6340415" cy="1725283"/>
            <wp:effectExtent l="0" t="0" r="3810" b="889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340416" cy="1725283"/>
                    </a:xfrm>
                    <a:prstGeom prst="rect">
                      <a:avLst/>
                    </a:prstGeom>
                    <a:noFill/>
                    <a:ln>
                      <a:noFill/>
                    </a:ln>
                  </pic:spPr>
                </pic:pic>
              </a:graphicData>
            </a:graphic>
          </wp:inline>
        </w:drawing>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fldChar w:fldCharType="begin"/>
      </w:r>
      <w:r w:rsidRPr="00267D1F">
        <w:rPr>
          <w:rFonts w:eastAsia="Times New Roman" w:cs="Times New Roman"/>
          <w:szCs w:val="24"/>
        </w:rPr>
        <w:instrText xml:space="preserve"> LINK Excel.Sheet.12 "C:\\Users\\Lipi\\Documents\\Senior Design\\Equipment sizing\\Equipment List (03.23.11).xlsx" "Equip list and discrip!R12C17:R25C24" \a \f 5 \h  \* MERGEFORMAT </w:instrText>
      </w:r>
      <w:r w:rsidRPr="00267D1F">
        <w:rPr>
          <w:rFonts w:eastAsia="Times New Roman" w:cs="Times New Roman"/>
          <w:szCs w:val="24"/>
        </w:rPr>
        <w:fldChar w:fldCharType="separate"/>
      </w:r>
    </w:p>
    <w:tbl>
      <w:tblPr>
        <w:tblStyle w:val="TableGrid"/>
        <w:tblW w:w="10987" w:type="dxa"/>
        <w:jc w:val="center"/>
        <w:tblLook w:val="04A0"/>
      </w:tblPr>
      <w:tblGrid>
        <w:gridCol w:w="1534"/>
        <w:gridCol w:w="2970"/>
        <w:gridCol w:w="1094"/>
        <w:gridCol w:w="720"/>
        <w:gridCol w:w="663"/>
        <w:gridCol w:w="1587"/>
        <w:gridCol w:w="998"/>
        <w:gridCol w:w="1504"/>
      </w:tblGrid>
      <w:tr w:rsidR="00267D1F" w:rsidRPr="00267D1F" w:rsidTr="00267D1F">
        <w:trPr>
          <w:trHeight w:val="566"/>
          <w:jc w:val="center"/>
        </w:trPr>
        <w:tc>
          <w:tcPr>
            <w:tcW w:w="1534" w:type="dxa"/>
            <w:hideMark/>
          </w:tcPr>
          <w:p w:rsidR="00267D1F" w:rsidRPr="00267D1F" w:rsidRDefault="00267D1F" w:rsidP="00267D1F">
            <w:pPr>
              <w:spacing w:line="240" w:lineRule="auto"/>
              <w:jc w:val="center"/>
              <w:rPr>
                <w:b/>
                <w:bCs/>
              </w:rPr>
            </w:pPr>
            <w:r w:rsidRPr="00267D1F">
              <w:rPr>
                <w:b/>
                <w:bCs/>
              </w:rPr>
              <w:t>Equipment Name</w:t>
            </w:r>
            <w:sdt>
              <w:sdtPr>
                <w:rPr>
                  <w:rFonts w:ascii="Calibri" w:hAnsi="Calibri"/>
                  <w:b/>
                  <w:bCs/>
                </w:rPr>
                <w:id w:val="105474801"/>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b/>
                    <w:bCs/>
                    <w:noProof/>
                  </w:rPr>
                  <w:t xml:space="preserve"> </w:t>
                </w:r>
                <w:r w:rsidRPr="00267D1F">
                  <w:rPr>
                    <w:noProof/>
                  </w:rPr>
                  <w:t>(Aspen)</w:t>
                </w:r>
                <w:r w:rsidRPr="00267D1F">
                  <w:rPr>
                    <w:rFonts w:ascii="Calibri" w:hAnsi="Calibri"/>
                    <w:b/>
                    <w:bCs/>
                  </w:rPr>
                  <w:fldChar w:fldCharType="end"/>
                </w:r>
              </w:sdtContent>
            </w:sdt>
          </w:p>
        </w:tc>
        <w:tc>
          <w:tcPr>
            <w:tcW w:w="2970" w:type="dxa"/>
            <w:hideMark/>
          </w:tcPr>
          <w:p w:rsidR="00267D1F" w:rsidRPr="00267D1F" w:rsidRDefault="00267D1F" w:rsidP="00267D1F">
            <w:pPr>
              <w:spacing w:line="240" w:lineRule="auto"/>
              <w:jc w:val="center"/>
              <w:rPr>
                <w:b/>
                <w:bCs/>
              </w:rPr>
            </w:pPr>
            <w:r w:rsidRPr="00267D1F">
              <w:rPr>
                <w:b/>
                <w:bCs/>
              </w:rPr>
              <w:t>Description</w:t>
            </w:r>
          </w:p>
        </w:tc>
        <w:tc>
          <w:tcPr>
            <w:tcW w:w="1094" w:type="dxa"/>
            <w:hideMark/>
          </w:tcPr>
          <w:p w:rsidR="00267D1F" w:rsidRPr="00267D1F" w:rsidRDefault="00267D1F" w:rsidP="00267D1F">
            <w:pPr>
              <w:spacing w:line="240" w:lineRule="auto"/>
              <w:jc w:val="center"/>
              <w:rPr>
                <w:b/>
                <w:bCs/>
              </w:rPr>
            </w:pPr>
            <w:r w:rsidRPr="00267D1F">
              <w:rPr>
                <w:b/>
                <w:bCs/>
              </w:rPr>
              <w:t>Material</w:t>
            </w:r>
          </w:p>
        </w:tc>
        <w:tc>
          <w:tcPr>
            <w:tcW w:w="720" w:type="dxa"/>
            <w:hideMark/>
          </w:tcPr>
          <w:p w:rsidR="00267D1F" w:rsidRPr="00267D1F" w:rsidRDefault="00267D1F" w:rsidP="00267D1F">
            <w:pPr>
              <w:spacing w:line="240" w:lineRule="auto"/>
              <w:jc w:val="center"/>
              <w:rPr>
                <w:b/>
                <w:bCs/>
              </w:rPr>
            </w:pPr>
            <w:r w:rsidRPr="00267D1F">
              <w:rPr>
                <w:b/>
                <w:bCs/>
              </w:rPr>
              <w:t>Unit</w:t>
            </w:r>
          </w:p>
        </w:tc>
        <w:tc>
          <w:tcPr>
            <w:tcW w:w="663" w:type="dxa"/>
            <w:hideMark/>
          </w:tcPr>
          <w:p w:rsidR="00267D1F" w:rsidRPr="00267D1F" w:rsidRDefault="00267D1F" w:rsidP="00267D1F">
            <w:pPr>
              <w:spacing w:line="240" w:lineRule="auto"/>
              <w:jc w:val="center"/>
              <w:rPr>
                <w:b/>
                <w:bCs/>
              </w:rPr>
            </w:pPr>
            <w:r w:rsidRPr="00267D1F">
              <w:rPr>
                <w:b/>
                <w:bCs/>
              </w:rPr>
              <w:t>Size</w:t>
            </w:r>
          </w:p>
        </w:tc>
        <w:tc>
          <w:tcPr>
            <w:tcW w:w="1587" w:type="dxa"/>
            <w:hideMark/>
          </w:tcPr>
          <w:p w:rsidR="00267D1F" w:rsidRPr="00267D1F" w:rsidRDefault="00267D1F" w:rsidP="00267D1F">
            <w:pPr>
              <w:spacing w:line="240" w:lineRule="auto"/>
              <w:jc w:val="center"/>
              <w:rPr>
                <w:b/>
                <w:bCs/>
              </w:rPr>
            </w:pPr>
            <w:r w:rsidRPr="00267D1F">
              <w:rPr>
                <w:b/>
                <w:bCs/>
              </w:rPr>
              <w:t>Equipment Cost</w:t>
            </w:r>
            <w:sdt>
              <w:sdtPr>
                <w:rPr>
                  <w:rFonts w:ascii="Calibri" w:hAnsi="Calibri"/>
                  <w:b/>
                  <w:bCs/>
                </w:rPr>
                <w:id w:val="1674292060"/>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b/>
                    <w:bCs/>
                    <w:noProof/>
                  </w:rPr>
                  <w:t xml:space="preserve"> </w:t>
                </w:r>
                <w:r w:rsidRPr="00267D1F">
                  <w:rPr>
                    <w:noProof/>
                  </w:rPr>
                  <w:t>(Aspen)</w:t>
                </w:r>
                <w:r w:rsidRPr="00267D1F">
                  <w:rPr>
                    <w:rFonts w:ascii="Calibri" w:hAnsi="Calibri"/>
                    <w:b/>
                    <w:bCs/>
                  </w:rPr>
                  <w:fldChar w:fldCharType="end"/>
                </w:r>
              </w:sdtContent>
            </w:sdt>
          </w:p>
        </w:tc>
        <w:tc>
          <w:tcPr>
            <w:tcW w:w="915" w:type="dxa"/>
            <w:hideMark/>
          </w:tcPr>
          <w:p w:rsidR="00267D1F" w:rsidRPr="00267D1F" w:rsidRDefault="00267D1F" w:rsidP="00267D1F">
            <w:pPr>
              <w:spacing w:line="240" w:lineRule="auto"/>
              <w:jc w:val="center"/>
              <w:rPr>
                <w:b/>
                <w:bCs/>
              </w:rPr>
            </w:pPr>
            <w:r w:rsidRPr="00267D1F">
              <w:rPr>
                <w:b/>
                <w:bCs/>
              </w:rPr>
              <w:t>module factor</w:t>
            </w:r>
          </w:p>
        </w:tc>
        <w:tc>
          <w:tcPr>
            <w:tcW w:w="1504" w:type="dxa"/>
            <w:hideMark/>
          </w:tcPr>
          <w:p w:rsidR="00267D1F" w:rsidRPr="00267D1F" w:rsidRDefault="00267D1F" w:rsidP="00267D1F">
            <w:pPr>
              <w:spacing w:line="240" w:lineRule="auto"/>
              <w:jc w:val="center"/>
              <w:rPr>
                <w:b/>
                <w:bCs/>
              </w:rPr>
            </w:pPr>
            <w:r w:rsidRPr="00267D1F">
              <w:rPr>
                <w:b/>
                <w:bCs/>
              </w:rPr>
              <w:t>Direct Cost</w:t>
            </w:r>
          </w:p>
        </w:tc>
      </w:tr>
      <w:tr w:rsidR="00267D1F" w:rsidRPr="00267D1F" w:rsidTr="00267D1F">
        <w:trPr>
          <w:trHeight w:val="945"/>
          <w:jc w:val="center"/>
        </w:trPr>
        <w:tc>
          <w:tcPr>
            <w:tcW w:w="1534" w:type="dxa"/>
            <w:hideMark/>
          </w:tcPr>
          <w:p w:rsidR="00267D1F" w:rsidRPr="00267D1F" w:rsidRDefault="00267D1F" w:rsidP="00267D1F">
            <w:pPr>
              <w:spacing w:line="240" w:lineRule="auto"/>
              <w:jc w:val="center"/>
            </w:pPr>
            <w:r w:rsidRPr="00267D1F">
              <w:t>Heat Exchanger 4</w:t>
            </w:r>
          </w:p>
        </w:tc>
        <w:tc>
          <w:tcPr>
            <w:tcW w:w="2970" w:type="dxa"/>
            <w:hideMark/>
          </w:tcPr>
          <w:p w:rsidR="00267D1F" w:rsidRPr="00267D1F" w:rsidRDefault="00267D1F" w:rsidP="00267D1F">
            <w:pPr>
              <w:spacing w:line="240" w:lineRule="auto"/>
              <w:jc w:val="center"/>
            </w:pPr>
            <w:r w:rsidRPr="00267D1F">
              <w:t>H2S rich Selexol</w:t>
            </w: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r w:rsidRPr="00267D1F">
              <w:t>sq ft</w:t>
            </w:r>
          </w:p>
        </w:tc>
        <w:tc>
          <w:tcPr>
            <w:tcW w:w="663" w:type="dxa"/>
            <w:hideMark/>
          </w:tcPr>
          <w:p w:rsidR="00267D1F" w:rsidRPr="00267D1F" w:rsidRDefault="00267D1F" w:rsidP="00267D1F">
            <w:pPr>
              <w:spacing w:line="240" w:lineRule="auto"/>
              <w:jc w:val="center"/>
            </w:pPr>
            <w:r w:rsidRPr="00267D1F">
              <w:t>238</w:t>
            </w:r>
          </w:p>
        </w:tc>
        <w:tc>
          <w:tcPr>
            <w:tcW w:w="1587" w:type="dxa"/>
            <w:noWrap/>
            <w:hideMark/>
          </w:tcPr>
          <w:p w:rsidR="00267D1F" w:rsidRPr="00267D1F" w:rsidRDefault="00267D1F" w:rsidP="00267D1F">
            <w:pPr>
              <w:spacing w:line="240" w:lineRule="auto"/>
              <w:jc w:val="center"/>
            </w:pPr>
            <w:r w:rsidRPr="00267D1F">
              <w:t>$92,300.00</w:t>
            </w:r>
          </w:p>
        </w:tc>
        <w:tc>
          <w:tcPr>
            <w:tcW w:w="915" w:type="dxa"/>
            <w:noWrap/>
            <w:hideMark/>
          </w:tcPr>
          <w:p w:rsidR="00267D1F" w:rsidRPr="00267D1F" w:rsidRDefault="00267D1F" w:rsidP="00267D1F">
            <w:pPr>
              <w:spacing w:line="240" w:lineRule="auto"/>
              <w:jc w:val="center"/>
            </w:pPr>
            <w:r w:rsidRPr="00267D1F">
              <w:t>3.2</w:t>
            </w:r>
            <w:sdt>
              <w:sdtPr>
                <w:rPr>
                  <w:rFonts w:ascii="Calibri" w:hAnsi="Calibri"/>
                </w:rPr>
                <w:id w:val="-719522243"/>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$295,360.00</w:t>
            </w:r>
          </w:p>
        </w:tc>
      </w:tr>
      <w:tr w:rsidR="00267D1F" w:rsidRPr="00267D1F" w:rsidTr="00267D1F">
        <w:trPr>
          <w:trHeight w:val="870"/>
          <w:jc w:val="center"/>
        </w:trPr>
        <w:tc>
          <w:tcPr>
            <w:tcW w:w="1534" w:type="dxa"/>
            <w:hideMark/>
          </w:tcPr>
          <w:p w:rsidR="00267D1F" w:rsidRPr="00267D1F" w:rsidRDefault="00267D1F" w:rsidP="00267D1F">
            <w:pPr>
              <w:spacing w:line="240" w:lineRule="auto"/>
              <w:jc w:val="center"/>
            </w:pPr>
            <w:r w:rsidRPr="00267D1F">
              <w:t>Claus Furnace</w:t>
            </w:r>
          </w:p>
        </w:tc>
        <w:tc>
          <w:tcPr>
            <w:tcW w:w="2970" w:type="dxa"/>
            <w:hideMark/>
          </w:tcPr>
          <w:p w:rsidR="00267D1F" w:rsidRPr="00267D1F" w:rsidRDefault="00267D1F" w:rsidP="00267D1F">
            <w:pPr>
              <w:spacing w:line="240" w:lineRule="auto"/>
              <w:jc w:val="center"/>
            </w:pPr>
            <w:r w:rsidRPr="00267D1F">
              <w:t>H2S is converted to SO2</w:t>
            </w:r>
          </w:p>
        </w:tc>
        <w:tc>
          <w:tcPr>
            <w:tcW w:w="1094" w:type="dxa"/>
            <w:hideMark/>
          </w:tcPr>
          <w:p w:rsidR="00267D1F" w:rsidRPr="00267D1F" w:rsidRDefault="00267D1F" w:rsidP="00267D1F">
            <w:pPr>
              <w:spacing w:line="240" w:lineRule="auto"/>
              <w:jc w:val="center"/>
            </w:pPr>
            <w:r w:rsidRPr="00267D1F">
              <w:t>CS</w:t>
            </w:r>
          </w:p>
        </w:tc>
        <w:tc>
          <w:tcPr>
            <w:tcW w:w="720" w:type="dxa"/>
            <w:hideMark/>
          </w:tcPr>
          <w:p w:rsidR="00267D1F" w:rsidRPr="00267D1F" w:rsidRDefault="00267D1F" w:rsidP="00267D1F">
            <w:pPr>
              <w:spacing w:line="240" w:lineRule="auto"/>
              <w:jc w:val="center"/>
            </w:pPr>
          </w:p>
        </w:tc>
        <w:tc>
          <w:tcPr>
            <w:tcW w:w="663" w:type="dxa"/>
            <w:hideMark/>
          </w:tcPr>
          <w:p w:rsidR="00267D1F" w:rsidRPr="00267D1F" w:rsidRDefault="00267D1F" w:rsidP="00267D1F">
            <w:pPr>
              <w:spacing w:line="240" w:lineRule="auto"/>
              <w:jc w:val="center"/>
            </w:pPr>
          </w:p>
        </w:tc>
        <w:tc>
          <w:tcPr>
            <w:tcW w:w="1587" w:type="dxa"/>
            <w:hideMark/>
          </w:tcPr>
          <w:p w:rsidR="00267D1F" w:rsidRPr="00267D1F" w:rsidRDefault="00267D1F" w:rsidP="00267D1F">
            <w:pPr>
              <w:spacing w:line="240" w:lineRule="auto"/>
              <w:jc w:val="center"/>
            </w:pPr>
            <w:r w:rsidRPr="00267D1F">
              <w:t>$309,000.00</w:t>
            </w:r>
          </w:p>
        </w:tc>
        <w:tc>
          <w:tcPr>
            <w:tcW w:w="915" w:type="dxa"/>
            <w:hideMark/>
          </w:tcPr>
          <w:p w:rsidR="00267D1F" w:rsidRPr="00267D1F" w:rsidRDefault="00267D1F" w:rsidP="00267D1F">
            <w:pPr>
              <w:spacing w:line="240" w:lineRule="auto"/>
              <w:jc w:val="center"/>
            </w:pPr>
            <w:r w:rsidRPr="00267D1F">
              <w:t>2.1</w:t>
            </w:r>
            <w:sdt>
              <w:sdtPr>
                <w:rPr>
                  <w:rFonts w:ascii="Calibri" w:hAnsi="Calibri"/>
                </w:rPr>
                <w:id w:val="-413481093"/>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$648,900.00</w:t>
            </w:r>
          </w:p>
        </w:tc>
      </w:tr>
      <w:tr w:rsidR="00267D1F" w:rsidRPr="00267D1F" w:rsidTr="00267D1F">
        <w:trPr>
          <w:trHeight w:val="960"/>
          <w:jc w:val="center"/>
        </w:trPr>
        <w:tc>
          <w:tcPr>
            <w:tcW w:w="1534" w:type="dxa"/>
            <w:hideMark/>
          </w:tcPr>
          <w:p w:rsidR="00267D1F" w:rsidRPr="00267D1F" w:rsidRDefault="00267D1F" w:rsidP="00267D1F">
            <w:pPr>
              <w:spacing w:line="240" w:lineRule="auto"/>
              <w:jc w:val="center"/>
            </w:pPr>
            <w:r w:rsidRPr="00267D1F">
              <w:t>Cooler 3</w:t>
            </w:r>
          </w:p>
        </w:tc>
        <w:tc>
          <w:tcPr>
            <w:tcW w:w="2970" w:type="dxa"/>
            <w:hideMark/>
          </w:tcPr>
          <w:p w:rsidR="00267D1F" w:rsidRPr="00267D1F" w:rsidRDefault="00267D1F" w:rsidP="00267D1F">
            <w:pPr>
              <w:spacing w:line="240" w:lineRule="auto"/>
              <w:jc w:val="center"/>
            </w:pP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r w:rsidRPr="00267D1F">
              <w:t>sq ft</w:t>
            </w:r>
          </w:p>
        </w:tc>
        <w:tc>
          <w:tcPr>
            <w:tcW w:w="663" w:type="dxa"/>
            <w:hideMark/>
          </w:tcPr>
          <w:p w:rsidR="00267D1F" w:rsidRPr="00267D1F" w:rsidRDefault="00267D1F" w:rsidP="00267D1F">
            <w:pPr>
              <w:spacing w:line="240" w:lineRule="auto"/>
              <w:jc w:val="center"/>
            </w:pPr>
            <w:r w:rsidRPr="00267D1F">
              <w:t>439</w:t>
            </w:r>
          </w:p>
        </w:tc>
        <w:tc>
          <w:tcPr>
            <w:tcW w:w="1587" w:type="dxa"/>
            <w:noWrap/>
            <w:hideMark/>
          </w:tcPr>
          <w:p w:rsidR="00267D1F" w:rsidRPr="00267D1F" w:rsidRDefault="00267D1F" w:rsidP="00267D1F">
            <w:pPr>
              <w:spacing w:line="240" w:lineRule="auto"/>
              <w:jc w:val="center"/>
            </w:pPr>
            <w:r w:rsidRPr="00267D1F">
              <w:t>$16,700.00</w:t>
            </w:r>
          </w:p>
        </w:tc>
        <w:tc>
          <w:tcPr>
            <w:tcW w:w="915" w:type="dxa"/>
            <w:noWrap/>
            <w:hideMark/>
          </w:tcPr>
          <w:p w:rsidR="00267D1F" w:rsidRPr="00267D1F" w:rsidRDefault="00267D1F" w:rsidP="00267D1F">
            <w:pPr>
              <w:spacing w:line="240" w:lineRule="auto"/>
              <w:jc w:val="center"/>
            </w:pPr>
            <w:r w:rsidRPr="00267D1F">
              <w:t>2.7</w:t>
            </w:r>
            <w:sdt>
              <w:sdtPr>
                <w:rPr>
                  <w:rFonts w:ascii="Calibri" w:hAnsi="Calibri"/>
                </w:rPr>
                <w:id w:val="-1089690290"/>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$45,090.00</w:t>
            </w:r>
          </w:p>
        </w:tc>
      </w:tr>
      <w:tr w:rsidR="00267D1F" w:rsidRPr="00267D1F" w:rsidTr="00267D1F">
        <w:trPr>
          <w:trHeight w:val="1110"/>
          <w:jc w:val="center"/>
        </w:trPr>
        <w:tc>
          <w:tcPr>
            <w:tcW w:w="1534" w:type="dxa"/>
            <w:hideMark/>
          </w:tcPr>
          <w:p w:rsidR="00267D1F" w:rsidRPr="00267D1F" w:rsidRDefault="00267D1F" w:rsidP="00267D1F">
            <w:pPr>
              <w:spacing w:line="240" w:lineRule="auto"/>
              <w:jc w:val="center"/>
            </w:pPr>
            <w:r w:rsidRPr="00267D1F">
              <w:t>Flash Vessel 3</w:t>
            </w:r>
          </w:p>
        </w:tc>
        <w:tc>
          <w:tcPr>
            <w:tcW w:w="2970" w:type="dxa"/>
            <w:hideMark/>
          </w:tcPr>
          <w:p w:rsidR="00267D1F" w:rsidRPr="00267D1F" w:rsidRDefault="00267D1F" w:rsidP="00267D1F">
            <w:pPr>
              <w:spacing w:line="240" w:lineRule="auto"/>
              <w:jc w:val="center"/>
            </w:pP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r w:rsidRPr="00267D1F">
              <w:t>cu ft</w:t>
            </w:r>
          </w:p>
        </w:tc>
        <w:tc>
          <w:tcPr>
            <w:tcW w:w="663" w:type="dxa"/>
            <w:hideMark/>
          </w:tcPr>
          <w:p w:rsidR="00267D1F" w:rsidRPr="00267D1F" w:rsidRDefault="00267D1F" w:rsidP="00267D1F">
            <w:pPr>
              <w:spacing w:line="240" w:lineRule="auto"/>
              <w:jc w:val="center"/>
            </w:pPr>
            <w:r w:rsidRPr="00267D1F">
              <w:t>680</w:t>
            </w:r>
          </w:p>
        </w:tc>
        <w:tc>
          <w:tcPr>
            <w:tcW w:w="1587" w:type="dxa"/>
            <w:hideMark/>
          </w:tcPr>
          <w:p w:rsidR="00267D1F" w:rsidRPr="00267D1F" w:rsidRDefault="00267D1F" w:rsidP="00267D1F">
            <w:pPr>
              <w:spacing w:line="240" w:lineRule="auto"/>
              <w:jc w:val="center"/>
            </w:pPr>
            <w:r w:rsidRPr="00267D1F">
              <w:t>$86,758.00</w:t>
            </w:r>
          </w:p>
        </w:tc>
        <w:tc>
          <w:tcPr>
            <w:tcW w:w="915" w:type="dxa"/>
            <w:hideMark/>
          </w:tcPr>
          <w:p w:rsidR="00267D1F" w:rsidRPr="00267D1F" w:rsidRDefault="00267D1F" w:rsidP="00267D1F">
            <w:pPr>
              <w:spacing w:line="240" w:lineRule="auto"/>
              <w:jc w:val="center"/>
            </w:pPr>
            <w:r w:rsidRPr="00267D1F">
              <w:t>2.8</w:t>
            </w:r>
            <w:sdt>
              <w:sdtPr>
                <w:rPr>
                  <w:rFonts w:ascii="Calibri" w:hAnsi="Calibri"/>
                </w:rPr>
                <w:id w:val="322546906"/>
                <w:citation/>
              </w:sdtPr>
              <w:sdtContent>
                <w:fldSimple w:instr=" CITATION Towler \l 1033 ">
                  <w:r w:rsidRPr="00267D1F">
                    <w:rPr>
                      <w:noProof/>
                    </w:rPr>
                    <w:t xml:space="preserve"> (Towler)</w:t>
                  </w:r>
                </w:fldSimple>
              </w:sdtContent>
            </w:sdt>
          </w:p>
        </w:tc>
        <w:tc>
          <w:tcPr>
            <w:tcW w:w="1504" w:type="dxa"/>
            <w:hideMark/>
          </w:tcPr>
          <w:p w:rsidR="00267D1F" w:rsidRPr="00267D1F" w:rsidRDefault="00267D1F" w:rsidP="00267D1F">
            <w:pPr>
              <w:spacing w:line="240" w:lineRule="auto"/>
              <w:jc w:val="center"/>
            </w:pPr>
            <w:r w:rsidRPr="00267D1F">
              <w:t>$242,922.40</w:t>
            </w:r>
          </w:p>
        </w:tc>
      </w:tr>
      <w:tr w:rsidR="00267D1F" w:rsidRPr="00267D1F" w:rsidTr="00267D1F">
        <w:trPr>
          <w:trHeight w:val="1215"/>
          <w:jc w:val="center"/>
        </w:trPr>
        <w:tc>
          <w:tcPr>
            <w:tcW w:w="1534" w:type="dxa"/>
            <w:noWrap/>
            <w:hideMark/>
          </w:tcPr>
          <w:p w:rsidR="00267D1F" w:rsidRPr="00267D1F" w:rsidRDefault="00267D1F" w:rsidP="00267D1F">
            <w:pPr>
              <w:spacing w:line="240" w:lineRule="auto"/>
              <w:jc w:val="center"/>
            </w:pPr>
            <w:r w:rsidRPr="00267D1F">
              <w:t>Heater 1</w:t>
            </w:r>
          </w:p>
        </w:tc>
        <w:tc>
          <w:tcPr>
            <w:tcW w:w="2970" w:type="dxa"/>
            <w:hideMark/>
          </w:tcPr>
          <w:p w:rsidR="00267D1F" w:rsidRPr="00267D1F" w:rsidRDefault="00267D1F" w:rsidP="00267D1F">
            <w:pPr>
              <w:spacing w:line="240" w:lineRule="auto"/>
              <w:jc w:val="center"/>
            </w:pPr>
          </w:p>
        </w:tc>
        <w:tc>
          <w:tcPr>
            <w:tcW w:w="1094" w:type="dxa"/>
            <w:noWrap/>
            <w:hideMark/>
          </w:tcPr>
          <w:p w:rsidR="00267D1F" w:rsidRPr="00267D1F" w:rsidRDefault="00267D1F" w:rsidP="00267D1F">
            <w:pPr>
              <w:spacing w:line="240" w:lineRule="auto"/>
              <w:jc w:val="center"/>
            </w:pPr>
          </w:p>
        </w:tc>
        <w:tc>
          <w:tcPr>
            <w:tcW w:w="720" w:type="dxa"/>
            <w:noWrap/>
            <w:hideMark/>
          </w:tcPr>
          <w:p w:rsidR="00267D1F" w:rsidRPr="00267D1F" w:rsidRDefault="00267D1F" w:rsidP="00267D1F">
            <w:pPr>
              <w:spacing w:line="240" w:lineRule="auto"/>
              <w:jc w:val="center"/>
            </w:pPr>
            <w:r w:rsidRPr="00267D1F">
              <w:t>sq ft</w:t>
            </w:r>
          </w:p>
        </w:tc>
        <w:tc>
          <w:tcPr>
            <w:tcW w:w="663" w:type="dxa"/>
            <w:noWrap/>
            <w:hideMark/>
          </w:tcPr>
          <w:p w:rsidR="00267D1F" w:rsidRPr="00267D1F" w:rsidRDefault="00267D1F" w:rsidP="00267D1F">
            <w:pPr>
              <w:spacing w:line="240" w:lineRule="auto"/>
              <w:jc w:val="center"/>
            </w:pPr>
            <w:r w:rsidRPr="00267D1F">
              <w:t>1574</w:t>
            </w:r>
          </w:p>
        </w:tc>
        <w:tc>
          <w:tcPr>
            <w:tcW w:w="1587" w:type="dxa"/>
            <w:noWrap/>
            <w:hideMark/>
          </w:tcPr>
          <w:p w:rsidR="00267D1F" w:rsidRPr="00267D1F" w:rsidRDefault="00267D1F" w:rsidP="00267D1F">
            <w:pPr>
              <w:spacing w:line="240" w:lineRule="auto"/>
              <w:jc w:val="center"/>
            </w:pPr>
            <w:r w:rsidRPr="00267D1F">
              <w:t>$38,400.00</w:t>
            </w:r>
          </w:p>
        </w:tc>
        <w:tc>
          <w:tcPr>
            <w:tcW w:w="915" w:type="dxa"/>
            <w:noWrap/>
            <w:hideMark/>
          </w:tcPr>
          <w:p w:rsidR="00267D1F" w:rsidRPr="00267D1F" w:rsidRDefault="00267D1F" w:rsidP="00267D1F">
            <w:pPr>
              <w:spacing w:line="240" w:lineRule="auto"/>
              <w:jc w:val="center"/>
            </w:pPr>
            <w:r w:rsidRPr="00267D1F">
              <w:t>2.0</w:t>
            </w:r>
            <w:sdt>
              <w:sdtPr>
                <w:rPr>
                  <w:rFonts w:ascii="Calibri" w:hAnsi="Calibri"/>
                </w:rPr>
                <w:id w:val="-894052503"/>
                <w:citation/>
              </w:sdtPr>
              <w:sdtContent>
                <w:fldSimple w:instr=" CITATION Silla \l 1033 ">
                  <w:r w:rsidRPr="00267D1F">
                    <w:rPr>
                      <w:noProof/>
                    </w:rPr>
                    <w:t xml:space="preserve"> (Silla)</w:t>
                  </w:r>
                </w:fldSimple>
              </w:sdtContent>
            </w:sdt>
          </w:p>
        </w:tc>
        <w:tc>
          <w:tcPr>
            <w:tcW w:w="1504" w:type="dxa"/>
            <w:hideMark/>
          </w:tcPr>
          <w:p w:rsidR="00267D1F" w:rsidRPr="00267D1F" w:rsidRDefault="00267D1F" w:rsidP="00267D1F">
            <w:pPr>
              <w:spacing w:line="240" w:lineRule="auto"/>
              <w:jc w:val="center"/>
            </w:pPr>
            <w:r w:rsidRPr="00267D1F">
              <w:t>$76,800.00</w:t>
            </w:r>
          </w:p>
        </w:tc>
      </w:tr>
      <w:tr w:rsidR="00267D1F" w:rsidRPr="00267D1F" w:rsidTr="00267D1F">
        <w:trPr>
          <w:trHeight w:val="1590"/>
          <w:jc w:val="center"/>
        </w:trPr>
        <w:tc>
          <w:tcPr>
            <w:tcW w:w="1534" w:type="dxa"/>
            <w:hideMark/>
          </w:tcPr>
          <w:p w:rsidR="00267D1F" w:rsidRPr="00267D1F" w:rsidRDefault="00267D1F" w:rsidP="00267D1F">
            <w:pPr>
              <w:spacing w:line="240" w:lineRule="auto"/>
              <w:jc w:val="center"/>
            </w:pPr>
            <w:r w:rsidRPr="00267D1F">
              <w:t>Cat. Reactor 1</w:t>
            </w:r>
          </w:p>
        </w:tc>
        <w:tc>
          <w:tcPr>
            <w:tcW w:w="2970" w:type="dxa"/>
            <w:hideMark/>
          </w:tcPr>
          <w:p w:rsidR="00267D1F" w:rsidRPr="00267D1F" w:rsidRDefault="00267D1F" w:rsidP="00267D1F">
            <w:pPr>
              <w:spacing w:line="240" w:lineRule="auto"/>
              <w:jc w:val="center"/>
            </w:pPr>
            <w:r w:rsidRPr="00267D1F">
              <w:t>H2S and SO2 react with each other and forms Elemental S8</w:t>
            </w: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p>
        </w:tc>
        <w:tc>
          <w:tcPr>
            <w:tcW w:w="663" w:type="dxa"/>
            <w:hideMark/>
          </w:tcPr>
          <w:p w:rsidR="00267D1F" w:rsidRPr="00267D1F" w:rsidRDefault="00267D1F" w:rsidP="00267D1F">
            <w:pPr>
              <w:spacing w:line="240" w:lineRule="auto"/>
              <w:jc w:val="center"/>
            </w:pPr>
          </w:p>
        </w:tc>
        <w:tc>
          <w:tcPr>
            <w:tcW w:w="1587" w:type="dxa"/>
            <w:noWrap/>
            <w:hideMark/>
          </w:tcPr>
          <w:p w:rsidR="00267D1F" w:rsidRPr="00267D1F" w:rsidRDefault="00267D1F" w:rsidP="00267D1F">
            <w:pPr>
              <w:spacing w:line="240" w:lineRule="auto"/>
              <w:jc w:val="center"/>
            </w:pPr>
            <w:r w:rsidRPr="00267D1F">
              <w:t>$223,300.00</w:t>
            </w:r>
          </w:p>
        </w:tc>
        <w:tc>
          <w:tcPr>
            <w:tcW w:w="915" w:type="dxa"/>
            <w:noWrap/>
            <w:hideMark/>
          </w:tcPr>
          <w:p w:rsidR="00267D1F" w:rsidRPr="00267D1F" w:rsidRDefault="00267D1F" w:rsidP="00267D1F">
            <w:pPr>
              <w:spacing w:line="240" w:lineRule="auto"/>
              <w:jc w:val="center"/>
            </w:pPr>
            <w:r w:rsidRPr="00267D1F">
              <w:t>1.9</w:t>
            </w:r>
            <w:sdt>
              <w:sdtPr>
                <w:rPr>
                  <w:rFonts w:ascii="Calibri" w:hAnsi="Calibri"/>
                </w:rPr>
                <w:id w:val="675078616"/>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$424,270.00</w:t>
            </w:r>
          </w:p>
        </w:tc>
      </w:tr>
      <w:tr w:rsidR="00267D1F" w:rsidRPr="00267D1F" w:rsidTr="00267D1F">
        <w:trPr>
          <w:trHeight w:val="960"/>
          <w:jc w:val="center"/>
        </w:trPr>
        <w:tc>
          <w:tcPr>
            <w:tcW w:w="1534" w:type="dxa"/>
            <w:hideMark/>
          </w:tcPr>
          <w:p w:rsidR="00267D1F" w:rsidRPr="00267D1F" w:rsidRDefault="00267D1F" w:rsidP="00267D1F">
            <w:pPr>
              <w:spacing w:line="240" w:lineRule="auto"/>
              <w:jc w:val="center"/>
            </w:pPr>
            <w:r w:rsidRPr="00267D1F">
              <w:t>Cooler 4</w:t>
            </w:r>
          </w:p>
        </w:tc>
        <w:tc>
          <w:tcPr>
            <w:tcW w:w="2970" w:type="dxa"/>
            <w:hideMark/>
          </w:tcPr>
          <w:p w:rsidR="00267D1F" w:rsidRPr="00267D1F" w:rsidRDefault="00267D1F" w:rsidP="00267D1F">
            <w:pPr>
              <w:spacing w:line="240" w:lineRule="auto"/>
              <w:jc w:val="center"/>
            </w:pPr>
            <w:r w:rsidRPr="00267D1F">
              <w:t>Reaction is condensed and enters Flash 4</w:t>
            </w: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r w:rsidRPr="00267D1F">
              <w:t>sq ft</w:t>
            </w:r>
          </w:p>
        </w:tc>
        <w:tc>
          <w:tcPr>
            <w:tcW w:w="663" w:type="dxa"/>
            <w:hideMark/>
          </w:tcPr>
          <w:p w:rsidR="00267D1F" w:rsidRPr="00267D1F" w:rsidRDefault="00267D1F" w:rsidP="00267D1F">
            <w:pPr>
              <w:spacing w:line="240" w:lineRule="auto"/>
              <w:jc w:val="center"/>
            </w:pPr>
            <w:r w:rsidRPr="00267D1F">
              <w:t>257</w:t>
            </w:r>
          </w:p>
        </w:tc>
        <w:tc>
          <w:tcPr>
            <w:tcW w:w="1587" w:type="dxa"/>
            <w:noWrap/>
            <w:hideMark/>
          </w:tcPr>
          <w:p w:rsidR="00267D1F" w:rsidRPr="00267D1F" w:rsidRDefault="00267D1F" w:rsidP="00267D1F">
            <w:pPr>
              <w:spacing w:line="240" w:lineRule="auto"/>
              <w:jc w:val="center"/>
            </w:pPr>
            <w:r w:rsidRPr="00267D1F">
              <w:t>$13,600.00</w:t>
            </w:r>
          </w:p>
        </w:tc>
        <w:tc>
          <w:tcPr>
            <w:tcW w:w="915" w:type="dxa"/>
            <w:noWrap/>
            <w:hideMark/>
          </w:tcPr>
          <w:p w:rsidR="00267D1F" w:rsidRPr="00267D1F" w:rsidRDefault="00267D1F" w:rsidP="00267D1F">
            <w:pPr>
              <w:spacing w:line="240" w:lineRule="auto"/>
              <w:jc w:val="center"/>
            </w:pPr>
            <w:r w:rsidRPr="00267D1F">
              <w:t>2.7</w:t>
            </w:r>
            <w:sdt>
              <w:sdtPr>
                <w:rPr>
                  <w:rFonts w:ascii="Calibri" w:hAnsi="Calibri"/>
                </w:rPr>
                <w:id w:val="-869521084"/>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$36,720.00</w:t>
            </w:r>
          </w:p>
        </w:tc>
      </w:tr>
      <w:tr w:rsidR="00267D1F" w:rsidRPr="00267D1F" w:rsidTr="00267D1F">
        <w:trPr>
          <w:trHeight w:val="600"/>
          <w:jc w:val="center"/>
        </w:trPr>
        <w:tc>
          <w:tcPr>
            <w:tcW w:w="1534" w:type="dxa"/>
            <w:noWrap/>
            <w:hideMark/>
          </w:tcPr>
          <w:p w:rsidR="00267D1F" w:rsidRPr="00267D1F" w:rsidRDefault="00267D1F" w:rsidP="00267D1F">
            <w:pPr>
              <w:spacing w:line="240" w:lineRule="auto"/>
              <w:jc w:val="center"/>
            </w:pPr>
            <w:r w:rsidRPr="00267D1F">
              <w:lastRenderedPageBreak/>
              <w:t>Flash Vessel 4</w:t>
            </w:r>
          </w:p>
        </w:tc>
        <w:tc>
          <w:tcPr>
            <w:tcW w:w="2970" w:type="dxa"/>
            <w:hideMark/>
          </w:tcPr>
          <w:p w:rsidR="00267D1F" w:rsidRPr="00267D1F" w:rsidRDefault="00267D1F" w:rsidP="00267D1F">
            <w:pPr>
              <w:spacing w:line="240" w:lineRule="auto"/>
              <w:jc w:val="center"/>
            </w:pPr>
            <w:r w:rsidRPr="00267D1F">
              <w:t>Condensed S8 as liquid</w:t>
            </w:r>
          </w:p>
        </w:tc>
        <w:tc>
          <w:tcPr>
            <w:tcW w:w="1094" w:type="dxa"/>
            <w:noWrap/>
            <w:hideMark/>
          </w:tcPr>
          <w:p w:rsidR="00267D1F" w:rsidRPr="00267D1F" w:rsidRDefault="00267D1F" w:rsidP="00267D1F">
            <w:pPr>
              <w:spacing w:line="240" w:lineRule="auto"/>
              <w:jc w:val="center"/>
            </w:pPr>
          </w:p>
        </w:tc>
        <w:tc>
          <w:tcPr>
            <w:tcW w:w="720" w:type="dxa"/>
            <w:noWrap/>
            <w:hideMark/>
          </w:tcPr>
          <w:p w:rsidR="00267D1F" w:rsidRPr="00267D1F" w:rsidRDefault="00267D1F" w:rsidP="00267D1F">
            <w:pPr>
              <w:spacing w:line="240" w:lineRule="auto"/>
              <w:jc w:val="center"/>
            </w:pPr>
            <w:r w:rsidRPr="00267D1F">
              <w:t>cu ft</w:t>
            </w:r>
          </w:p>
        </w:tc>
        <w:tc>
          <w:tcPr>
            <w:tcW w:w="663" w:type="dxa"/>
            <w:noWrap/>
            <w:hideMark/>
          </w:tcPr>
          <w:p w:rsidR="00267D1F" w:rsidRPr="00267D1F" w:rsidRDefault="00267D1F" w:rsidP="00267D1F">
            <w:pPr>
              <w:spacing w:line="240" w:lineRule="auto"/>
              <w:jc w:val="center"/>
            </w:pPr>
            <w:r w:rsidRPr="00267D1F">
              <w:t>461</w:t>
            </w:r>
          </w:p>
        </w:tc>
        <w:tc>
          <w:tcPr>
            <w:tcW w:w="1587" w:type="dxa"/>
            <w:noWrap/>
            <w:hideMark/>
          </w:tcPr>
          <w:p w:rsidR="00267D1F" w:rsidRPr="00267D1F" w:rsidRDefault="00267D1F" w:rsidP="00267D1F">
            <w:pPr>
              <w:spacing w:line="240" w:lineRule="auto"/>
              <w:jc w:val="center"/>
            </w:pPr>
            <w:r w:rsidRPr="00267D1F">
              <w:t>$90,009.00</w:t>
            </w:r>
          </w:p>
        </w:tc>
        <w:tc>
          <w:tcPr>
            <w:tcW w:w="915" w:type="dxa"/>
            <w:noWrap/>
            <w:hideMark/>
          </w:tcPr>
          <w:p w:rsidR="00267D1F" w:rsidRPr="00267D1F" w:rsidRDefault="00267D1F" w:rsidP="00267D1F">
            <w:pPr>
              <w:spacing w:line="240" w:lineRule="auto"/>
              <w:jc w:val="center"/>
            </w:pPr>
            <w:r w:rsidRPr="00267D1F">
              <w:t>2.8</w:t>
            </w:r>
            <w:sdt>
              <w:sdtPr>
                <w:rPr>
                  <w:rFonts w:ascii="Calibri" w:hAnsi="Calibri"/>
                </w:rPr>
                <w:id w:val="-737484427"/>
                <w:citation/>
              </w:sdtPr>
              <w:sdtContent>
                <w:fldSimple w:instr=" CITATION Towler \l 1033 ">
                  <w:r w:rsidRPr="00267D1F">
                    <w:rPr>
                      <w:noProof/>
                    </w:rPr>
                    <w:t xml:space="preserve"> (Towler)</w:t>
                  </w:r>
                </w:fldSimple>
              </w:sdtContent>
            </w:sdt>
          </w:p>
        </w:tc>
        <w:tc>
          <w:tcPr>
            <w:tcW w:w="1504" w:type="dxa"/>
            <w:hideMark/>
          </w:tcPr>
          <w:p w:rsidR="00267D1F" w:rsidRPr="00267D1F" w:rsidRDefault="00267D1F" w:rsidP="00267D1F">
            <w:pPr>
              <w:spacing w:line="240" w:lineRule="auto"/>
              <w:jc w:val="center"/>
            </w:pPr>
            <w:r w:rsidRPr="00267D1F">
              <w:t>$252,025.20</w:t>
            </w:r>
          </w:p>
        </w:tc>
      </w:tr>
      <w:tr w:rsidR="00267D1F" w:rsidRPr="00267D1F" w:rsidTr="00267D1F">
        <w:trPr>
          <w:trHeight w:val="585"/>
          <w:jc w:val="center"/>
        </w:trPr>
        <w:tc>
          <w:tcPr>
            <w:tcW w:w="1534" w:type="dxa"/>
            <w:noWrap/>
            <w:hideMark/>
          </w:tcPr>
          <w:p w:rsidR="00267D1F" w:rsidRPr="00267D1F" w:rsidRDefault="00267D1F" w:rsidP="00267D1F">
            <w:pPr>
              <w:spacing w:line="240" w:lineRule="auto"/>
              <w:jc w:val="center"/>
            </w:pPr>
            <w:r w:rsidRPr="00267D1F">
              <w:t>Heater 2</w:t>
            </w:r>
          </w:p>
        </w:tc>
        <w:tc>
          <w:tcPr>
            <w:tcW w:w="2970" w:type="dxa"/>
            <w:hideMark/>
          </w:tcPr>
          <w:p w:rsidR="00267D1F" w:rsidRPr="00267D1F" w:rsidRDefault="00267D1F" w:rsidP="00267D1F">
            <w:pPr>
              <w:spacing w:line="240" w:lineRule="auto"/>
              <w:jc w:val="center"/>
            </w:pPr>
            <w:proofErr w:type="spellStart"/>
            <w:r w:rsidRPr="00267D1F">
              <w:t>Unreacted</w:t>
            </w:r>
            <w:proofErr w:type="spellEnd"/>
            <w:r w:rsidRPr="00267D1F">
              <w:t xml:space="preserve"> H2S and S8 is heated up and enters cat reactor 2</w:t>
            </w:r>
          </w:p>
        </w:tc>
        <w:tc>
          <w:tcPr>
            <w:tcW w:w="1094" w:type="dxa"/>
            <w:noWrap/>
            <w:hideMark/>
          </w:tcPr>
          <w:p w:rsidR="00267D1F" w:rsidRPr="00267D1F" w:rsidRDefault="00267D1F" w:rsidP="00267D1F">
            <w:pPr>
              <w:spacing w:line="240" w:lineRule="auto"/>
              <w:jc w:val="center"/>
            </w:pPr>
          </w:p>
        </w:tc>
        <w:tc>
          <w:tcPr>
            <w:tcW w:w="720" w:type="dxa"/>
            <w:noWrap/>
            <w:hideMark/>
          </w:tcPr>
          <w:p w:rsidR="00267D1F" w:rsidRPr="00267D1F" w:rsidRDefault="00267D1F" w:rsidP="00267D1F">
            <w:pPr>
              <w:spacing w:line="240" w:lineRule="auto"/>
              <w:jc w:val="center"/>
            </w:pPr>
            <w:r w:rsidRPr="00267D1F">
              <w:t>sq ft</w:t>
            </w:r>
          </w:p>
        </w:tc>
        <w:tc>
          <w:tcPr>
            <w:tcW w:w="663" w:type="dxa"/>
            <w:noWrap/>
            <w:hideMark/>
          </w:tcPr>
          <w:p w:rsidR="00267D1F" w:rsidRPr="00267D1F" w:rsidRDefault="00267D1F" w:rsidP="00267D1F">
            <w:pPr>
              <w:spacing w:line="240" w:lineRule="auto"/>
              <w:jc w:val="center"/>
            </w:pPr>
            <w:r w:rsidRPr="00267D1F">
              <w:t>996</w:t>
            </w:r>
          </w:p>
        </w:tc>
        <w:tc>
          <w:tcPr>
            <w:tcW w:w="1587" w:type="dxa"/>
            <w:noWrap/>
            <w:hideMark/>
          </w:tcPr>
          <w:p w:rsidR="00267D1F" w:rsidRPr="00267D1F" w:rsidRDefault="00267D1F" w:rsidP="00267D1F">
            <w:pPr>
              <w:spacing w:line="240" w:lineRule="auto"/>
              <w:jc w:val="center"/>
            </w:pPr>
            <w:r w:rsidRPr="00267D1F">
              <w:t>$25,100.00</w:t>
            </w:r>
          </w:p>
        </w:tc>
        <w:tc>
          <w:tcPr>
            <w:tcW w:w="915" w:type="dxa"/>
            <w:noWrap/>
            <w:hideMark/>
          </w:tcPr>
          <w:p w:rsidR="00267D1F" w:rsidRPr="00267D1F" w:rsidRDefault="00267D1F" w:rsidP="00267D1F">
            <w:pPr>
              <w:spacing w:line="240" w:lineRule="auto"/>
              <w:jc w:val="center"/>
            </w:pPr>
            <w:r w:rsidRPr="00267D1F">
              <w:t>2.0</w:t>
            </w:r>
            <w:sdt>
              <w:sdtPr>
                <w:rPr>
                  <w:rFonts w:ascii="Calibri" w:hAnsi="Calibri"/>
                </w:rPr>
                <w:id w:val="-1087298800"/>
                <w:citation/>
              </w:sdtPr>
              <w:sdtContent>
                <w:fldSimple w:instr=" CITATION Silla \l 1033 ">
                  <w:r w:rsidRPr="00267D1F">
                    <w:rPr>
                      <w:noProof/>
                    </w:rPr>
                    <w:t xml:space="preserve"> (Silla)</w:t>
                  </w:r>
                </w:fldSimple>
              </w:sdtContent>
            </w:sdt>
          </w:p>
        </w:tc>
        <w:tc>
          <w:tcPr>
            <w:tcW w:w="1504" w:type="dxa"/>
            <w:hideMark/>
          </w:tcPr>
          <w:p w:rsidR="00267D1F" w:rsidRPr="00267D1F" w:rsidRDefault="00267D1F" w:rsidP="00267D1F">
            <w:pPr>
              <w:spacing w:line="240" w:lineRule="auto"/>
              <w:jc w:val="center"/>
            </w:pPr>
            <w:r w:rsidRPr="00267D1F">
              <w:t>$50,200.00</w:t>
            </w:r>
          </w:p>
        </w:tc>
      </w:tr>
      <w:tr w:rsidR="00267D1F" w:rsidRPr="00267D1F" w:rsidTr="00267D1F">
        <w:trPr>
          <w:trHeight w:val="705"/>
          <w:jc w:val="center"/>
        </w:trPr>
        <w:tc>
          <w:tcPr>
            <w:tcW w:w="1534" w:type="dxa"/>
            <w:noWrap/>
            <w:hideMark/>
          </w:tcPr>
          <w:p w:rsidR="00267D1F" w:rsidRPr="00267D1F" w:rsidRDefault="00267D1F" w:rsidP="00267D1F">
            <w:pPr>
              <w:spacing w:line="240" w:lineRule="auto"/>
              <w:jc w:val="center"/>
            </w:pPr>
            <w:r w:rsidRPr="00267D1F">
              <w:t>Cat. Reactor 2</w:t>
            </w:r>
          </w:p>
        </w:tc>
        <w:tc>
          <w:tcPr>
            <w:tcW w:w="2970" w:type="dxa"/>
            <w:hideMark/>
          </w:tcPr>
          <w:p w:rsidR="00267D1F" w:rsidRPr="00267D1F" w:rsidRDefault="00267D1F" w:rsidP="00267D1F">
            <w:pPr>
              <w:spacing w:line="240" w:lineRule="auto"/>
              <w:jc w:val="center"/>
            </w:pPr>
            <w:proofErr w:type="spellStart"/>
            <w:r w:rsidRPr="00267D1F">
              <w:t>Unreacted</w:t>
            </w:r>
            <w:proofErr w:type="spellEnd"/>
            <w:r w:rsidRPr="00267D1F">
              <w:t xml:space="preserve"> H2S and SO2 react with each other and forms Elemental S8</w:t>
            </w:r>
          </w:p>
        </w:tc>
        <w:tc>
          <w:tcPr>
            <w:tcW w:w="1094" w:type="dxa"/>
            <w:noWrap/>
            <w:hideMark/>
          </w:tcPr>
          <w:p w:rsidR="00267D1F" w:rsidRPr="00267D1F" w:rsidRDefault="00267D1F" w:rsidP="00267D1F">
            <w:pPr>
              <w:spacing w:line="240" w:lineRule="auto"/>
              <w:jc w:val="center"/>
            </w:pPr>
          </w:p>
        </w:tc>
        <w:tc>
          <w:tcPr>
            <w:tcW w:w="720" w:type="dxa"/>
            <w:noWrap/>
            <w:hideMark/>
          </w:tcPr>
          <w:p w:rsidR="00267D1F" w:rsidRPr="00267D1F" w:rsidRDefault="00267D1F" w:rsidP="00267D1F">
            <w:pPr>
              <w:spacing w:line="240" w:lineRule="auto"/>
              <w:jc w:val="center"/>
            </w:pPr>
          </w:p>
        </w:tc>
        <w:tc>
          <w:tcPr>
            <w:tcW w:w="663" w:type="dxa"/>
            <w:noWrap/>
            <w:hideMark/>
          </w:tcPr>
          <w:p w:rsidR="00267D1F" w:rsidRPr="00267D1F" w:rsidRDefault="00267D1F" w:rsidP="00267D1F">
            <w:pPr>
              <w:spacing w:line="240" w:lineRule="auto"/>
              <w:jc w:val="center"/>
            </w:pPr>
          </w:p>
        </w:tc>
        <w:tc>
          <w:tcPr>
            <w:tcW w:w="1587" w:type="dxa"/>
            <w:noWrap/>
            <w:hideMark/>
          </w:tcPr>
          <w:p w:rsidR="00267D1F" w:rsidRPr="00267D1F" w:rsidRDefault="00267D1F" w:rsidP="00267D1F">
            <w:pPr>
              <w:spacing w:line="240" w:lineRule="auto"/>
              <w:jc w:val="center"/>
            </w:pPr>
            <w:r w:rsidRPr="00267D1F">
              <w:t>191,400.00</w:t>
            </w:r>
          </w:p>
        </w:tc>
        <w:tc>
          <w:tcPr>
            <w:tcW w:w="915" w:type="dxa"/>
            <w:noWrap/>
            <w:hideMark/>
          </w:tcPr>
          <w:p w:rsidR="00267D1F" w:rsidRPr="00267D1F" w:rsidRDefault="00267D1F" w:rsidP="00267D1F">
            <w:pPr>
              <w:spacing w:line="240" w:lineRule="auto"/>
              <w:jc w:val="center"/>
            </w:pPr>
            <w:r w:rsidRPr="00267D1F">
              <w:t>1.9</w:t>
            </w:r>
            <w:sdt>
              <w:sdtPr>
                <w:rPr>
                  <w:rFonts w:ascii="Calibri" w:hAnsi="Calibri"/>
                </w:rPr>
                <w:id w:val="-1623606490"/>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$363,660.00</w:t>
            </w:r>
          </w:p>
        </w:tc>
      </w:tr>
      <w:tr w:rsidR="00267D1F" w:rsidRPr="00267D1F" w:rsidTr="00267D1F">
        <w:trPr>
          <w:trHeight w:val="600"/>
          <w:jc w:val="center"/>
        </w:trPr>
        <w:tc>
          <w:tcPr>
            <w:tcW w:w="1534" w:type="dxa"/>
            <w:hideMark/>
          </w:tcPr>
          <w:p w:rsidR="00267D1F" w:rsidRPr="00267D1F" w:rsidRDefault="00267D1F" w:rsidP="00267D1F">
            <w:pPr>
              <w:spacing w:line="240" w:lineRule="auto"/>
              <w:jc w:val="center"/>
            </w:pPr>
            <w:r w:rsidRPr="00267D1F">
              <w:t>Cooler 5</w:t>
            </w:r>
          </w:p>
        </w:tc>
        <w:tc>
          <w:tcPr>
            <w:tcW w:w="2970" w:type="dxa"/>
            <w:hideMark/>
          </w:tcPr>
          <w:p w:rsidR="00267D1F" w:rsidRPr="00267D1F" w:rsidRDefault="00267D1F" w:rsidP="00267D1F">
            <w:pPr>
              <w:spacing w:line="240" w:lineRule="auto"/>
              <w:jc w:val="center"/>
            </w:pPr>
            <w:r w:rsidRPr="00267D1F">
              <w:t>Reaction from cat reactor 2 is condensed and enters Flash 5</w:t>
            </w:r>
          </w:p>
        </w:tc>
        <w:tc>
          <w:tcPr>
            <w:tcW w:w="1094" w:type="dxa"/>
            <w:hideMark/>
          </w:tcPr>
          <w:p w:rsidR="00267D1F" w:rsidRPr="00267D1F" w:rsidRDefault="00267D1F" w:rsidP="00267D1F">
            <w:pPr>
              <w:spacing w:line="240" w:lineRule="auto"/>
              <w:jc w:val="center"/>
            </w:pPr>
          </w:p>
        </w:tc>
        <w:tc>
          <w:tcPr>
            <w:tcW w:w="720" w:type="dxa"/>
            <w:hideMark/>
          </w:tcPr>
          <w:p w:rsidR="00267D1F" w:rsidRPr="00267D1F" w:rsidRDefault="00267D1F" w:rsidP="00267D1F">
            <w:pPr>
              <w:spacing w:line="240" w:lineRule="auto"/>
              <w:jc w:val="center"/>
            </w:pPr>
            <w:r w:rsidRPr="00267D1F">
              <w:t>sq ft</w:t>
            </w:r>
          </w:p>
        </w:tc>
        <w:tc>
          <w:tcPr>
            <w:tcW w:w="663" w:type="dxa"/>
            <w:hideMark/>
          </w:tcPr>
          <w:p w:rsidR="00267D1F" w:rsidRPr="00267D1F" w:rsidRDefault="00267D1F" w:rsidP="00267D1F">
            <w:pPr>
              <w:spacing w:line="240" w:lineRule="auto"/>
              <w:jc w:val="center"/>
            </w:pPr>
            <w:r w:rsidRPr="00267D1F">
              <w:t>162</w:t>
            </w:r>
          </w:p>
        </w:tc>
        <w:tc>
          <w:tcPr>
            <w:tcW w:w="1587" w:type="dxa"/>
            <w:noWrap/>
            <w:hideMark/>
          </w:tcPr>
          <w:p w:rsidR="00267D1F" w:rsidRPr="00267D1F" w:rsidRDefault="00267D1F" w:rsidP="00267D1F">
            <w:pPr>
              <w:spacing w:line="240" w:lineRule="auto"/>
              <w:jc w:val="center"/>
            </w:pPr>
            <w:r w:rsidRPr="00267D1F">
              <w:t>$11,800.00</w:t>
            </w:r>
          </w:p>
        </w:tc>
        <w:tc>
          <w:tcPr>
            <w:tcW w:w="915" w:type="dxa"/>
            <w:noWrap/>
            <w:hideMark/>
          </w:tcPr>
          <w:p w:rsidR="00267D1F" w:rsidRPr="00267D1F" w:rsidRDefault="00267D1F" w:rsidP="00267D1F">
            <w:pPr>
              <w:spacing w:line="240" w:lineRule="auto"/>
              <w:jc w:val="center"/>
            </w:pPr>
            <w:r w:rsidRPr="00267D1F">
              <w:t>2.7</w:t>
            </w:r>
            <w:sdt>
              <w:sdtPr>
                <w:rPr>
                  <w:rFonts w:ascii="Calibri" w:hAnsi="Calibri"/>
                </w:rPr>
                <w:id w:val="1582643743"/>
                <w:citation/>
              </w:sdtPr>
              <w:sdtContent>
                <w:fldSimple w:instr=" CITATION Perry \l 1033 ">
                  <w:r w:rsidRPr="00267D1F">
                    <w:rPr>
                      <w:noProof/>
                    </w:rPr>
                    <w:t xml:space="preserve"> (Perry)</w:t>
                  </w:r>
                </w:fldSimple>
              </w:sdtContent>
            </w:sdt>
          </w:p>
        </w:tc>
        <w:tc>
          <w:tcPr>
            <w:tcW w:w="1504" w:type="dxa"/>
            <w:hideMark/>
          </w:tcPr>
          <w:p w:rsidR="00267D1F" w:rsidRPr="00267D1F" w:rsidRDefault="00267D1F" w:rsidP="00267D1F">
            <w:pPr>
              <w:spacing w:line="240" w:lineRule="auto"/>
              <w:jc w:val="center"/>
            </w:pPr>
            <w:r w:rsidRPr="00267D1F">
              <w:t>$31,860.00</w:t>
            </w:r>
          </w:p>
        </w:tc>
      </w:tr>
      <w:tr w:rsidR="00267D1F" w:rsidRPr="00267D1F" w:rsidTr="00267D1F">
        <w:trPr>
          <w:trHeight w:val="300"/>
          <w:jc w:val="center"/>
        </w:trPr>
        <w:tc>
          <w:tcPr>
            <w:tcW w:w="1534" w:type="dxa"/>
            <w:noWrap/>
            <w:hideMark/>
          </w:tcPr>
          <w:p w:rsidR="00267D1F" w:rsidRPr="00267D1F" w:rsidRDefault="00267D1F" w:rsidP="00267D1F">
            <w:pPr>
              <w:spacing w:line="240" w:lineRule="auto"/>
              <w:jc w:val="center"/>
            </w:pPr>
            <w:r w:rsidRPr="00267D1F">
              <w:t>Flash Vessel 5</w:t>
            </w:r>
          </w:p>
        </w:tc>
        <w:tc>
          <w:tcPr>
            <w:tcW w:w="2970" w:type="dxa"/>
            <w:hideMark/>
          </w:tcPr>
          <w:p w:rsidR="00267D1F" w:rsidRPr="00267D1F" w:rsidRDefault="00267D1F" w:rsidP="00267D1F">
            <w:pPr>
              <w:spacing w:line="240" w:lineRule="auto"/>
              <w:jc w:val="center"/>
            </w:pPr>
            <w:r w:rsidRPr="00267D1F">
              <w:t>condensed S8 as liquid</w:t>
            </w:r>
          </w:p>
        </w:tc>
        <w:tc>
          <w:tcPr>
            <w:tcW w:w="1094" w:type="dxa"/>
            <w:noWrap/>
            <w:hideMark/>
          </w:tcPr>
          <w:p w:rsidR="00267D1F" w:rsidRPr="00267D1F" w:rsidRDefault="00267D1F" w:rsidP="00267D1F">
            <w:pPr>
              <w:spacing w:line="240" w:lineRule="auto"/>
              <w:jc w:val="center"/>
            </w:pPr>
          </w:p>
        </w:tc>
        <w:tc>
          <w:tcPr>
            <w:tcW w:w="720" w:type="dxa"/>
            <w:noWrap/>
            <w:hideMark/>
          </w:tcPr>
          <w:p w:rsidR="00267D1F" w:rsidRPr="00267D1F" w:rsidRDefault="00267D1F" w:rsidP="00267D1F">
            <w:pPr>
              <w:spacing w:line="240" w:lineRule="auto"/>
              <w:jc w:val="center"/>
            </w:pPr>
            <w:r w:rsidRPr="00267D1F">
              <w:t>cu ft</w:t>
            </w:r>
          </w:p>
        </w:tc>
        <w:tc>
          <w:tcPr>
            <w:tcW w:w="663" w:type="dxa"/>
            <w:noWrap/>
            <w:hideMark/>
          </w:tcPr>
          <w:p w:rsidR="00267D1F" w:rsidRPr="00267D1F" w:rsidRDefault="00267D1F" w:rsidP="00267D1F">
            <w:pPr>
              <w:spacing w:line="240" w:lineRule="auto"/>
              <w:jc w:val="center"/>
            </w:pPr>
            <w:r w:rsidRPr="00267D1F">
              <w:t>461</w:t>
            </w:r>
          </w:p>
        </w:tc>
        <w:tc>
          <w:tcPr>
            <w:tcW w:w="1587" w:type="dxa"/>
            <w:noWrap/>
            <w:hideMark/>
          </w:tcPr>
          <w:p w:rsidR="00267D1F" w:rsidRPr="00267D1F" w:rsidRDefault="00267D1F" w:rsidP="00267D1F">
            <w:pPr>
              <w:spacing w:line="240" w:lineRule="auto"/>
              <w:jc w:val="center"/>
            </w:pPr>
            <w:r w:rsidRPr="00267D1F">
              <w:t>$86,266.00</w:t>
            </w:r>
          </w:p>
        </w:tc>
        <w:tc>
          <w:tcPr>
            <w:tcW w:w="915" w:type="dxa"/>
            <w:noWrap/>
            <w:hideMark/>
          </w:tcPr>
          <w:p w:rsidR="00267D1F" w:rsidRPr="00267D1F" w:rsidRDefault="00267D1F" w:rsidP="00267D1F">
            <w:pPr>
              <w:spacing w:line="240" w:lineRule="auto"/>
              <w:jc w:val="center"/>
            </w:pPr>
            <w:r w:rsidRPr="00267D1F">
              <w:t>2.8</w:t>
            </w:r>
            <w:sdt>
              <w:sdtPr>
                <w:rPr>
                  <w:rFonts w:ascii="Calibri" w:hAnsi="Calibri"/>
                </w:rPr>
                <w:id w:val="1743915544"/>
                <w:citation/>
              </w:sdtPr>
              <w:sdtContent>
                <w:fldSimple w:instr=" CITATION Towler \l 1033 ">
                  <w:r w:rsidRPr="00267D1F">
                    <w:rPr>
                      <w:noProof/>
                    </w:rPr>
                    <w:t xml:space="preserve"> (Towler)</w:t>
                  </w:r>
                </w:fldSimple>
              </w:sdtContent>
            </w:sdt>
          </w:p>
        </w:tc>
        <w:tc>
          <w:tcPr>
            <w:tcW w:w="1504" w:type="dxa"/>
            <w:hideMark/>
          </w:tcPr>
          <w:p w:rsidR="00267D1F" w:rsidRPr="00267D1F" w:rsidRDefault="00267D1F" w:rsidP="00267D1F">
            <w:pPr>
              <w:spacing w:line="240" w:lineRule="auto"/>
              <w:jc w:val="center"/>
            </w:pPr>
            <w:r w:rsidRPr="00267D1F">
              <w:t>$241,544.80</w:t>
            </w:r>
          </w:p>
        </w:tc>
      </w:tr>
      <w:tr w:rsidR="00267D1F" w:rsidRPr="00267D1F" w:rsidTr="00267D1F">
        <w:trPr>
          <w:trHeight w:val="300"/>
          <w:jc w:val="center"/>
        </w:trPr>
        <w:tc>
          <w:tcPr>
            <w:tcW w:w="1534" w:type="dxa"/>
            <w:noWrap/>
            <w:hideMark/>
          </w:tcPr>
          <w:p w:rsidR="00267D1F" w:rsidRPr="00267D1F" w:rsidRDefault="00267D1F" w:rsidP="00267D1F">
            <w:pPr>
              <w:spacing w:line="240" w:lineRule="auto"/>
              <w:jc w:val="center"/>
              <w:rPr>
                <w:b/>
              </w:rPr>
            </w:pPr>
            <w:r w:rsidRPr="00267D1F">
              <w:rPr>
                <w:b/>
              </w:rPr>
              <w:t>Total</w:t>
            </w:r>
          </w:p>
        </w:tc>
        <w:tc>
          <w:tcPr>
            <w:tcW w:w="2970" w:type="dxa"/>
            <w:noWrap/>
            <w:hideMark/>
          </w:tcPr>
          <w:p w:rsidR="00267D1F" w:rsidRPr="00267D1F" w:rsidRDefault="00267D1F" w:rsidP="00267D1F">
            <w:pPr>
              <w:spacing w:line="240" w:lineRule="auto"/>
              <w:jc w:val="center"/>
              <w:rPr>
                <w:b/>
              </w:rPr>
            </w:pPr>
          </w:p>
        </w:tc>
        <w:tc>
          <w:tcPr>
            <w:tcW w:w="1094" w:type="dxa"/>
            <w:noWrap/>
            <w:hideMark/>
          </w:tcPr>
          <w:p w:rsidR="00267D1F" w:rsidRPr="00267D1F" w:rsidRDefault="00267D1F" w:rsidP="00267D1F">
            <w:pPr>
              <w:spacing w:line="240" w:lineRule="auto"/>
              <w:jc w:val="center"/>
              <w:rPr>
                <w:b/>
              </w:rPr>
            </w:pPr>
          </w:p>
        </w:tc>
        <w:tc>
          <w:tcPr>
            <w:tcW w:w="720" w:type="dxa"/>
            <w:noWrap/>
            <w:hideMark/>
          </w:tcPr>
          <w:p w:rsidR="00267D1F" w:rsidRPr="00267D1F" w:rsidRDefault="00267D1F" w:rsidP="00267D1F">
            <w:pPr>
              <w:spacing w:line="240" w:lineRule="auto"/>
              <w:jc w:val="center"/>
              <w:rPr>
                <w:b/>
              </w:rPr>
            </w:pPr>
          </w:p>
        </w:tc>
        <w:tc>
          <w:tcPr>
            <w:tcW w:w="663" w:type="dxa"/>
            <w:noWrap/>
            <w:hideMark/>
          </w:tcPr>
          <w:p w:rsidR="00267D1F" w:rsidRPr="00267D1F" w:rsidRDefault="00267D1F" w:rsidP="00267D1F">
            <w:pPr>
              <w:spacing w:line="240" w:lineRule="auto"/>
              <w:jc w:val="center"/>
              <w:rPr>
                <w:b/>
              </w:rPr>
            </w:pPr>
          </w:p>
        </w:tc>
        <w:tc>
          <w:tcPr>
            <w:tcW w:w="1587" w:type="dxa"/>
            <w:noWrap/>
            <w:hideMark/>
          </w:tcPr>
          <w:p w:rsidR="00267D1F" w:rsidRPr="00267D1F" w:rsidRDefault="00267D1F" w:rsidP="00267D1F">
            <w:pPr>
              <w:spacing w:line="240" w:lineRule="auto"/>
              <w:jc w:val="center"/>
              <w:rPr>
                <w:b/>
              </w:rPr>
            </w:pPr>
            <w:r w:rsidRPr="00267D1F">
              <w:rPr>
                <w:b/>
              </w:rPr>
              <w:t>$1,184,633.00</w:t>
            </w:r>
          </w:p>
        </w:tc>
        <w:tc>
          <w:tcPr>
            <w:tcW w:w="915" w:type="dxa"/>
            <w:noWrap/>
            <w:hideMark/>
          </w:tcPr>
          <w:p w:rsidR="00267D1F" w:rsidRPr="00267D1F" w:rsidRDefault="00267D1F" w:rsidP="00267D1F">
            <w:pPr>
              <w:spacing w:line="240" w:lineRule="auto"/>
              <w:jc w:val="center"/>
              <w:rPr>
                <w:b/>
              </w:rPr>
            </w:pPr>
          </w:p>
        </w:tc>
        <w:tc>
          <w:tcPr>
            <w:tcW w:w="1504" w:type="dxa"/>
            <w:noWrap/>
            <w:hideMark/>
          </w:tcPr>
          <w:p w:rsidR="00267D1F" w:rsidRPr="00267D1F" w:rsidRDefault="00267D1F" w:rsidP="00267D1F">
            <w:pPr>
              <w:spacing w:line="240" w:lineRule="auto"/>
              <w:jc w:val="center"/>
              <w:rPr>
                <w:b/>
              </w:rPr>
            </w:pPr>
            <w:r w:rsidRPr="00267D1F">
              <w:rPr>
                <w:b/>
              </w:rPr>
              <w:t>$2,709,352.40</w:t>
            </w:r>
          </w:p>
        </w:tc>
      </w:tr>
    </w:tbl>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fldChar w:fldCharType="end"/>
      </w:r>
    </w:p>
    <w:p w:rsidR="00267D1F" w:rsidRPr="00267D1F" w:rsidRDefault="00267D1F" w:rsidP="00267D1F">
      <w:pPr>
        <w:spacing w:after="0" w:line="240" w:lineRule="auto"/>
        <w:jc w:val="both"/>
        <w:rPr>
          <w:rFonts w:eastAsia="Times New Roman" w:cs="Times New Roman"/>
          <w:szCs w:val="24"/>
        </w:rPr>
      </w:pPr>
      <w:r w:rsidRPr="00267D1F">
        <w:rPr>
          <w:rFonts w:eastAsia="Times New Roman" w:cs="Times New Roman"/>
          <w:szCs w:val="24"/>
        </w:rPr>
        <w:t xml:space="preserve">Table </w:t>
      </w:r>
      <w:r>
        <w:rPr>
          <w:rFonts w:eastAsia="Times New Roman" w:cs="Times New Roman"/>
          <w:szCs w:val="24"/>
        </w:rPr>
        <w:t>A6</w:t>
      </w:r>
      <w:r w:rsidRPr="00267D1F">
        <w:rPr>
          <w:rFonts w:eastAsia="Times New Roman" w:cs="Times New Roman"/>
          <w:szCs w:val="24"/>
        </w:rPr>
        <w:t xml:space="preserve">.2.2 above for Claus Process describes the required equipment for the Claus Process which removes Sulfur from the H2S gas. This is the second step in Sulfur Recovery process which costs around $2.7 million including installation cost. These equipments have been determined based on Aspen Simulation. </w:t>
      </w:r>
    </w:p>
    <w:p w:rsidR="00267D1F" w:rsidRPr="00267D1F" w:rsidRDefault="00267D1F" w:rsidP="00267D1F">
      <w:pPr>
        <w:spacing w:after="0" w:line="240" w:lineRule="auto"/>
        <w:jc w:val="both"/>
        <w:rPr>
          <w:rFonts w:eastAsia="Times New Roman" w:cs="Times New Roman"/>
          <w:szCs w:val="24"/>
        </w:rPr>
      </w:pPr>
      <w:r w:rsidRPr="00267D1F">
        <w:rPr>
          <w:rFonts w:eastAsia="Times New Roman" w:cs="Times New Roman"/>
          <w:szCs w:val="24"/>
        </w:rPr>
        <w:pict>
          <v:shape id="_x0000_i1027" type="#_x0000_t75" style="width:450pt;height:7.5pt" o:hrpct="0" o:hralign="center" o:hr="t">
            <v:imagedata r:id="rId27" o:title="BD10289_"/>
          </v:shape>
        </w:pict>
      </w:r>
      <w:r w:rsidRPr="00267D1F">
        <w:rPr>
          <w:rFonts w:eastAsia="Times New Roman" w:cs="Times New Roman"/>
          <w:szCs w:val="24"/>
        </w:rPr>
        <w:br w:type="page"/>
      </w: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pStyle w:val="Heading3"/>
        <w:rPr>
          <w:rFonts w:eastAsia="Times New Roman"/>
        </w:rPr>
      </w:pPr>
      <w:bookmarkStart w:id="45" w:name="_Toc289286500"/>
      <w:r>
        <w:rPr>
          <w:rFonts w:eastAsia="Times New Roman"/>
        </w:rPr>
        <w:t>A6</w:t>
      </w:r>
      <w:r w:rsidRPr="00267D1F">
        <w:rPr>
          <w:rFonts w:eastAsia="Times New Roman"/>
        </w:rPr>
        <w:t>.2.3: Super Claus Process</w:t>
      </w:r>
      <w:bookmarkEnd w:id="45"/>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noProof/>
          <w:szCs w:val="24"/>
        </w:rPr>
        <w:drawing>
          <wp:inline distT="0" distB="0" distL="0" distR="0">
            <wp:extent cx="5848709" cy="1595758"/>
            <wp:effectExtent l="0" t="0" r="0" b="4445"/>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874286" cy="1602736"/>
                    </a:xfrm>
                    <a:prstGeom prst="rect">
                      <a:avLst/>
                    </a:prstGeom>
                    <a:noFill/>
                    <a:ln>
                      <a:noFill/>
                    </a:ln>
                  </pic:spPr>
                </pic:pic>
              </a:graphicData>
            </a:graphic>
          </wp:inline>
        </w:drawing>
      </w:r>
    </w:p>
    <w:p w:rsidR="00267D1F" w:rsidRPr="00267D1F" w:rsidRDefault="00267D1F" w:rsidP="00267D1F">
      <w:pPr>
        <w:spacing w:after="0" w:line="240" w:lineRule="auto"/>
        <w:rPr>
          <w:rFonts w:eastAsia="Times New Roman" w:cs="Times New Roman"/>
          <w:szCs w:val="24"/>
        </w:rPr>
      </w:pPr>
    </w:p>
    <w:tbl>
      <w:tblPr>
        <w:tblStyle w:val="TableGrid"/>
        <w:tblW w:w="11358" w:type="dxa"/>
        <w:jc w:val="center"/>
        <w:tblLook w:val="04A0"/>
      </w:tblPr>
      <w:tblGrid>
        <w:gridCol w:w="1580"/>
        <w:gridCol w:w="3200"/>
        <w:gridCol w:w="1178"/>
        <w:gridCol w:w="720"/>
        <w:gridCol w:w="990"/>
        <w:gridCol w:w="1350"/>
        <w:gridCol w:w="900"/>
        <w:gridCol w:w="1440"/>
      </w:tblGrid>
      <w:tr w:rsidR="00267D1F" w:rsidRPr="00267D1F" w:rsidTr="00267D1F">
        <w:trPr>
          <w:trHeight w:val="600"/>
          <w:jc w:val="center"/>
        </w:trPr>
        <w:tc>
          <w:tcPr>
            <w:tcW w:w="158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Equipment Name</w:t>
            </w:r>
          </w:p>
        </w:tc>
        <w:tc>
          <w:tcPr>
            <w:tcW w:w="320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Description</w:t>
            </w:r>
          </w:p>
        </w:tc>
        <w:tc>
          <w:tcPr>
            <w:tcW w:w="1178" w:type="dxa"/>
            <w:hideMark/>
          </w:tcPr>
          <w:p w:rsidR="00267D1F" w:rsidRPr="00267D1F" w:rsidRDefault="00267D1F" w:rsidP="00267D1F">
            <w:pPr>
              <w:spacing w:line="240" w:lineRule="auto"/>
              <w:jc w:val="center"/>
              <w:rPr>
                <w:rFonts w:eastAsia="Times New Roman"/>
                <w:b/>
                <w:bCs/>
              </w:rPr>
            </w:pPr>
            <w:r w:rsidRPr="00267D1F">
              <w:rPr>
                <w:rFonts w:eastAsia="Times New Roman"/>
                <w:b/>
                <w:bCs/>
              </w:rPr>
              <w:t>Material</w:t>
            </w:r>
          </w:p>
        </w:tc>
        <w:tc>
          <w:tcPr>
            <w:tcW w:w="72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Unit</w:t>
            </w:r>
          </w:p>
        </w:tc>
        <w:tc>
          <w:tcPr>
            <w:tcW w:w="99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Size</w:t>
            </w:r>
          </w:p>
        </w:tc>
        <w:tc>
          <w:tcPr>
            <w:tcW w:w="135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Equipment Cost</w:t>
            </w:r>
            <w:sdt>
              <w:sdtPr>
                <w:rPr>
                  <w:rFonts w:ascii="Calibri" w:hAnsi="Calibri"/>
                  <w:b/>
                  <w:bCs/>
                </w:rPr>
                <w:id w:val="-901526009"/>
                <w:citation/>
              </w:sdtPr>
              <w:sdtContent>
                <w:r w:rsidRPr="00267D1F">
                  <w:rPr>
                    <w:rFonts w:ascii="Calibri" w:hAnsi="Calibri"/>
                    <w:b/>
                    <w:bCs/>
                  </w:rPr>
                  <w:fldChar w:fldCharType="begin"/>
                </w:r>
                <w:r w:rsidRPr="00267D1F">
                  <w:rPr>
                    <w:rFonts w:eastAsia="Times New Roman"/>
                    <w:b/>
                    <w:bCs/>
                  </w:rPr>
                  <w:instrText xml:space="preserve"> CITATION Aspen \l 1033 </w:instrText>
                </w:r>
                <w:r w:rsidRPr="00267D1F">
                  <w:rPr>
                    <w:rFonts w:ascii="Calibri" w:hAnsi="Calibri"/>
                    <w:b/>
                    <w:bCs/>
                  </w:rPr>
                  <w:fldChar w:fldCharType="separate"/>
                </w:r>
                <w:r w:rsidRPr="00267D1F">
                  <w:rPr>
                    <w:rFonts w:eastAsia="Times New Roman"/>
                    <w:b/>
                    <w:bCs/>
                    <w:noProof/>
                  </w:rPr>
                  <w:t xml:space="preserve"> </w:t>
                </w:r>
                <w:r w:rsidRPr="00267D1F">
                  <w:rPr>
                    <w:rFonts w:eastAsia="Times New Roman"/>
                    <w:noProof/>
                  </w:rPr>
                  <w:t>(Aspen)</w:t>
                </w:r>
                <w:r w:rsidRPr="00267D1F">
                  <w:rPr>
                    <w:rFonts w:ascii="Calibri" w:hAnsi="Calibri"/>
                    <w:b/>
                    <w:bCs/>
                  </w:rPr>
                  <w:fldChar w:fldCharType="end"/>
                </w:r>
              </w:sdtContent>
            </w:sdt>
          </w:p>
        </w:tc>
        <w:tc>
          <w:tcPr>
            <w:tcW w:w="90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Factor</w:t>
            </w:r>
          </w:p>
          <w:p w:rsidR="00267D1F" w:rsidRPr="00267D1F" w:rsidRDefault="00267D1F" w:rsidP="00267D1F">
            <w:pPr>
              <w:spacing w:line="240" w:lineRule="auto"/>
              <w:jc w:val="center"/>
              <w:rPr>
                <w:rFonts w:eastAsia="Times New Roman"/>
                <w:b/>
                <w:bCs/>
              </w:rPr>
            </w:pPr>
          </w:p>
        </w:tc>
        <w:tc>
          <w:tcPr>
            <w:tcW w:w="1440" w:type="dxa"/>
            <w:hideMark/>
          </w:tcPr>
          <w:p w:rsidR="00267D1F" w:rsidRPr="00267D1F" w:rsidRDefault="00267D1F" w:rsidP="00267D1F">
            <w:pPr>
              <w:spacing w:line="240" w:lineRule="auto"/>
              <w:jc w:val="center"/>
              <w:rPr>
                <w:rFonts w:eastAsia="Times New Roman"/>
                <w:b/>
                <w:bCs/>
              </w:rPr>
            </w:pPr>
            <w:r w:rsidRPr="00267D1F">
              <w:rPr>
                <w:rFonts w:eastAsia="Times New Roman"/>
                <w:b/>
                <w:bCs/>
              </w:rPr>
              <w:t>Direct Cost</w:t>
            </w:r>
          </w:p>
        </w:tc>
      </w:tr>
      <w:tr w:rsidR="00267D1F" w:rsidRPr="00267D1F" w:rsidTr="00267D1F">
        <w:trPr>
          <w:trHeight w:val="945"/>
          <w:jc w:val="center"/>
        </w:trPr>
        <w:tc>
          <w:tcPr>
            <w:tcW w:w="158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Heater 3</w:t>
            </w:r>
          </w:p>
        </w:tc>
        <w:tc>
          <w:tcPr>
            <w:tcW w:w="3200" w:type="dxa"/>
            <w:vAlign w:val="center"/>
            <w:hideMark/>
          </w:tcPr>
          <w:p w:rsidR="00267D1F" w:rsidRPr="00267D1F" w:rsidRDefault="00267D1F" w:rsidP="00267D1F">
            <w:pPr>
              <w:spacing w:line="240" w:lineRule="auto"/>
              <w:jc w:val="center"/>
              <w:rPr>
                <w:rFonts w:eastAsia="Times New Roman"/>
                <w:color w:val="000000"/>
              </w:rPr>
            </w:pPr>
          </w:p>
        </w:tc>
        <w:tc>
          <w:tcPr>
            <w:tcW w:w="1178" w:type="dxa"/>
            <w:vAlign w:val="center"/>
            <w:hideMark/>
          </w:tcPr>
          <w:p w:rsidR="00267D1F" w:rsidRPr="00267D1F" w:rsidRDefault="00267D1F" w:rsidP="00267D1F">
            <w:pPr>
              <w:spacing w:line="240" w:lineRule="auto"/>
              <w:jc w:val="center"/>
              <w:rPr>
                <w:rFonts w:eastAsia="Times New Roman"/>
                <w:color w:val="000000"/>
              </w:rPr>
            </w:pPr>
          </w:p>
        </w:tc>
        <w:tc>
          <w:tcPr>
            <w:tcW w:w="720" w:type="dxa"/>
            <w:vAlign w:val="center"/>
            <w:hideMark/>
          </w:tcPr>
          <w:p w:rsidR="00267D1F" w:rsidRPr="00267D1F" w:rsidRDefault="00267D1F" w:rsidP="00267D1F">
            <w:pPr>
              <w:spacing w:line="240" w:lineRule="auto"/>
              <w:jc w:val="center"/>
              <w:rPr>
                <w:rFonts w:eastAsia="Times New Roman"/>
                <w:color w:val="000000"/>
              </w:rPr>
            </w:pPr>
          </w:p>
        </w:tc>
        <w:tc>
          <w:tcPr>
            <w:tcW w:w="99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d = 6.3                        h = 19</w:t>
            </w:r>
          </w:p>
        </w:tc>
        <w:tc>
          <w:tcPr>
            <w:tcW w:w="135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$27,500.00</w:t>
            </w:r>
          </w:p>
        </w:tc>
        <w:tc>
          <w:tcPr>
            <w:tcW w:w="90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2.0</w:t>
            </w:r>
            <w:sdt>
              <w:sdtPr>
                <w:rPr>
                  <w:rFonts w:ascii="Calibri" w:hAnsi="Calibri"/>
                  <w:color w:val="000000"/>
                </w:rPr>
                <w:id w:val="424466599"/>
                <w:citation/>
              </w:sdtPr>
              <w:sdtContent>
                <w:r w:rsidRPr="00267D1F">
                  <w:rPr>
                    <w:rFonts w:ascii="Calibri" w:hAnsi="Calibri"/>
                    <w:color w:val="000000"/>
                  </w:rPr>
                  <w:fldChar w:fldCharType="begin"/>
                </w:r>
                <w:r w:rsidRPr="00267D1F">
                  <w:rPr>
                    <w:rFonts w:eastAsia="Times New Roman"/>
                    <w:color w:val="000000"/>
                  </w:rPr>
                  <w:instrText xml:space="preserve"> CITATION Silla \l 1033 </w:instrText>
                </w:r>
                <w:r w:rsidRPr="00267D1F">
                  <w:rPr>
                    <w:rFonts w:ascii="Calibri" w:hAnsi="Calibri"/>
                    <w:color w:val="000000"/>
                  </w:rPr>
                  <w:fldChar w:fldCharType="separate"/>
                </w:r>
                <w:r w:rsidRPr="00267D1F">
                  <w:rPr>
                    <w:rFonts w:eastAsia="Times New Roman"/>
                    <w:noProof/>
                    <w:color w:val="000000"/>
                  </w:rPr>
                  <w:t xml:space="preserve"> (Silla)</w:t>
                </w:r>
                <w:r w:rsidRPr="00267D1F">
                  <w:rPr>
                    <w:rFonts w:ascii="Calibri" w:hAnsi="Calibri"/>
                    <w:color w:val="000000"/>
                  </w:rPr>
                  <w:fldChar w:fldCharType="end"/>
                </w:r>
              </w:sdtContent>
            </w:sdt>
          </w:p>
        </w:tc>
        <w:tc>
          <w:tcPr>
            <w:tcW w:w="144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$55,000.00</w:t>
            </w:r>
          </w:p>
        </w:tc>
      </w:tr>
      <w:tr w:rsidR="00267D1F" w:rsidRPr="00267D1F" w:rsidTr="00267D1F">
        <w:trPr>
          <w:trHeight w:val="870"/>
          <w:jc w:val="center"/>
        </w:trPr>
        <w:tc>
          <w:tcPr>
            <w:tcW w:w="158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 xml:space="preserve">super </w:t>
            </w:r>
            <w:proofErr w:type="spellStart"/>
            <w:r w:rsidRPr="00267D1F">
              <w:rPr>
                <w:rFonts w:eastAsia="Times New Roman"/>
                <w:color w:val="000000"/>
              </w:rPr>
              <w:t>claus</w:t>
            </w:r>
            <w:proofErr w:type="spellEnd"/>
            <w:r w:rsidRPr="00267D1F">
              <w:rPr>
                <w:rFonts w:eastAsia="Times New Roman"/>
                <w:color w:val="000000"/>
              </w:rPr>
              <w:t xml:space="preserve"> reactor</w:t>
            </w:r>
          </w:p>
        </w:tc>
        <w:tc>
          <w:tcPr>
            <w:tcW w:w="3200" w:type="dxa"/>
            <w:vAlign w:val="center"/>
            <w:hideMark/>
          </w:tcPr>
          <w:p w:rsidR="00267D1F" w:rsidRPr="00267D1F" w:rsidRDefault="00267D1F" w:rsidP="00267D1F">
            <w:pPr>
              <w:spacing w:line="240" w:lineRule="auto"/>
              <w:jc w:val="center"/>
              <w:rPr>
                <w:rFonts w:eastAsia="Times New Roman"/>
                <w:color w:val="000000"/>
              </w:rPr>
            </w:pPr>
          </w:p>
        </w:tc>
        <w:tc>
          <w:tcPr>
            <w:tcW w:w="1178" w:type="dxa"/>
            <w:vAlign w:val="center"/>
            <w:hideMark/>
          </w:tcPr>
          <w:p w:rsidR="00267D1F" w:rsidRPr="00267D1F" w:rsidRDefault="00267D1F" w:rsidP="00267D1F">
            <w:pPr>
              <w:spacing w:line="240" w:lineRule="auto"/>
              <w:jc w:val="center"/>
              <w:rPr>
                <w:rFonts w:eastAsia="Times New Roman"/>
                <w:color w:val="000000"/>
              </w:rPr>
            </w:pPr>
          </w:p>
        </w:tc>
        <w:tc>
          <w:tcPr>
            <w:tcW w:w="72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ft2</w:t>
            </w:r>
          </w:p>
        </w:tc>
        <w:tc>
          <w:tcPr>
            <w:tcW w:w="99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d = 6.3                        h = 19.1</w:t>
            </w:r>
          </w:p>
        </w:tc>
        <w:tc>
          <w:tcPr>
            <w:tcW w:w="135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$188,200.00</w:t>
            </w:r>
          </w:p>
        </w:tc>
        <w:tc>
          <w:tcPr>
            <w:tcW w:w="90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1.9</w:t>
            </w:r>
            <w:sdt>
              <w:sdtPr>
                <w:rPr>
                  <w:rFonts w:ascii="Calibri" w:hAnsi="Calibri"/>
                  <w:color w:val="000000"/>
                </w:rPr>
                <w:id w:val="2092047887"/>
                <w:citation/>
              </w:sdtPr>
              <w:sdtContent>
                <w:r w:rsidRPr="00267D1F">
                  <w:rPr>
                    <w:rFonts w:ascii="Calibri" w:hAnsi="Calibri"/>
                    <w:color w:val="000000"/>
                  </w:rPr>
                  <w:fldChar w:fldCharType="begin"/>
                </w:r>
                <w:r w:rsidRPr="00267D1F">
                  <w:rPr>
                    <w:rFonts w:eastAsia="Times New Roman"/>
                    <w:color w:val="000000"/>
                  </w:rPr>
                  <w:instrText xml:space="preserve"> CITATION Perry \l 1033 </w:instrText>
                </w:r>
                <w:r w:rsidRPr="00267D1F">
                  <w:rPr>
                    <w:rFonts w:ascii="Calibri" w:hAnsi="Calibri"/>
                    <w:color w:val="000000"/>
                  </w:rPr>
                  <w:fldChar w:fldCharType="separate"/>
                </w:r>
                <w:r w:rsidRPr="00267D1F">
                  <w:rPr>
                    <w:rFonts w:eastAsia="Times New Roman"/>
                    <w:noProof/>
                    <w:color w:val="000000"/>
                  </w:rPr>
                  <w:t xml:space="preserve"> (Perry)</w:t>
                </w:r>
                <w:r w:rsidRPr="00267D1F">
                  <w:rPr>
                    <w:rFonts w:ascii="Calibri" w:hAnsi="Calibri"/>
                    <w:color w:val="000000"/>
                  </w:rPr>
                  <w:fldChar w:fldCharType="end"/>
                </w:r>
              </w:sdtContent>
            </w:sdt>
          </w:p>
        </w:tc>
        <w:tc>
          <w:tcPr>
            <w:tcW w:w="144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$357,580.00</w:t>
            </w:r>
          </w:p>
        </w:tc>
      </w:tr>
      <w:tr w:rsidR="00267D1F" w:rsidRPr="00267D1F" w:rsidTr="00267D1F">
        <w:trPr>
          <w:trHeight w:val="960"/>
          <w:jc w:val="center"/>
        </w:trPr>
        <w:tc>
          <w:tcPr>
            <w:tcW w:w="158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Cooler</w:t>
            </w:r>
          </w:p>
        </w:tc>
        <w:tc>
          <w:tcPr>
            <w:tcW w:w="3200" w:type="dxa"/>
            <w:vAlign w:val="center"/>
            <w:hideMark/>
          </w:tcPr>
          <w:p w:rsidR="00267D1F" w:rsidRPr="00267D1F" w:rsidRDefault="00267D1F" w:rsidP="00267D1F">
            <w:pPr>
              <w:spacing w:line="240" w:lineRule="auto"/>
              <w:jc w:val="center"/>
              <w:rPr>
                <w:rFonts w:eastAsia="Times New Roman"/>
                <w:color w:val="000000"/>
              </w:rPr>
            </w:pPr>
          </w:p>
        </w:tc>
        <w:tc>
          <w:tcPr>
            <w:tcW w:w="1178" w:type="dxa"/>
            <w:vAlign w:val="center"/>
            <w:hideMark/>
          </w:tcPr>
          <w:p w:rsidR="00267D1F" w:rsidRPr="00267D1F" w:rsidRDefault="00267D1F" w:rsidP="00267D1F">
            <w:pPr>
              <w:spacing w:line="240" w:lineRule="auto"/>
              <w:jc w:val="center"/>
              <w:rPr>
                <w:rFonts w:eastAsia="Times New Roman"/>
                <w:color w:val="000000"/>
              </w:rPr>
            </w:pPr>
          </w:p>
        </w:tc>
        <w:tc>
          <w:tcPr>
            <w:tcW w:w="720" w:type="dxa"/>
            <w:vAlign w:val="center"/>
            <w:hideMark/>
          </w:tcPr>
          <w:p w:rsidR="00267D1F" w:rsidRPr="00267D1F" w:rsidRDefault="00267D1F" w:rsidP="00267D1F">
            <w:pPr>
              <w:spacing w:line="240" w:lineRule="auto"/>
              <w:jc w:val="center"/>
              <w:rPr>
                <w:rFonts w:eastAsia="Times New Roman"/>
                <w:color w:val="000000"/>
              </w:rPr>
            </w:pPr>
          </w:p>
        </w:tc>
        <w:tc>
          <w:tcPr>
            <w:tcW w:w="990" w:type="dxa"/>
            <w:vAlign w:val="center"/>
            <w:hideMark/>
          </w:tcPr>
          <w:p w:rsidR="00267D1F" w:rsidRPr="00267D1F" w:rsidRDefault="00267D1F" w:rsidP="00267D1F">
            <w:pPr>
              <w:spacing w:line="240" w:lineRule="auto"/>
              <w:jc w:val="center"/>
              <w:rPr>
                <w:rFonts w:eastAsia="Times New Roman"/>
                <w:color w:val="000000"/>
              </w:rPr>
            </w:pPr>
          </w:p>
        </w:tc>
        <w:tc>
          <w:tcPr>
            <w:tcW w:w="135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$10,100.00</w:t>
            </w:r>
          </w:p>
        </w:tc>
        <w:tc>
          <w:tcPr>
            <w:tcW w:w="90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2.7</w:t>
            </w:r>
            <w:sdt>
              <w:sdtPr>
                <w:rPr>
                  <w:rFonts w:ascii="Calibri" w:hAnsi="Calibri"/>
                  <w:color w:val="000000"/>
                </w:rPr>
                <w:id w:val="-144055552"/>
                <w:citation/>
              </w:sdtPr>
              <w:sdtContent>
                <w:r w:rsidRPr="00267D1F">
                  <w:rPr>
                    <w:rFonts w:ascii="Calibri" w:hAnsi="Calibri"/>
                    <w:color w:val="000000"/>
                  </w:rPr>
                  <w:fldChar w:fldCharType="begin"/>
                </w:r>
                <w:r w:rsidRPr="00267D1F">
                  <w:rPr>
                    <w:rFonts w:eastAsia="Times New Roman"/>
                    <w:color w:val="000000"/>
                  </w:rPr>
                  <w:instrText xml:space="preserve"> CITATION Perry \l 1033 </w:instrText>
                </w:r>
                <w:r w:rsidRPr="00267D1F">
                  <w:rPr>
                    <w:rFonts w:ascii="Calibri" w:hAnsi="Calibri"/>
                    <w:color w:val="000000"/>
                  </w:rPr>
                  <w:fldChar w:fldCharType="separate"/>
                </w:r>
                <w:r w:rsidRPr="00267D1F">
                  <w:rPr>
                    <w:rFonts w:eastAsia="Times New Roman"/>
                    <w:noProof/>
                    <w:color w:val="000000"/>
                  </w:rPr>
                  <w:t xml:space="preserve"> (Perry)</w:t>
                </w:r>
                <w:r w:rsidRPr="00267D1F">
                  <w:rPr>
                    <w:rFonts w:ascii="Calibri" w:hAnsi="Calibri"/>
                    <w:color w:val="000000"/>
                  </w:rPr>
                  <w:fldChar w:fldCharType="end"/>
                </w:r>
              </w:sdtContent>
            </w:sdt>
          </w:p>
        </w:tc>
        <w:tc>
          <w:tcPr>
            <w:tcW w:w="144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$27,270.00</w:t>
            </w:r>
          </w:p>
        </w:tc>
      </w:tr>
      <w:tr w:rsidR="00267D1F" w:rsidRPr="00267D1F" w:rsidTr="00267D1F">
        <w:trPr>
          <w:trHeight w:val="1110"/>
          <w:jc w:val="center"/>
        </w:trPr>
        <w:tc>
          <w:tcPr>
            <w:tcW w:w="158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flash vessel 6</w:t>
            </w:r>
          </w:p>
        </w:tc>
        <w:tc>
          <w:tcPr>
            <w:tcW w:w="3200" w:type="dxa"/>
            <w:vAlign w:val="center"/>
            <w:hideMark/>
          </w:tcPr>
          <w:p w:rsidR="00267D1F" w:rsidRPr="00267D1F" w:rsidRDefault="00267D1F" w:rsidP="00267D1F">
            <w:pPr>
              <w:spacing w:line="240" w:lineRule="auto"/>
              <w:jc w:val="center"/>
              <w:rPr>
                <w:rFonts w:eastAsia="Times New Roman"/>
                <w:color w:val="000000"/>
              </w:rPr>
            </w:pPr>
          </w:p>
        </w:tc>
        <w:tc>
          <w:tcPr>
            <w:tcW w:w="1178" w:type="dxa"/>
            <w:vAlign w:val="center"/>
            <w:hideMark/>
          </w:tcPr>
          <w:p w:rsidR="00267D1F" w:rsidRPr="00267D1F" w:rsidRDefault="00267D1F" w:rsidP="00267D1F">
            <w:pPr>
              <w:spacing w:line="240" w:lineRule="auto"/>
              <w:jc w:val="center"/>
              <w:rPr>
                <w:rFonts w:eastAsia="Times New Roman"/>
                <w:color w:val="000000"/>
              </w:rPr>
            </w:pPr>
          </w:p>
        </w:tc>
        <w:tc>
          <w:tcPr>
            <w:tcW w:w="72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ft2</w:t>
            </w:r>
          </w:p>
        </w:tc>
        <w:tc>
          <w:tcPr>
            <w:tcW w:w="99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6x12</w:t>
            </w:r>
          </w:p>
        </w:tc>
        <w:tc>
          <w:tcPr>
            <w:tcW w:w="135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$27,700.00</w:t>
            </w:r>
          </w:p>
        </w:tc>
        <w:tc>
          <w:tcPr>
            <w:tcW w:w="90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2.8</w:t>
            </w:r>
            <w:sdt>
              <w:sdtPr>
                <w:rPr>
                  <w:rFonts w:ascii="Calibri" w:hAnsi="Calibri"/>
                  <w:color w:val="000000"/>
                </w:rPr>
                <w:id w:val="-897822635"/>
                <w:citation/>
              </w:sdtPr>
              <w:sdtContent>
                <w:r w:rsidRPr="00267D1F">
                  <w:rPr>
                    <w:rFonts w:ascii="Calibri" w:hAnsi="Calibri"/>
                    <w:color w:val="000000"/>
                  </w:rPr>
                  <w:fldChar w:fldCharType="begin"/>
                </w:r>
                <w:r w:rsidRPr="00267D1F">
                  <w:rPr>
                    <w:rFonts w:eastAsia="Times New Roman"/>
                    <w:color w:val="000000"/>
                  </w:rPr>
                  <w:instrText xml:space="preserve"> CITATION Silla \l 1033 </w:instrText>
                </w:r>
                <w:r w:rsidRPr="00267D1F">
                  <w:rPr>
                    <w:rFonts w:ascii="Calibri" w:hAnsi="Calibri"/>
                    <w:color w:val="000000"/>
                  </w:rPr>
                  <w:fldChar w:fldCharType="separate"/>
                </w:r>
                <w:r w:rsidRPr="00267D1F">
                  <w:rPr>
                    <w:rFonts w:eastAsia="Times New Roman"/>
                    <w:noProof/>
                    <w:color w:val="000000"/>
                  </w:rPr>
                  <w:t xml:space="preserve"> (Silla)</w:t>
                </w:r>
                <w:r w:rsidRPr="00267D1F">
                  <w:rPr>
                    <w:rFonts w:ascii="Calibri" w:hAnsi="Calibri"/>
                    <w:color w:val="000000"/>
                  </w:rPr>
                  <w:fldChar w:fldCharType="end"/>
                </w:r>
              </w:sdtContent>
            </w:sdt>
          </w:p>
        </w:tc>
        <w:tc>
          <w:tcPr>
            <w:tcW w:w="1440" w:type="dxa"/>
            <w:vAlign w:val="center"/>
            <w:hideMark/>
          </w:tcPr>
          <w:p w:rsidR="00267D1F" w:rsidRPr="00267D1F" w:rsidRDefault="00267D1F" w:rsidP="00267D1F">
            <w:pPr>
              <w:spacing w:line="240" w:lineRule="auto"/>
              <w:jc w:val="center"/>
              <w:rPr>
                <w:rFonts w:eastAsia="Times New Roman"/>
                <w:color w:val="000000"/>
              </w:rPr>
            </w:pPr>
            <w:r w:rsidRPr="00267D1F">
              <w:rPr>
                <w:rFonts w:eastAsia="Times New Roman"/>
                <w:color w:val="000000"/>
              </w:rPr>
              <w:t>$77,560.00</w:t>
            </w:r>
          </w:p>
        </w:tc>
      </w:tr>
      <w:tr w:rsidR="00267D1F" w:rsidRPr="00267D1F" w:rsidTr="00267D1F">
        <w:trPr>
          <w:trHeight w:val="530"/>
          <w:jc w:val="center"/>
        </w:trPr>
        <w:tc>
          <w:tcPr>
            <w:tcW w:w="1580" w:type="dxa"/>
            <w:noWrap/>
            <w:vAlign w:val="center"/>
            <w:hideMark/>
          </w:tcPr>
          <w:p w:rsidR="00267D1F" w:rsidRPr="00267D1F" w:rsidRDefault="00267D1F" w:rsidP="00267D1F">
            <w:pPr>
              <w:spacing w:line="240" w:lineRule="auto"/>
              <w:jc w:val="center"/>
              <w:rPr>
                <w:rFonts w:eastAsia="Times New Roman"/>
                <w:b/>
                <w:bCs/>
                <w:color w:val="000000"/>
              </w:rPr>
            </w:pPr>
            <w:r w:rsidRPr="00267D1F">
              <w:rPr>
                <w:rFonts w:eastAsia="Times New Roman"/>
                <w:b/>
                <w:bCs/>
                <w:color w:val="000000"/>
              </w:rPr>
              <w:t>Total</w:t>
            </w:r>
          </w:p>
        </w:tc>
        <w:tc>
          <w:tcPr>
            <w:tcW w:w="3200" w:type="dxa"/>
            <w:noWrap/>
            <w:vAlign w:val="center"/>
            <w:hideMark/>
          </w:tcPr>
          <w:p w:rsidR="00267D1F" w:rsidRPr="00267D1F" w:rsidRDefault="00267D1F" w:rsidP="00267D1F">
            <w:pPr>
              <w:spacing w:line="240" w:lineRule="auto"/>
              <w:jc w:val="center"/>
              <w:rPr>
                <w:rFonts w:eastAsia="Times New Roman"/>
                <w:b/>
                <w:bCs/>
                <w:color w:val="000000"/>
              </w:rPr>
            </w:pPr>
          </w:p>
        </w:tc>
        <w:tc>
          <w:tcPr>
            <w:tcW w:w="1178" w:type="dxa"/>
            <w:noWrap/>
            <w:vAlign w:val="center"/>
            <w:hideMark/>
          </w:tcPr>
          <w:p w:rsidR="00267D1F" w:rsidRPr="00267D1F" w:rsidRDefault="00267D1F" w:rsidP="00267D1F">
            <w:pPr>
              <w:spacing w:line="240" w:lineRule="auto"/>
              <w:jc w:val="center"/>
              <w:rPr>
                <w:rFonts w:eastAsia="Times New Roman"/>
                <w:b/>
                <w:bCs/>
                <w:color w:val="000000"/>
              </w:rPr>
            </w:pPr>
          </w:p>
        </w:tc>
        <w:tc>
          <w:tcPr>
            <w:tcW w:w="720" w:type="dxa"/>
            <w:noWrap/>
            <w:vAlign w:val="center"/>
            <w:hideMark/>
          </w:tcPr>
          <w:p w:rsidR="00267D1F" w:rsidRPr="00267D1F" w:rsidRDefault="00267D1F" w:rsidP="00267D1F">
            <w:pPr>
              <w:spacing w:line="240" w:lineRule="auto"/>
              <w:jc w:val="center"/>
              <w:rPr>
                <w:rFonts w:eastAsia="Times New Roman"/>
                <w:b/>
                <w:bCs/>
                <w:color w:val="000000"/>
              </w:rPr>
            </w:pPr>
          </w:p>
        </w:tc>
        <w:tc>
          <w:tcPr>
            <w:tcW w:w="990" w:type="dxa"/>
            <w:noWrap/>
            <w:vAlign w:val="center"/>
            <w:hideMark/>
          </w:tcPr>
          <w:p w:rsidR="00267D1F" w:rsidRPr="00267D1F" w:rsidRDefault="00267D1F" w:rsidP="00267D1F">
            <w:pPr>
              <w:spacing w:line="240" w:lineRule="auto"/>
              <w:jc w:val="center"/>
              <w:rPr>
                <w:rFonts w:eastAsia="Times New Roman"/>
                <w:b/>
                <w:bCs/>
                <w:color w:val="000000"/>
              </w:rPr>
            </w:pPr>
          </w:p>
        </w:tc>
        <w:tc>
          <w:tcPr>
            <w:tcW w:w="1350" w:type="dxa"/>
            <w:noWrap/>
            <w:vAlign w:val="center"/>
            <w:hideMark/>
          </w:tcPr>
          <w:p w:rsidR="00267D1F" w:rsidRPr="00267D1F" w:rsidRDefault="00267D1F" w:rsidP="00267D1F">
            <w:pPr>
              <w:spacing w:line="240" w:lineRule="auto"/>
              <w:jc w:val="center"/>
              <w:rPr>
                <w:rFonts w:eastAsia="Times New Roman"/>
                <w:b/>
                <w:bCs/>
                <w:color w:val="000000"/>
              </w:rPr>
            </w:pPr>
            <w:r w:rsidRPr="00267D1F">
              <w:rPr>
                <w:rFonts w:eastAsia="Times New Roman"/>
                <w:b/>
                <w:bCs/>
                <w:color w:val="000000"/>
              </w:rPr>
              <w:t>$253,500.00</w:t>
            </w:r>
          </w:p>
        </w:tc>
        <w:tc>
          <w:tcPr>
            <w:tcW w:w="900" w:type="dxa"/>
            <w:vAlign w:val="center"/>
            <w:hideMark/>
          </w:tcPr>
          <w:p w:rsidR="00267D1F" w:rsidRPr="00267D1F" w:rsidRDefault="00267D1F" w:rsidP="00267D1F">
            <w:pPr>
              <w:spacing w:line="240" w:lineRule="auto"/>
              <w:jc w:val="center"/>
              <w:rPr>
                <w:rFonts w:eastAsia="Times New Roman"/>
                <w:b/>
                <w:bCs/>
                <w:color w:val="000000"/>
              </w:rPr>
            </w:pPr>
          </w:p>
        </w:tc>
        <w:tc>
          <w:tcPr>
            <w:tcW w:w="1440" w:type="dxa"/>
            <w:noWrap/>
            <w:vAlign w:val="center"/>
            <w:hideMark/>
          </w:tcPr>
          <w:p w:rsidR="00267D1F" w:rsidRPr="00267D1F" w:rsidRDefault="00267D1F" w:rsidP="00267D1F">
            <w:pPr>
              <w:spacing w:line="240" w:lineRule="auto"/>
              <w:jc w:val="center"/>
              <w:rPr>
                <w:rFonts w:eastAsia="Times New Roman"/>
                <w:b/>
                <w:bCs/>
                <w:color w:val="000000"/>
              </w:rPr>
            </w:pPr>
            <w:r w:rsidRPr="00267D1F">
              <w:rPr>
                <w:rFonts w:eastAsia="Times New Roman"/>
                <w:b/>
                <w:bCs/>
                <w:color w:val="000000"/>
              </w:rPr>
              <w:t>$517,410.00</w:t>
            </w:r>
          </w:p>
        </w:tc>
      </w:tr>
    </w:tbl>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jc w:val="both"/>
        <w:rPr>
          <w:rFonts w:eastAsia="Times New Roman" w:cs="Times New Roman"/>
          <w:szCs w:val="24"/>
        </w:rPr>
      </w:pPr>
      <w:r w:rsidRPr="00267D1F">
        <w:rPr>
          <w:rFonts w:eastAsia="Times New Roman" w:cs="Times New Roman"/>
          <w:szCs w:val="24"/>
        </w:rPr>
        <w:t xml:space="preserve">In addition to Claus Process, Super Claus process is the third process required in Sulfur Recovery. The cost of this process has been estimated to $0.5 million including installation cost. This cost doesn’t include the price for the required catalyst. The total cost Claus Process would add up to $3.2 million without the cost of Selexol, required electricity, and tail gas treatment. </w:t>
      </w:r>
    </w:p>
    <w:p w:rsidR="00267D1F" w:rsidRPr="00267D1F" w:rsidRDefault="00267D1F" w:rsidP="00267D1F">
      <w:pPr>
        <w:spacing w:after="0" w:line="240" w:lineRule="auto"/>
        <w:jc w:val="both"/>
        <w:rPr>
          <w:rFonts w:eastAsia="Times New Roman" w:cs="Times New Roman"/>
          <w:szCs w:val="24"/>
        </w:rPr>
      </w:pPr>
      <w:r w:rsidRPr="00267D1F">
        <w:rPr>
          <w:rFonts w:eastAsia="Times New Roman" w:cs="Times New Roman"/>
          <w:szCs w:val="24"/>
        </w:rPr>
        <w:pict>
          <v:shape id="_x0000_i1028" type="#_x0000_t75" style="width:450pt;height:7.5pt" o:hrpct="0" o:hralign="center" o:hr="t">
            <v:imagedata r:id="rId27" o:title="BD10289_"/>
          </v:shape>
        </w:pict>
      </w:r>
    </w:p>
    <w:p w:rsidR="00267D1F" w:rsidRPr="00267D1F" w:rsidRDefault="00267D1F" w:rsidP="00267D1F">
      <w:pPr>
        <w:spacing w:after="0" w:line="240" w:lineRule="auto"/>
        <w:jc w:val="both"/>
        <w:rPr>
          <w:rFonts w:eastAsia="Times New Roman" w:cs="Times New Roman"/>
          <w:color w:val="4F81BD"/>
          <w:sz w:val="26"/>
          <w:szCs w:val="26"/>
        </w:rPr>
      </w:pPr>
      <w:r w:rsidRPr="00267D1F">
        <w:rPr>
          <w:rFonts w:eastAsia="Times New Roman" w:cs="Times New Roman"/>
          <w:szCs w:val="24"/>
        </w:rPr>
        <w:br w:type="page"/>
      </w:r>
    </w:p>
    <w:p w:rsidR="00267D1F" w:rsidRPr="00267D1F" w:rsidRDefault="00267D1F" w:rsidP="00267D1F">
      <w:pPr>
        <w:pStyle w:val="Heading3"/>
        <w:rPr>
          <w:rFonts w:eastAsia="Times New Roman"/>
        </w:rPr>
      </w:pPr>
      <w:bookmarkStart w:id="46" w:name="_Toc289286501"/>
      <w:r>
        <w:rPr>
          <w:rFonts w:eastAsia="Times New Roman"/>
        </w:rPr>
        <w:lastRenderedPageBreak/>
        <w:t>A6</w:t>
      </w:r>
      <w:r w:rsidRPr="00267D1F">
        <w:rPr>
          <w:rFonts w:eastAsia="Times New Roman"/>
        </w:rPr>
        <w:t>.2.4: Tail Gas Removal</w:t>
      </w:r>
      <w:bookmarkEnd w:id="46"/>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br w:type="page"/>
      </w:r>
    </w:p>
    <w:p w:rsidR="00267D1F" w:rsidRPr="00267D1F" w:rsidRDefault="00267D1F" w:rsidP="00267D1F">
      <w:pPr>
        <w:pStyle w:val="Heading2"/>
        <w:rPr>
          <w:rFonts w:eastAsia="Times New Roman"/>
        </w:rPr>
      </w:pPr>
      <w:bookmarkStart w:id="47" w:name="_Toc289286502"/>
      <w:r>
        <w:rPr>
          <w:rFonts w:eastAsia="Times New Roman"/>
        </w:rPr>
        <w:lastRenderedPageBreak/>
        <w:t>A6</w:t>
      </w:r>
      <w:r w:rsidRPr="00267D1F">
        <w:rPr>
          <w:rFonts w:eastAsia="Times New Roman"/>
        </w:rPr>
        <w:t>.3:  CO</w:t>
      </w:r>
      <w:r w:rsidRPr="00267D1F">
        <w:rPr>
          <w:rFonts w:eastAsia="Times New Roman"/>
          <w:vertAlign w:val="subscript"/>
        </w:rPr>
        <w:t>2</w:t>
      </w:r>
      <w:r w:rsidRPr="00267D1F">
        <w:rPr>
          <w:rFonts w:eastAsia="Times New Roman"/>
        </w:rPr>
        <w:t xml:space="preserve"> Capture</w:t>
      </w:r>
      <w:bookmarkEnd w:id="47"/>
      <w:r w:rsidRPr="00267D1F">
        <w:rPr>
          <w:rFonts w:eastAsia="Times New Roman"/>
        </w:rPr>
        <w:t xml:space="preserve">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fldChar w:fldCharType="begin"/>
      </w:r>
      <w:r w:rsidRPr="00267D1F">
        <w:rPr>
          <w:rFonts w:eastAsia="Times New Roman" w:cs="Times New Roman"/>
          <w:szCs w:val="24"/>
        </w:rPr>
        <w:instrText xml:space="preserve"> LINK Excel.Sheet.12 "C:\\Users\\Lipi\\Documents\\Senior Design\\Equipment sizing\\Equipment List (03.23.11).xlsx" "Equip list and discrip!R12C33:R34C40" \a \f 5 \h  \* MERGEFORMAT </w:instrText>
      </w:r>
      <w:r w:rsidRPr="00267D1F">
        <w:rPr>
          <w:rFonts w:eastAsia="Times New Roman" w:cs="Times New Roman"/>
          <w:szCs w:val="24"/>
        </w:rPr>
        <w:fldChar w:fldCharType="separate"/>
      </w:r>
    </w:p>
    <w:tbl>
      <w:tblPr>
        <w:tblStyle w:val="TableGrid"/>
        <w:tblW w:w="11865" w:type="dxa"/>
        <w:jc w:val="center"/>
        <w:tblLook w:val="04A0"/>
      </w:tblPr>
      <w:tblGrid>
        <w:gridCol w:w="1636"/>
        <w:gridCol w:w="3356"/>
        <w:gridCol w:w="1105"/>
        <w:gridCol w:w="632"/>
        <w:gridCol w:w="1053"/>
        <w:gridCol w:w="1696"/>
        <w:gridCol w:w="998"/>
        <w:gridCol w:w="1601"/>
      </w:tblGrid>
      <w:tr w:rsidR="00267D1F" w:rsidRPr="00267D1F" w:rsidTr="00267D1F">
        <w:trPr>
          <w:trHeight w:val="600"/>
          <w:jc w:val="center"/>
        </w:trPr>
        <w:tc>
          <w:tcPr>
            <w:tcW w:w="1636" w:type="dxa"/>
            <w:hideMark/>
          </w:tcPr>
          <w:p w:rsidR="00267D1F" w:rsidRPr="00267D1F" w:rsidRDefault="00267D1F" w:rsidP="00267D1F">
            <w:pPr>
              <w:spacing w:line="240" w:lineRule="auto"/>
              <w:jc w:val="center"/>
              <w:rPr>
                <w:b/>
                <w:bCs/>
              </w:rPr>
            </w:pPr>
            <w:r w:rsidRPr="00267D1F">
              <w:rPr>
                <w:b/>
                <w:bCs/>
              </w:rPr>
              <w:t>Equipment Name</w:t>
            </w:r>
            <w:sdt>
              <w:sdtPr>
                <w:rPr>
                  <w:rFonts w:ascii="Calibri" w:hAnsi="Calibri"/>
                  <w:b/>
                  <w:bCs/>
                </w:rPr>
                <w:id w:val="1249301037"/>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b/>
                    <w:bCs/>
                    <w:noProof/>
                  </w:rPr>
                  <w:t xml:space="preserve"> </w:t>
                </w:r>
                <w:r w:rsidRPr="00267D1F">
                  <w:rPr>
                    <w:noProof/>
                  </w:rPr>
                  <w:t>(Aspen)</w:t>
                </w:r>
                <w:r w:rsidRPr="00267D1F">
                  <w:rPr>
                    <w:rFonts w:ascii="Calibri" w:hAnsi="Calibri"/>
                    <w:b/>
                    <w:bCs/>
                  </w:rPr>
                  <w:fldChar w:fldCharType="end"/>
                </w:r>
              </w:sdtContent>
            </w:sdt>
          </w:p>
        </w:tc>
        <w:tc>
          <w:tcPr>
            <w:tcW w:w="3356" w:type="dxa"/>
            <w:hideMark/>
          </w:tcPr>
          <w:p w:rsidR="00267D1F" w:rsidRPr="00267D1F" w:rsidRDefault="00267D1F" w:rsidP="00267D1F">
            <w:pPr>
              <w:spacing w:line="240" w:lineRule="auto"/>
              <w:jc w:val="center"/>
              <w:rPr>
                <w:b/>
                <w:bCs/>
              </w:rPr>
            </w:pPr>
            <w:r w:rsidRPr="00267D1F">
              <w:rPr>
                <w:b/>
                <w:bCs/>
              </w:rPr>
              <w:t>Description</w:t>
            </w:r>
          </w:p>
        </w:tc>
        <w:tc>
          <w:tcPr>
            <w:tcW w:w="1105" w:type="dxa"/>
            <w:hideMark/>
          </w:tcPr>
          <w:p w:rsidR="00267D1F" w:rsidRPr="00267D1F" w:rsidRDefault="00267D1F" w:rsidP="00267D1F">
            <w:pPr>
              <w:spacing w:line="240" w:lineRule="auto"/>
              <w:jc w:val="center"/>
              <w:rPr>
                <w:b/>
                <w:bCs/>
              </w:rPr>
            </w:pPr>
            <w:r w:rsidRPr="00267D1F">
              <w:rPr>
                <w:b/>
                <w:bCs/>
              </w:rPr>
              <w:t>Material</w:t>
            </w:r>
          </w:p>
        </w:tc>
        <w:tc>
          <w:tcPr>
            <w:tcW w:w="627" w:type="dxa"/>
            <w:hideMark/>
          </w:tcPr>
          <w:p w:rsidR="00267D1F" w:rsidRPr="00267D1F" w:rsidRDefault="00267D1F" w:rsidP="00267D1F">
            <w:pPr>
              <w:spacing w:line="240" w:lineRule="auto"/>
              <w:jc w:val="center"/>
              <w:rPr>
                <w:b/>
                <w:bCs/>
              </w:rPr>
            </w:pPr>
            <w:r w:rsidRPr="00267D1F">
              <w:rPr>
                <w:b/>
                <w:bCs/>
              </w:rPr>
              <w:t>Unit</w:t>
            </w:r>
          </w:p>
        </w:tc>
        <w:tc>
          <w:tcPr>
            <w:tcW w:w="1053" w:type="dxa"/>
            <w:hideMark/>
          </w:tcPr>
          <w:p w:rsidR="00267D1F" w:rsidRPr="00267D1F" w:rsidRDefault="00267D1F" w:rsidP="00267D1F">
            <w:pPr>
              <w:spacing w:line="240" w:lineRule="auto"/>
              <w:jc w:val="center"/>
              <w:rPr>
                <w:b/>
                <w:bCs/>
              </w:rPr>
            </w:pPr>
            <w:r w:rsidRPr="00267D1F">
              <w:rPr>
                <w:b/>
                <w:bCs/>
              </w:rPr>
              <w:t>Size</w:t>
            </w:r>
          </w:p>
        </w:tc>
        <w:tc>
          <w:tcPr>
            <w:tcW w:w="1696" w:type="dxa"/>
            <w:hideMark/>
          </w:tcPr>
          <w:p w:rsidR="00267D1F" w:rsidRPr="00267D1F" w:rsidRDefault="00267D1F" w:rsidP="00267D1F">
            <w:pPr>
              <w:spacing w:line="240" w:lineRule="auto"/>
              <w:jc w:val="center"/>
              <w:rPr>
                <w:b/>
                <w:bCs/>
              </w:rPr>
            </w:pPr>
            <w:r w:rsidRPr="00267D1F">
              <w:rPr>
                <w:b/>
                <w:bCs/>
              </w:rPr>
              <w:t>Equipment Cost</w:t>
            </w:r>
            <w:sdt>
              <w:sdtPr>
                <w:rPr>
                  <w:rFonts w:ascii="Calibri" w:hAnsi="Calibri"/>
                  <w:b/>
                  <w:bCs/>
                </w:rPr>
                <w:id w:val="240445903"/>
                <w:citation/>
              </w:sdtPr>
              <w:sdtContent>
                <w:r w:rsidRPr="00267D1F">
                  <w:rPr>
                    <w:rFonts w:ascii="Calibri" w:hAnsi="Calibri"/>
                    <w:b/>
                    <w:bCs/>
                  </w:rPr>
                  <w:fldChar w:fldCharType="begin"/>
                </w:r>
                <w:r w:rsidRPr="00267D1F">
                  <w:rPr>
                    <w:b/>
                    <w:bCs/>
                  </w:rPr>
                  <w:instrText xml:space="preserve"> CITATION Aspen \l 1033 </w:instrText>
                </w:r>
                <w:r w:rsidRPr="00267D1F">
                  <w:rPr>
                    <w:rFonts w:ascii="Calibri" w:hAnsi="Calibri"/>
                    <w:b/>
                    <w:bCs/>
                  </w:rPr>
                  <w:fldChar w:fldCharType="separate"/>
                </w:r>
                <w:r w:rsidRPr="00267D1F">
                  <w:rPr>
                    <w:b/>
                    <w:bCs/>
                    <w:noProof/>
                  </w:rPr>
                  <w:t xml:space="preserve"> </w:t>
                </w:r>
                <w:r w:rsidRPr="00267D1F">
                  <w:rPr>
                    <w:noProof/>
                  </w:rPr>
                  <w:t>(Aspen)</w:t>
                </w:r>
                <w:r w:rsidRPr="00267D1F">
                  <w:rPr>
                    <w:rFonts w:ascii="Calibri" w:hAnsi="Calibri"/>
                    <w:b/>
                    <w:bCs/>
                  </w:rPr>
                  <w:fldChar w:fldCharType="end"/>
                </w:r>
              </w:sdtContent>
            </w:sdt>
          </w:p>
        </w:tc>
        <w:tc>
          <w:tcPr>
            <w:tcW w:w="791" w:type="dxa"/>
            <w:hideMark/>
          </w:tcPr>
          <w:p w:rsidR="00267D1F" w:rsidRPr="00267D1F" w:rsidRDefault="00267D1F" w:rsidP="00267D1F">
            <w:pPr>
              <w:spacing w:line="240" w:lineRule="auto"/>
              <w:jc w:val="center"/>
              <w:rPr>
                <w:b/>
                <w:bCs/>
              </w:rPr>
            </w:pPr>
            <w:r w:rsidRPr="00267D1F">
              <w:rPr>
                <w:b/>
                <w:bCs/>
              </w:rPr>
              <w:t>Factor</w:t>
            </w:r>
          </w:p>
        </w:tc>
        <w:tc>
          <w:tcPr>
            <w:tcW w:w="1601" w:type="dxa"/>
            <w:hideMark/>
          </w:tcPr>
          <w:p w:rsidR="00267D1F" w:rsidRPr="00267D1F" w:rsidRDefault="00267D1F" w:rsidP="00267D1F">
            <w:pPr>
              <w:spacing w:line="240" w:lineRule="auto"/>
              <w:jc w:val="center"/>
              <w:rPr>
                <w:b/>
                <w:bCs/>
              </w:rPr>
            </w:pPr>
            <w:r w:rsidRPr="00267D1F">
              <w:rPr>
                <w:b/>
                <w:bCs/>
              </w:rPr>
              <w:t>Direct Cost</w:t>
            </w:r>
          </w:p>
        </w:tc>
      </w:tr>
      <w:tr w:rsidR="00267D1F" w:rsidRPr="00267D1F" w:rsidTr="00267D1F">
        <w:trPr>
          <w:trHeight w:val="945"/>
          <w:jc w:val="center"/>
        </w:trPr>
        <w:tc>
          <w:tcPr>
            <w:tcW w:w="1636" w:type="dxa"/>
            <w:hideMark/>
          </w:tcPr>
          <w:p w:rsidR="00267D1F" w:rsidRPr="00267D1F" w:rsidRDefault="00267D1F" w:rsidP="00267D1F">
            <w:pPr>
              <w:spacing w:line="240" w:lineRule="auto"/>
              <w:jc w:val="center"/>
            </w:pPr>
            <w:r w:rsidRPr="00267D1F">
              <w:t>Compressor 1</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HP</w:t>
            </w:r>
          </w:p>
        </w:tc>
        <w:tc>
          <w:tcPr>
            <w:tcW w:w="1053" w:type="dxa"/>
            <w:noWrap/>
            <w:hideMark/>
          </w:tcPr>
          <w:p w:rsidR="00267D1F" w:rsidRPr="00267D1F" w:rsidRDefault="00267D1F" w:rsidP="00267D1F">
            <w:pPr>
              <w:spacing w:line="240" w:lineRule="auto"/>
              <w:jc w:val="center"/>
            </w:pPr>
            <w:r w:rsidRPr="00267D1F">
              <w:t>1596</w:t>
            </w:r>
          </w:p>
        </w:tc>
        <w:tc>
          <w:tcPr>
            <w:tcW w:w="1696" w:type="dxa"/>
            <w:noWrap/>
            <w:hideMark/>
          </w:tcPr>
          <w:p w:rsidR="00267D1F" w:rsidRPr="00267D1F" w:rsidRDefault="00267D1F" w:rsidP="00267D1F">
            <w:pPr>
              <w:spacing w:line="240" w:lineRule="auto"/>
              <w:jc w:val="center"/>
            </w:pPr>
            <w:r w:rsidRPr="00267D1F">
              <w:t>$1,060,600.00</w:t>
            </w:r>
          </w:p>
        </w:tc>
        <w:tc>
          <w:tcPr>
            <w:tcW w:w="791" w:type="dxa"/>
            <w:hideMark/>
          </w:tcPr>
          <w:p w:rsidR="00267D1F" w:rsidRPr="00267D1F" w:rsidRDefault="00267D1F" w:rsidP="00267D1F">
            <w:pPr>
              <w:spacing w:line="240" w:lineRule="auto"/>
              <w:jc w:val="center"/>
            </w:pPr>
            <w:r w:rsidRPr="00267D1F">
              <w:t>2.6</w:t>
            </w:r>
            <w:sdt>
              <w:sdtPr>
                <w:rPr>
                  <w:rFonts w:ascii="Calibri" w:hAnsi="Calibri"/>
                </w:rPr>
                <w:id w:val="1205221702"/>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$2,757,560.00</w:t>
            </w:r>
          </w:p>
        </w:tc>
      </w:tr>
      <w:tr w:rsidR="00267D1F" w:rsidRPr="00267D1F" w:rsidTr="00267D1F">
        <w:trPr>
          <w:trHeight w:val="870"/>
          <w:jc w:val="center"/>
        </w:trPr>
        <w:tc>
          <w:tcPr>
            <w:tcW w:w="1636" w:type="dxa"/>
            <w:hideMark/>
          </w:tcPr>
          <w:p w:rsidR="00267D1F" w:rsidRPr="00267D1F" w:rsidRDefault="00267D1F" w:rsidP="00267D1F">
            <w:pPr>
              <w:spacing w:line="240" w:lineRule="auto"/>
              <w:jc w:val="center"/>
            </w:pPr>
            <w:r w:rsidRPr="00267D1F">
              <w:t>Compressor 2</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HP</w:t>
            </w:r>
          </w:p>
        </w:tc>
        <w:tc>
          <w:tcPr>
            <w:tcW w:w="1053" w:type="dxa"/>
            <w:noWrap/>
            <w:hideMark/>
          </w:tcPr>
          <w:p w:rsidR="00267D1F" w:rsidRPr="00267D1F" w:rsidRDefault="00267D1F" w:rsidP="00267D1F">
            <w:pPr>
              <w:spacing w:line="240" w:lineRule="auto"/>
              <w:jc w:val="center"/>
            </w:pPr>
            <w:r w:rsidRPr="00267D1F">
              <w:t>2341</w:t>
            </w:r>
          </w:p>
        </w:tc>
        <w:tc>
          <w:tcPr>
            <w:tcW w:w="1696" w:type="dxa"/>
            <w:noWrap/>
            <w:hideMark/>
          </w:tcPr>
          <w:p w:rsidR="00267D1F" w:rsidRPr="00267D1F" w:rsidRDefault="00267D1F" w:rsidP="00267D1F">
            <w:pPr>
              <w:spacing w:line="240" w:lineRule="auto"/>
              <w:jc w:val="center"/>
            </w:pPr>
            <w:r w:rsidRPr="00267D1F">
              <w:t>$2,588,500.00</w:t>
            </w:r>
          </w:p>
        </w:tc>
        <w:tc>
          <w:tcPr>
            <w:tcW w:w="791" w:type="dxa"/>
            <w:hideMark/>
          </w:tcPr>
          <w:p w:rsidR="00267D1F" w:rsidRPr="00267D1F" w:rsidRDefault="00267D1F" w:rsidP="00267D1F">
            <w:pPr>
              <w:spacing w:line="240" w:lineRule="auto"/>
              <w:jc w:val="center"/>
            </w:pPr>
            <w:r w:rsidRPr="00267D1F">
              <w:t>2.6</w:t>
            </w:r>
            <w:sdt>
              <w:sdtPr>
                <w:rPr>
                  <w:rFonts w:ascii="Calibri" w:hAnsi="Calibri"/>
                </w:rPr>
                <w:id w:val="793869960"/>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$6,730,100.00</w:t>
            </w:r>
          </w:p>
        </w:tc>
      </w:tr>
      <w:tr w:rsidR="00267D1F" w:rsidRPr="00267D1F" w:rsidTr="00267D1F">
        <w:trPr>
          <w:trHeight w:val="960"/>
          <w:jc w:val="center"/>
        </w:trPr>
        <w:tc>
          <w:tcPr>
            <w:tcW w:w="1636" w:type="dxa"/>
            <w:hideMark/>
          </w:tcPr>
          <w:p w:rsidR="00267D1F" w:rsidRPr="00267D1F" w:rsidRDefault="00267D1F" w:rsidP="00267D1F">
            <w:pPr>
              <w:spacing w:line="240" w:lineRule="auto"/>
              <w:jc w:val="center"/>
            </w:pPr>
            <w:r w:rsidRPr="00267D1F">
              <w:t>Compressor 3</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HP</w:t>
            </w:r>
          </w:p>
        </w:tc>
        <w:tc>
          <w:tcPr>
            <w:tcW w:w="1053" w:type="dxa"/>
            <w:noWrap/>
            <w:hideMark/>
          </w:tcPr>
          <w:p w:rsidR="00267D1F" w:rsidRPr="00267D1F" w:rsidRDefault="00267D1F" w:rsidP="00267D1F">
            <w:pPr>
              <w:spacing w:line="240" w:lineRule="auto"/>
              <w:jc w:val="center"/>
            </w:pPr>
            <w:r w:rsidRPr="00267D1F">
              <w:t>2218</w:t>
            </w:r>
          </w:p>
        </w:tc>
        <w:tc>
          <w:tcPr>
            <w:tcW w:w="1696" w:type="dxa"/>
            <w:noWrap/>
            <w:hideMark/>
          </w:tcPr>
          <w:p w:rsidR="00267D1F" w:rsidRPr="00267D1F" w:rsidRDefault="00267D1F" w:rsidP="00267D1F">
            <w:pPr>
              <w:spacing w:line="240" w:lineRule="auto"/>
              <w:jc w:val="center"/>
            </w:pPr>
            <w:r w:rsidRPr="00267D1F">
              <w:t>$1,180,100.00</w:t>
            </w:r>
          </w:p>
        </w:tc>
        <w:tc>
          <w:tcPr>
            <w:tcW w:w="791" w:type="dxa"/>
            <w:hideMark/>
          </w:tcPr>
          <w:p w:rsidR="00267D1F" w:rsidRPr="00267D1F" w:rsidRDefault="00267D1F" w:rsidP="00267D1F">
            <w:pPr>
              <w:spacing w:line="240" w:lineRule="auto"/>
              <w:jc w:val="center"/>
            </w:pPr>
            <w:r w:rsidRPr="00267D1F">
              <w:t>2.6</w:t>
            </w:r>
            <w:sdt>
              <w:sdtPr>
                <w:rPr>
                  <w:rFonts w:ascii="Calibri" w:hAnsi="Calibri"/>
                </w:rPr>
                <w:id w:val="-1775164561"/>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$3,068,260.00</w:t>
            </w:r>
          </w:p>
        </w:tc>
      </w:tr>
      <w:tr w:rsidR="00267D1F" w:rsidRPr="00267D1F" w:rsidTr="00267D1F">
        <w:trPr>
          <w:trHeight w:val="1110"/>
          <w:jc w:val="center"/>
        </w:trPr>
        <w:tc>
          <w:tcPr>
            <w:tcW w:w="1636" w:type="dxa"/>
            <w:hideMark/>
          </w:tcPr>
          <w:p w:rsidR="00267D1F" w:rsidRPr="00267D1F" w:rsidRDefault="00267D1F" w:rsidP="00267D1F">
            <w:pPr>
              <w:spacing w:line="240" w:lineRule="auto"/>
              <w:jc w:val="center"/>
            </w:pPr>
            <w:r w:rsidRPr="00267D1F">
              <w:t>Compressor 4</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HP</w:t>
            </w:r>
          </w:p>
        </w:tc>
        <w:tc>
          <w:tcPr>
            <w:tcW w:w="1053" w:type="dxa"/>
            <w:noWrap/>
            <w:hideMark/>
          </w:tcPr>
          <w:p w:rsidR="00267D1F" w:rsidRPr="00267D1F" w:rsidRDefault="00267D1F" w:rsidP="00267D1F">
            <w:pPr>
              <w:spacing w:line="240" w:lineRule="auto"/>
              <w:jc w:val="center"/>
            </w:pPr>
            <w:r w:rsidRPr="00267D1F">
              <w:t>1646</w:t>
            </w:r>
          </w:p>
        </w:tc>
        <w:tc>
          <w:tcPr>
            <w:tcW w:w="1696" w:type="dxa"/>
            <w:noWrap/>
            <w:hideMark/>
          </w:tcPr>
          <w:p w:rsidR="00267D1F" w:rsidRPr="00267D1F" w:rsidRDefault="00267D1F" w:rsidP="00267D1F">
            <w:pPr>
              <w:spacing w:line="240" w:lineRule="auto"/>
              <w:jc w:val="center"/>
            </w:pPr>
            <w:r w:rsidRPr="00267D1F">
              <w:t>$1,107,600.00</w:t>
            </w:r>
          </w:p>
        </w:tc>
        <w:tc>
          <w:tcPr>
            <w:tcW w:w="791" w:type="dxa"/>
            <w:hideMark/>
          </w:tcPr>
          <w:p w:rsidR="00267D1F" w:rsidRPr="00267D1F" w:rsidRDefault="00267D1F" w:rsidP="00267D1F">
            <w:pPr>
              <w:spacing w:line="240" w:lineRule="auto"/>
              <w:jc w:val="center"/>
            </w:pPr>
            <w:r w:rsidRPr="00267D1F">
              <w:t>2.6</w:t>
            </w:r>
            <w:sdt>
              <w:sdtPr>
                <w:rPr>
                  <w:rFonts w:ascii="Calibri" w:hAnsi="Calibri"/>
                </w:rPr>
                <w:id w:val="-949008378"/>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$2,879,760.00</w:t>
            </w:r>
          </w:p>
        </w:tc>
      </w:tr>
      <w:tr w:rsidR="00267D1F" w:rsidRPr="00267D1F" w:rsidTr="00267D1F">
        <w:trPr>
          <w:trHeight w:val="1215"/>
          <w:jc w:val="center"/>
        </w:trPr>
        <w:tc>
          <w:tcPr>
            <w:tcW w:w="1636" w:type="dxa"/>
            <w:hideMark/>
          </w:tcPr>
          <w:p w:rsidR="00267D1F" w:rsidRPr="00267D1F" w:rsidRDefault="00267D1F" w:rsidP="00267D1F">
            <w:pPr>
              <w:spacing w:line="240" w:lineRule="auto"/>
              <w:jc w:val="center"/>
            </w:pPr>
            <w:r w:rsidRPr="00267D1F">
              <w:t>Cooler 7</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p>
        </w:tc>
        <w:tc>
          <w:tcPr>
            <w:tcW w:w="1053" w:type="dxa"/>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$16,300.00</w:t>
            </w:r>
          </w:p>
        </w:tc>
        <w:tc>
          <w:tcPr>
            <w:tcW w:w="791" w:type="dxa"/>
            <w:hideMark/>
          </w:tcPr>
          <w:p w:rsidR="00267D1F" w:rsidRPr="00267D1F" w:rsidRDefault="00267D1F" w:rsidP="00267D1F">
            <w:pPr>
              <w:spacing w:line="240" w:lineRule="auto"/>
              <w:jc w:val="center"/>
            </w:pPr>
            <w:r w:rsidRPr="00267D1F">
              <w:t>2.7</w:t>
            </w:r>
            <w:sdt>
              <w:sdtPr>
                <w:rPr>
                  <w:rFonts w:ascii="Calibri" w:hAnsi="Calibri"/>
                </w:rPr>
                <w:id w:val="-677579268"/>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$44,010.00</w:t>
            </w:r>
          </w:p>
        </w:tc>
      </w:tr>
      <w:tr w:rsidR="00267D1F" w:rsidRPr="00267D1F" w:rsidTr="00267D1F">
        <w:trPr>
          <w:trHeight w:val="1205"/>
          <w:jc w:val="center"/>
        </w:trPr>
        <w:tc>
          <w:tcPr>
            <w:tcW w:w="1636" w:type="dxa"/>
            <w:hideMark/>
          </w:tcPr>
          <w:p w:rsidR="00267D1F" w:rsidRPr="00267D1F" w:rsidRDefault="00267D1F" w:rsidP="00267D1F">
            <w:pPr>
              <w:spacing w:line="240" w:lineRule="auto"/>
              <w:jc w:val="center"/>
            </w:pPr>
            <w:r w:rsidRPr="00267D1F">
              <w:t>Flash 7</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14.5         H = 12</w:t>
            </w:r>
          </w:p>
        </w:tc>
        <w:tc>
          <w:tcPr>
            <w:tcW w:w="1696" w:type="dxa"/>
            <w:noWrap/>
            <w:hideMark/>
          </w:tcPr>
          <w:p w:rsidR="00267D1F" w:rsidRPr="00267D1F" w:rsidRDefault="00267D1F" w:rsidP="00267D1F">
            <w:pPr>
              <w:spacing w:line="240" w:lineRule="auto"/>
              <w:jc w:val="center"/>
            </w:pPr>
            <w:r w:rsidRPr="00267D1F">
              <w:t>438,000.00</w:t>
            </w:r>
          </w:p>
        </w:tc>
        <w:tc>
          <w:tcPr>
            <w:tcW w:w="791" w:type="dxa"/>
            <w:hideMark/>
          </w:tcPr>
          <w:p w:rsidR="00267D1F" w:rsidRPr="00267D1F" w:rsidRDefault="00267D1F" w:rsidP="00267D1F">
            <w:pPr>
              <w:spacing w:line="240" w:lineRule="auto"/>
              <w:jc w:val="center"/>
            </w:pPr>
            <w:r w:rsidRPr="00267D1F">
              <w:t>2.8</w:t>
            </w:r>
            <w:sdt>
              <w:sdtPr>
                <w:rPr>
                  <w:rFonts w:ascii="Calibri" w:hAnsi="Calibri"/>
                </w:rPr>
                <w:id w:val="1261945442"/>
                <w:citation/>
              </w:sdtPr>
              <w:sdtContent>
                <w:fldSimple w:instr=" CITATION Silla \l 1033 ">
                  <w:r w:rsidRPr="00267D1F">
                    <w:rPr>
                      <w:noProof/>
                    </w:rPr>
                    <w:t xml:space="preserve"> (Silla)</w:t>
                  </w:r>
                </w:fldSimple>
              </w:sdtContent>
            </w:sdt>
          </w:p>
        </w:tc>
        <w:tc>
          <w:tcPr>
            <w:tcW w:w="1601" w:type="dxa"/>
            <w:hideMark/>
          </w:tcPr>
          <w:p w:rsidR="00267D1F" w:rsidRPr="00267D1F" w:rsidRDefault="00267D1F" w:rsidP="00267D1F">
            <w:pPr>
              <w:spacing w:line="240" w:lineRule="auto"/>
              <w:jc w:val="center"/>
            </w:pPr>
            <w:r w:rsidRPr="00267D1F">
              <w:t>$1,226,400.00</w:t>
            </w:r>
          </w:p>
        </w:tc>
      </w:tr>
      <w:tr w:rsidR="00267D1F" w:rsidRPr="00267D1F" w:rsidTr="00267D1F">
        <w:trPr>
          <w:trHeight w:val="960"/>
          <w:jc w:val="center"/>
        </w:trPr>
        <w:tc>
          <w:tcPr>
            <w:tcW w:w="1636" w:type="dxa"/>
            <w:hideMark/>
          </w:tcPr>
          <w:p w:rsidR="00267D1F" w:rsidRPr="00267D1F" w:rsidRDefault="00267D1F" w:rsidP="00267D1F">
            <w:pPr>
              <w:spacing w:line="240" w:lineRule="auto"/>
              <w:jc w:val="center"/>
            </w:pPr>
            <w:r w:rsidRPr="00267D1F">
              <w:t>Cooler 8</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$28,400.00</w:t>
            </w:r>
          </w:p>
        </w:tc>
        <w:tc>
          <w:tcPr>
            <w:tcW w:w="791" w:type="dxa"/>
            <w:hideMark/>
          </w:tcPr>
          <w:p w:rsidR="00267D1F" w:rsidRPr="00267D1F" w:rsidRDefault="00267D1F" w:rsidP="00267D1F">
            <w:pPr>
              <w:spacing w:line="240" w:lineRule="auto"/>
              <w:jc w:val="center"/>
            </w:pPr>
            <w:r w:rsidRPr="00267D1F">
              <w:t>2.7</w:t>
            </w:r>
            <w:sdt>
              <w:sdtPr>
                <w:rPr>
                  <w:rFonts w:ascii="Calibri" w:hAnsi="Calibri"/>
                </w:rPr>
                <w:id w:val="1803580431"/>
                <w:citation/>
              </w:sdtPr>
              <w:sdtContent>
                <w:fldSimple w:instr=" CITATION Perry \l 1033 ">
                  <w:r w:rsidRPr="00267D1F">
                    <w:rPr>
                      <w:noProof/>
                    </w:rPr>
                    <w:t xml:space="preserve"> (Perry)</w:t>
                  </w:r>
                </w:fldSimple>
              </w:sdtContent>
            </w:sdt>
          </w:p>
        </w:tc>
        <w:tc>
          <w:tcPr>
            <w:tcW w:w="1601" w:type="dxa"/>
            <w:hideMark/>
          </w:tcPr>
          <w:p w:rsidR="00267D1F" w:rsidRPr="00267D1F" w:rsidRDefault="00267D1F" w:rsidP="00267D1F">
            <w:pPr>
              <w:spacing w:line="240" w:lineRule="auto"/>
              <w:jc w:val="center"/>
            </w:pPr>
            <w:r w:rsidRPr="00267D1F">
              <w:t>$76,680.00</w:t>
            </w:r>
          </w:p>
        </w:tc>
      </w:tr>
      <w:tr w:rsidR="00267D1F" w:rsidRPr="00267D1F" w:rsidTr="00267D1F">
        <w:trPr>
          <w:trHeight w:val="600"/>
          <w:jc w:val="center"/>
        </w:trPr>
        <w:tc>
          <w:tcPr>
            <w:tcW w:w="1636" w:type="dxa"/>
            <w:hideMark/>
          </w:tcPr>
          <w:p w:rsidR="00267D1F" w:rsidRPr="00267D1F" w:rsidRDefault="00267D1F" w:rsidP="00267D1F">
            <w:pPr>
              <w:spacing w:line="240" w:lineRule="auto"/>
              <w:jc w:val="center"/>
            </w:pPr>
            <w:r w:rsidRPr="00267D1F">
              <w:t>Flash 8</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15.5         H = 41</w:t>
            </w:r>
          </w:p>
        </w:tc>
        <w:tc>
          <w:tcPr>
            <w:tcW w:w="1696" w:type="dxa"/>
            <w:noWrap/>
            <w:hideMark/>
          </w:tcPr>
          <w:p w:rsidR="00267D1F" w:rsidRPr="00267D1F" w:rsidRDefault="00267D1F" w:rsidP="00267D1F">
            <w:pPr>
              <w:spacing w:line="240" w:lineRule="auto"/>
              <w:jc w:val="center"/>
            </w:pPr>
            <w:r w:rsidRPr="00267D1F">
              <w:t>329,500.00</w:t>
            </w:r>
          </w:p>
        </w:tc>
        <w:tc>
          <w:tcPr>
            <w:tcW w:w="791" w:type="dxa"/>
            <w:hideMark/>
          </w:tcPr>
          <w:p w:rsidR="00267D1F" w:rsidRPr="00267D1F" w:rsidRDefault="00267D1F" w:rsidP="00267D1F">
            <w:pPr>
              <w:spacing w:line="240" w:lineRule="auto"/>
              <w:jc w:val="center"/>
            </w:pPr>
            <w:r w:rsidRPr="00267D1F">
              <w:t>2.8</w:t>
            </w:r>
          </w:p>
        </w:tc>
        <w:tc>
          <w:tcPr>
            <w:tcW w:w="1601" w:type="dxa"/>
            <w:hideMark/>
          </w:tcPr>
          <w:p w:rsidR="00267D1F" w:rsidRPr="00267D1F" w:rsidRDefault="00267D1F" w:rsidP="00267D1F">
            <w:pPr>
              <w:spacing w:line="240" w:lineRule="auto"/>
              <w:jc w:val="center"/>
            </w:pPr>
            <w:r w:rsidRPr="00267D1F">
              <w:t>$922,600.00</w:t>
            </w:r>
          </w:p>
        </w:tc>
      </w:tr>
      <w:tr w:rsidR="00267D1F" w:rsidRPr="00267D1F" w:rsidTr="00267D1F">
        <w:trPr>
          <w:trHeight w:val="585"/>
          <w:jc w:val="center"/>
        </w:trPr>
        <w:tc>
          <w:tcPr>
            <w:tcW w:w="1636" w:type="dxa"/>
            <w:hideMark/>
          </w:tcPr>
          <w:p w:rsidR="00267D1F" w:rsidRPr="00267D1F" w:rsidRDefault="00267D1F" w:rsidP="00267D1F">
            <w:pPr>
              <w:spacing w:line="240" w:lineRule="auto"/>
              <w:jc w:val="center"/>
            </w:pPr>
            <w:r w:rsidRPr="00267D1F">
              <w:t>Cooler 9</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$15,100.00</w:t>
            </w:r>
          </w:p>
        </w:tc>
        <w:tc>
          <w:tcPr>
            <w:tcW w:w="791" w:type="dxa"/>
            <w:hideMark/>
          </w:tcPr>
          <w:p w:rsidR="00267D1F" w:rsidRPr="00267D1F" w:rsidRDefault="00267D1F" w:rsidP="00267D1F">
            <w:pPr>
              <w:spacing w:line="240" w:lineRule="auto"/>
              <w:jc w:val="center"/>
            </w:pPr>
            <w:r w:rsidRPr="00267D1F">
              <w:t>2.7</w:t>
            </w:r>
          </w:p>
          <w:p w:rsidR="00267D1F" w:rsidRPr="00267D1F" w:rsidRDefault="00267D1F" w:rsidP="00267D1F">
            <w:pPr>
              <w:spacing w:line="240" w:lineRule="auto"/>
              <w:jc w:val="center"/>
            </w:pPr>
            <w:r w:rsidRPr="00267D1F">
              <w:rPr>
                <w:noProof/>
              </w:rPr>
              <w:t>(Perry)</w:t>
            </w:r>
          </w:p>
        </w:tc>
        <w:tc>
          <w:tcPr>
            <w:tcW w:w="1601" w:type="dxa"/>
            <w:hideMark/>
          </w:tcPr>
          <w:p w:rsidR="00267D1F" w:rsidRPr="00267D1F" w:rsidRDefault="00267D1F" w:rsidP="00267D1F">
            <w:pPr>
              <w:spacing w:line="240" w:lineRule="auto"/>
              <w:jc w:val="center"/>
            </w:pPr>
            <w:r w:rsidRPr="00267D1F">
              <w:t>$40,770.00</w:t>
            </w:r>
          </w:p>
        </w:tc>
      </w:tr>
      <w:tr w:rsidR="00267D1F" w:rsidRPr="00267D1F" w:rsidTr="00267D1F">
        <w:trPr>
          <w:trHeight w:val="705"/>
          <w:jc w:val="center"/>
        </w:trPr>
        <w:tc>
          <w:tcPr>
            <w:tcW w:w="1636" w:type="dxa"/>
            <w:hideMark/>
          </w:tcPr>
          <w:p w:rsidR="00267D1F" w:rsidRPr="00267D1F" w:rsidRDefault="00267D1F" w:rsidP="00267D1F">
            <w:pPr>
              <w:spacing w:line="240" w:lineRule="auto"/>
              <w:jc w:val="center"/>
            </w:pPr>
            <w:r w:rsidRPr="00267D1F">
              <w:t>Flash 9</w:t>
            </w:r>
          </w:p>
        </w:tc>
        <w:tc>
          <w:tcPr>
            <w:tcW w:w="3356" w:type="dxa"/>
            <w:hideMark/>
          </w:tcPr>
          <w:p w:rsidR="00267D1F" w:rsidRPr="00267D1F" w:rsidRDefault="00267D1F" w:rsidP="00267D1F">
            <w:pPr>
              <w:spacing w:line="240" w:lineRule="auto"/>
              <w:jc w:val="center"/>
            </w:pPr>
          </w:p>
        </w:tc>
        <w:tc>
          <w:tcPr>
            <w:tcW w:w="1105" w:type="dxa"/>
            <w:hideMark/>
          </w:tcPr>
          <w:p w:rsidR="00267D1F" w:rsidRPr="00267D1F" w:rsidRDefault="00267D1F" w:rsidP="00267D1F">
            <w:pPr>
              <w:spacing w:line="240" w:lineRule="auto"/>
              <w:jc w:val="center"/>
            </w:pPr>
          </w:p>
        </w:tc>
        <w:tc>
          <w:tcPr>
            <w:tcW w:w="627" w:type="dxa"/>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15        H = 44.5</w:t>
            </w:r>
          </w:p>
        </w:tc>
        <w:tc>
          <w:tcPr>
            <w:tcW w:w="1696" w:type="dxa"/>
            <w:noWrap/>
            <w:hideMark/>
          </w:tcPr>
          <w:p w:rsidR="00267D1F" w:rsidRPr="00267D1F" w:rsidRDefault="00267D1F" w:rsidP="00267D1F">
            <w:pPr>
              <w:spacing w:line="240" w:lineRule="auto"/>
              <w:jc w:val="center"/>
            </w:pPr>
            <w:r w:rsidRPr="00267D1F">
              <w:t>254,000.00</w:t>
            </w:r>
          </w:p>
        </w:tc>
        <w:tc>
          <w:tcPr>
            <w:tcW w:w="791" w:type="dxa"/>
            <w:hideMark/>
          </w:tcPr>
          <w:p w:rsidR="00267D1F" w:rsidRPr="00267D1F" w:rsidRDefault="00267D1F" w:rsidP="00267D1F">
            <w:pPr>
              <w:spacing w:line="240" w:lineRule="auto"/>
              <w:jc w:val="center"/>
            </w:pPr>
            <w:r w:rsidRPr="00267D1F">
              <w:t>2.8</w:t>
            </w:r>
          </w:p>
        </w:tc>
        <w:tc>
          <w:tcPr>
            <w:tcW w:w="1601" w:type="dxa"/>
            <w:hideMark/>
          </w:tcPr>
          <w:p w:rsidR="00267D1F" w:rsidRPr="00267D1F" w:rsidRDefault="00267D1F" w:rsidP="00267D1F">
            <w:pPr>
              <w:spacing w:line="240" w:lineRule="auto"/>
              <w:jc w:val="center"/>
            </w:pPr>
            <w:r w:rsidRPr="00267D1F">
              <w:t>$711,200.00</w:t>
            </w:r>
          </w:p>
        </w:tc>
      </w:tr>
      <w:tr w:rsidR="00267D1F" w:rsidRPr="00267D1F" w:rsidTr="00267D1F">
        <w:trPr>
          <w:trHeight w:val="600"/>
          <w:jc w:val="center"/>
        </w:trPr>
        <w:tc>
          <w:tcPr>
            <w:tcW w:w="1636" w:type="dxa"/>
            <w:noWrap/>
            <w:hideMark/>
          </w:tcPr>
          <w:p w:rsidR="00267D1F" w:rsidRPr="00267D1F" w:rsidRDefault="00267D1F" w:rsidP="00267D1F">
            <w:pPr>
              <w:spacing w:line="240" w:lineRule="auto"/>
              <w:jc w:val="center"/>
            </w:pPr>
            <w:r w:rsidRPr="00267D1F">
              <w:t>Cooler 10</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$16,700.00</w:t>
            </w:r>
          </w:p>
        </w:tc>
        <w:tc>
          <w:tcPr>
            <w:tcW w:w="791" w:type="dxa"/>
            <w:noWrap/>
            <w:hideMark/>
          </w:tcPr>
          <w:p w:rsidR="00267D1F" w:rsidRPr="00267D1F" w:rsidRDefault="00267D1F" w:rsidP="00267D1F">
            <w:pPr>
              <w:spacing w:line="240" w:lineRule="auto"/>
              <w:jc w:val="center"/>
            </w:pPr>
            <w:r w:rsidRPr="00267D1F">
              <w:t>2.7</w:t>
            </w:r>
            <w:sdt>
              <w:sdtPr>
                <w:rPr>
                  <w:rFonts w:ascii="Calibri" w:hAnsi="Calibri"/>
                </w:rPr>
                <w:id w:val="169525181"/>
                <w:citation/>
              </w:sdtPr>
              <w:sdtContent>
                <w:fldSimple w:instr=" CITATION Perry \l 1033 ">
                  <w:r w:rsidRPr="00267D1F">
                    <w:rPr>
                      <w:noProof/>
                    </w:rPr>
                    <w:t xml:space="preserve"> (Perry)</w:t>
                  </w:r>
                </w:fldSimple>
              </w:sdtContent>
            </w:sdt>
          </w:p>
        </w:tc>
        <w:tc>
          <w:tcPr>
            <w:tcW w:w="1601" w:type="dxa"/>
            <w:noWrap/>
            <w:hideMark/>
          </w:tcPr>
          <w:p w:rsidR="00267D1F" w:rsidRPr="00267D1F" w:rsidRDefault="00267D1F" w:rsidP="00267D1F">
            <w:pPr>
              <w:spacing w:line="240" w:lineRule="auto"/>
              <w:jc w:val="center"/>
            </w:pPr>
            <w:r w:rsidRPr="00267D1F">
              <w:t>$45,090.00</w:t>
            </w:r>
          </w:p>
        </w:tc>
      </w:tr>
      <w:tr w:rsidR="00267D1F" w:rsidRPr="00267D1F" w:rsidTr="00267D1F">
        <w:trPr>
          <w:trHeight w:val="600"/>
          <w:jc w:val="center"/>
        </w:trPr>
        <w:tc>
          <w:tcPr>
            <w:tcW w:w="1636" w:type="dxa"/>
            <w:noWrap/>
            <w:hideMark/>
          </w:tcPr>
          <w:p w:rsidR="00267D1F" w:rsidRPr="00267D1F" w:rsidRDefault="00267D1F" w:rsidP="00267D1F">
            <w:pPr>
              <w:spacing w:line="240" w:lineRule="auto"/>
              <w:jc w:val="center"/>
            </w:pPr>
            <w:r w:rsidRPr="00267D1F">
              <w:t>Flash 10</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5         H = 12</w:t>
            </w:r>
          </w:p>
        </w:tc>
        <w:tc>
          <w:tcPr>
            <w:tcW w:w="1696" w:type="dxa"/>
            <w:noWrap/>
            <w:hideMark/>
          </w:tcPr>
          <w:p w:rsidR="00267D1F" w:rsidRPr="00267D1F" w:rsidRDefault="00267D1F" w:rsidP="00267D1F">
            <w:pPr>
              <w:spacing w:line="240" w:lineRule="auto"/>
              <w:jc w:val="center"/>
            </w:pPr>
            <w:r w:rsidRPr="00267D1F">
              <w:t>27,000.00</w:t>
            </w:r>
          </w:p>
        </w:tc>
        <w:tc>
          <w:tcPr>
            <w:tcW w:w="791" w:type="dxa"/>
            <w:noWrap/>
            <w:hideMark/>
          </w:tcPr>
          <w:p w:rsidR="00267D1F" w:rsidRPr="00267D1F" w:rsidRDefault="00267D1F" w:rsidP="00267D1F">
            <w:pPr>
              <w:spacing w:line="240" w:lineRule="auto"/>
              <w:jc w:val="center"/>
            </w:pPr>
            <w:r w:rsidRPr="00267D1F">
              <w:t>2.8</w:t>
            </w:r>
          </w:p>
        </w:tc>
        <w:tc>
          <w:tcPr>
            <w:tcW w:w="1601" w:type="dxa"/>
            <w:noWrap/>
            <w:hideMark/>
          </w:tcPr>
          <w:p w:rsidR="00267D1F" w:rsidRPr="00267D1F" w:rsidRDefault="00267D1F" w:rsidP="00267D1F">
            <w:pPr>
              <w:spacing w:line="240" w:lineRule="auto"/>
              <w:jc w:val="center"/>
            </w:pPr>
            <w:r w:rsidRPr="00267D1F">
              <w:t>$75,600.00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r w:rsidRPr="00267D1F">
              <w:t>Heat Exchanger 5</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ft2</w:t>
            </w:r>
          </w:p>
        </w:tc>
        <w:tc>
          <w:tcPr>
            <w:tcW w:w="1053" w:type="dxa"/>
            <w:noWrap/>
            <w:hideMark/>
          </w:tcPr>
          <w:p w:rsidR="00267D1F" w:rsidRPr="00267D1F" w:rsidRDefault="00267D1F" w:rsidP="00267D1F">
            <w:pPr>
              <w:spacing w:line="240" w:lineRule="auto"/>
              <w:jc w:val="center"/>
            </w:pPr>
            <w:r w:rsidRPr="00267D1F">
              <w:t>3606.929</w:t>
            </w:r>
          </w:p>
        </w:tc>
        <w:tc>
          <w:tcPr>
            <w:tcW w:w="1696" w:type="dxa"/>
            <w:noWrap/>
            <w:hideMark/>
          </w:tcPr>
          <w:p w:rsidR="00267D1F" w:rsidRPr="00267D1F" w:rsidRDefault="00267D1F" w:rsidP="00267D1F">
            <w:pPr>
              <w:spacing w:line="240" w:lineRule="auto"/>
              <w:jc w:val="center"/>
            </w:pPr>
            <w:r w:rsidRPr="00267D1F">
              <w:t>82,600.00</w:t>
            </w:r>
          </w:p>
        </w:tc>
        <w:tc>
          <w:tcPr>
            <w:tcW w:w="791" w:type="dxa"/>
            <w:noWrap/>
            <w:hideMark/>
          </w:tcPr>
          <w:p w:rsidR="00267D1F" w:rsidRPr="00267D1F" w:rsidRDefault="00267D1F" w:rsidP="00267D1F">
            <w:pPr>
              <w:spacing w:line="240" w:lineRule="auto"/>
              <w:jc w:val="center"/>
            </w:pPr>
            <w:r w:rsidRPr="00267D1F">
              <w:t>3.2</w:t>
            </w:r>
            <w:sdt>
              <w:sdtPr>
                <w:rPr>
                  <w:rFonts w:ascii="Calibri" w:hAnsi="Calibri"/>
                </w:rPr>
                <w:id w:val="1562754467"/>
                <w:citation/>
              </w:sdtPr>
              <w:sdtContent>
                <w:fldSimple w:instr=" CITATION Perry \l 1033 ">
                  <w:r w:rsidRPr="00267D1F">
                    <w:rPr>
                      <w:noProof/>
                    </w:rPr>
                    <w:t xml:space="preserve"> (Perry)</w:t>
                  </w:r>
                </w:fldSimple>
              </w:sdtContent>
            </w:sdt>
          </w:p>
        </w:tc>
        <w:tc>
          <w:tcPr>
            <w:tcW w:w="1601" w:type="dxa"/>
            <w:noWrap/>
            <w:hideMark/>
          </w:tcPr>
          <w:p w:rsidR="00267D1F" w:rsidRPr="00267D1F" w:rsidRDefault="00267D1F" w:rsidP="00267D1F">
            <w:pPr>
              <w:spacing w:line="240" w:lineRule="auto"/>
              <w:jc w:val="center"/>
            </w:pPr>
            <w:r w:rsidRPr="00267D1F">
              <w:t>$264,320.00</w:t>
            </w:r>
          </w:p>
        </w:tc>
      </w:tr>
      <w:tr w:rsidR="00267D1F" w:rsidRPr="00267D1F" w:rsidTr="00267D1F">
        <w:trPr>
          <w:trHeight w:val="449"/>
          <w:jc w:val="center"/>
        </w:trPr>
        <w:tc>
          <w:tcPr>
            <w:tcW w:w="1636" w:type="dxa"/>
            <w:noWrap/>
            <w:hideMark/>
          </w:tcPr>
          <w:p w:rsidR="00267D1F" w:rsidRPr="00267D1F" w:rsidRDefault="00267D1F" w:rsidP="00267D1F">
            <w:pPr>
              <w:spacing w:line="240" w:lineRule="auto"/>
              <w:jc w:val="center"/>
            </w:pPr>
            <w:r w:rsidRPr="00267D1F">
              <w:t xml:space="preserve">Heat Exchanger </w:t>
            </w:r>
            <w:r w:rsidRPr="00267D1F">
              <w:lastRenderedPageBreak/>
              <w:t>6</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ft2</w:t>
            </w:r>
          </w:p>
        </w:tc>
        <w:tc>
          <w:tcPr>
            <w:tcW w:w="1053" w:type="dxa"/>
            <w:noWrap/>
            <w:hideMark/>
          </w:tcPr>
          <w:p w:rsidR="00267D1F" w:rsidRPr="00267D1F" w:rsidRDefault="00267D1F" w:rsidP="00267D1F">
            <w:pPr>
              <w:spacing w:line="240" w:lineRule="auto"/>
              <w:jc w:val="center"/>
            </w:pPr>
            <w:r w:rsidRPr="00267D1F">
              <w:t>5287.342</w:t>
            </w:r>
          </w:p>
        </w:tc>
        <w:tc>
          <w:tcPr>
            <w:tcW w:w="1696" w:type="dxa"/>
            <w:noWrap/>
            <w:hideMark/>
          </w:tcPr>
          <w:p w:rsidR="00267D1F" w:rsidRPr="00267D1F" w:rsidRDefault="00267D1F" w:rsidP="00267D1F">
            <w:pPr>
              <w:spacing w:line="240" w:lineRule="auto"/>
              <w:jc w:val="center"/>
            </w:pPr>
            <w:r w:rsidRPr="00267D1F">
              <w:t>108,900.00</w:t>
            </w:r>
          </w:p>
        </w:tc>
        <w:tc>
          <w:tcPr>
            <w:tcW w:w="791" w:type="dxa"/>
            <w:noWrap/>
            <w:hideMark/>
          </w:tcPr>
          <w:p w:rsidR="00267D1F" w:rsidRPr="00267D1F" w:rsidRDefault="00267D1F" w:rsidP="00267D1F">
            <w:pPr>
              <w:spacing w:line="240" w:lineRule="auto"/>
              <w:jc w:val="center"/>
            </w:pPr>
            <w:r w:rsidRPr="00267D1F">
              <w:t>3.2</w:t>
            </w:r>
            <w:sdt>
              <w:sdtPr>
                <w:rPr>
                  <w:rFonts w:ascii="Calibri" w:hAnsi="Calibri"/>
                </w:rPr>
                <w:id w:val="1282914162"/>
                <w:citation/>
              </w:sdtPr>
              <w:sdtContent>
                <w:fldSimple w:instr=" CITATION Perry \l 1033 ">
                  <w:r w:rsidRPr="00267D1F">
                    <w:rPr>
                      <w:noProof/>
                    </w:rPr>
                    <w:t xml:space="preserve"> </w:t>
                  </w:r>
                  <w:r w:rsidRPr="00267D1F">
                    <w:rPr>
                      <w:noProof/>
                    </w:rPr>
                    <w:lastRenderedPageBreak/>
                    <w:t>(Perry)</w:t>
                  </w:r>
                </w:fldSimple>
              </w:sdtContent>
            </w:sdt>
          </w:p>
        </w:tc>
        <w:tc>
          <w:tcPr>
            <w:tcW w:w="1601" w:type="dxa"/>
            <w:noWrap/>
            <w:hideMark/>
          </w:tcPr>
          <w:p w:rsidR="00267D1F" w:rsidRPr="00267D1F" w:rsidRDefault="00267D1F" w:rsidP="00267D1F">
            <w:pPr>
              <w:spacing w:line="240" w:lineRule="auto"/>
              <w:jc w:val="center"/>
            </w:pPr>
            <w:r w:rsidRPr="00267D1F">
              <w:lastRenderedPageBreak/>
              <w:t>$348,480.00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r w:rsidRPr="00267D1F">
              <w:lastRenderedPageBreak/>
              <w:t>Heat Exchanger 7</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ft2</w:t>
            </w:r>
          </w:p>
        </w:tc>
        <w:tc>
          <w:tcPr>
            <w:tcW w:w="1053" w:type="dxa"/>
            <w:noWrap/>
            <w:hideMark/>
          </w:tcPr>
          <w:p w:rsidR="00267D1F" w:rsidRPr="00267D1F" w:rsidRDefault="00267D1F" w:rsidP="00267D1F">
            <w:pPr>
              <w:spacing w:line="240" w:lineRule="auto"/>
              <w:jc w:val="center"/>
            </w:pPr>
            <w:r w:rsidRPr="00267D1F">
              <w:t>1816.31</w:t>
            </w:r>
          </w:p>
        </w:tc>
        <w:tc>
          <w:tcPr>
            <w:tcW w:w="1696" w:type="dxa"/>
            <w:noWrap/>
            <w:hideMark/>
          </w:tcPr>
          <w:p w:rsidR="00267D1F" w:rsidRPr="00267D1F" w:rsidRDefault="00267D1F" w:rsidP="00267D1F">
            <w:pPr>
              <w:spacing w:line="240" w:lineRule="auto"/>
              <w:jc w:val="center"/>
            </w:pPr>
            <w:r w:rsidRPr="00267D1F">
              <w:t>42,500.00</w:t>
            </w:r>
          </w:p>
        </w:tc>
        <w:tc>
          <w:tcPr>
            <w:tcW w:w="791" w:type="dxa"/>
            <w:noWrap/>
            <w:hideMark/>
          </w:tcPr>
          <w:p w:rsidR="00267D1F" w:rsidRPr="00267D1F" w:rsidRDefault="00267D1F" w:rsidP="00267D1F">
            <w:pPr>
              <w:spacing w:line="240" w:lineRule="auto"/>
              <w:jc w:val="center"/>
            </w:pPr>
            <w:r w:rsidRPr="00267D1F">
              <w:t>3.2</w:t>
            </w:r>
            <w:sdt>
              <w:sdtPr>
                <w:rPr>
                  <w:rFonts w:ascii="Calibri" w:hAnsi="Calibri"/>
                </w:rPr>
                <w:id w:val="-71828777"/>
                <w:citation/>
              </w:sdtPr>
              <w:sdtContent>
                <w:fldSimple w:instr=" CITATION Perry \l 1033 ">
                  <w:r w:rsidRPr="00267D1F">
                    <w:rPr>
                      <w:noProof/>
                    </w:rPr>
                    <w:t xml:space="preserve"> (Perry)</w:t>
                  </w:r>
                </w:fldSimple>
              </w:sdtContent>
            </w:sdt>
          </w:p>
        </w:tc>
        <w:tc>
          <w:tcPr>
            <w:tcW w:w="1601" w:type="dxa"/>
            <w:noWrap/>
            <w:hideMark/>
          </w:tcPr>
          <w:p w:rsidR="00267D1F" w:rsidRPr="00267D1F" w:rsidRDefault="00267D1F" w:rsidP="00267D1F">
            <w:pPr>
              <w:spacing w:line="240" w:lineRule="auto"/>
              <w:jc w:val="center"/>
            </w:pPr>
            <w:r w:rsidRPr="00267D1F">
              <w:t>$136,000.00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r w:rsidRPr="00267D1F">
              <w:t>Heater 4</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777,500.00</w:t>
            </w:r>
          </w:p>
        </w:tc>
        <w:tc>
          <w:tcPr>
            <w:tcW w:w="791" w:type="dxa"/>
            <w:noWrap/>
            <w:hideMark/>
          </w:tcPr>
          <w:p w:rsidR="00267D1F" w:rsidRPr="00267D1F" w:rsidRDefault="00267D1F" w:rsidP="00267D1F">
            <w:pPr>
              <w:spacing w:line="240" w:lineRule="auto"/>
              <w:jc w:val="center"/>
            </w:pPr>
            <w:r w:rsidRPr="00267D1F">
              <w:t>2.0</w:t>
            </w:r>
            <w:sdt>
              <w:sdtPr>
                <w:rPr>
                  <w:rFonts w:ascii="Calibri" w:hAnsi="Calibri"/>
                </w:rPr>
                <w:id w:val="1134765383"/>
                <w:citation/>
              </w:sdtPr>
              <w:sdtContent>
                <w:fldSimple w:instr=" CITATION Silla \l 1033 ">
                  <w:r w:rsidRPr="00267D1F">
                    <w:rPr>
                      <w:noProof/>
                    </w:rPr>
                    <w:t xml:space="preserve"> (Silla)</w:t>
                  </w:r>
                </w:fldSimple>
              </w:sdtContent>
            </w:sdt>
          </w:p>
        </w:tc>
        <w:tc>
          <w:tcPr>
            <w:tcW w:w="1601" w:type="dxa"/>
            <w:noWrap/>
            <w:hideMark/>
          </w:tcPr>
          <w:p w:rsidR="00267D1F" w:rsidRPr="00267D1F" w:rsidRDefault="00267D1F" w:rsidP="00267D1F">
            <w:pPr>
              <w:spacing w:line="240" w:lineRule="auto"/>
              <w:jc w:val="center"/>
            </w:pPr>
            <w:r w:rsidRPr="00267D1F">
              <w:t>$1,555,000.00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r w:rsidRPr="00267D1F">
              <w:t>Heater 5</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191,400.00</w:t>
            </w:r>
          </w:p>
        </w:tc>
        <w:tc>
          <w:tcPr>
            <w:tcW w:w="791" w:type="dxa"/>
            <w:noWrap/>
            <w:hideMark/>
          </w:tcPr>
          <w:p w:rsidR="00267D1F" w:rsidRPr="00267D1F" w:rsidRDefault="00267D1F" w:rsidP="00267D1F">
            <w:pPr>
              <w:spacing w:line="240" w:lineRule="auto"/>
              <w:jc w:val="center"/>
            </w:pPr>
            <w:r w:rsidRPr="00267D1F">
              <w:t>2.0</w:t>
            </w:r>
            <w:sdt>
              <w:sdtPr>
                <w:rPr>
                  <w:rFonts w:ascii="Calibri" w:hAnsi="Calibri"/>
                </w:rPr>
                <w:id w:val="-1132855243"/>
                <w:citation/>
              </w:sdtPr>
              <w:sdtContent>
                <w:fldSimple w:instr=" CITATION Silla \l 1033 ">
                  <w:r w:rsidRPr="00267D1F">
                    <w:rPr>
                      <w:noProof/>
                    </w:rPr>
                    <w:t xml:space="preserve"> (Silla)</w:t>
                  </w:r>
                </w:fldSimple>
              </w:sdtContent>
            </w:sdt>
          </w:p>
        </w:tc>
        <w:tc>
          <w:tcPr>
            <w:tcW w:w="1601" w:type="dxa"/>
            <w:noWrap/>
            <w:hideMark/>
          </w:tcPr>
          <w:p w:rsidR="00267D1F" w:rsidRPr="00267D1F" w:rsidRDefault="00267D1F" w:rsidP="00267D1F">
            <w:pPr>
              <w:spacing w:line="240" w:lineRule="auto"/>
              <w:jc w:val="center"/>
            </w:pPr>
            <w:r w:rsidRPr="00267D1F">
              <w:t>$382,800.00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r w:rsidRPr="00267D1F">
              <w:t>Heater 6</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r w:rsidRPr="00267D1F">
              <w:t>637,400.00</w:t>
            </w:r>
          </w:p>
        </w:tc>
        <w:tc>
          <w:tcPr>
            <w:tcW w:w="791" w:type="dxa"/>
            <w:noWrap/>
            <w:hideMark/>
          </w:tcPr>
          <w:p w:rsidR="00267D1F" w:rsidRPr="00267D1F" w:rsidRDefault="00267D1F" w:rsidP="00267D1F">
            <w:pPr>
              <w:spacing w:line="240" w:lineRule="auto"/>
              <w:jc w:val="center"/>
            </w:pPr>
            <w:r w:rsidRPr="00267D1F">
              <w:t>2.0</w:t>
            </w:r>
            <w:sdt>
              <w:sdtPr>
                <w:rPr>
                  <w:rFonts w:ascii="Calibri" w:hAnsi="Calibri"/>
                </w:rPr>
                <w:id w:val="-1998560486"/>
                <w:citation/>
              </w:sdtPr>
              <w:sdtContent>
                <w:fldSimple w:instr=" CITATION Silla \l 1033 ">
                  <w:r w:rsidRPr="00267D1F">
                    <w:rPr>
                      <w:noProof/>
                    </w:rPr>
                    <w:t xml:space="preserve"> (Silla)</w:t>
                  </w:r>
                </w:fldSimple>
              </w:sdtContent>
            </w:sdt>
          </w:p>
        </w:tc>
        <w:tc>
          <w:tcPr>
            <w:tcW w:w="1601" w:type="dxa"/>
            <w:noWrap/>
            <w:hideMark/>
          </w:tcPr>
          <w:p w:rsidR="00267D1F" w:rsidRPr="00267D1F" w:rsidRDefault="00267D1F" w:rsidP="00267D1F">
            <w:pPr>
              <w:spacing w:line="240" w:lineRule="auto"/>
              <w:jc w:val="center"/>
            </w:pPr>
            <w:r w:rsidRPr="00267D1F">
              <w:t>$1,274,800.00</w:t>
            </w:r>
          </w:p>
        </w:tc>
      </w:tr>
      <w:tr w:rsidR="00267D1F" w:rsidRPr="00267D1F" w:rsidTr="00267D1F">
        <w:trPr>
          <w:trHeight w:val="900"/>
          <w:jc w:val="center"/>
        </w:trPr>
        <w:tc>
          <w:tcPr>
            <w:tcW w:w="1636" w:type="dxa"/>
            <w:noWrap/>
            <w:hideMark/>
          </w:tcPr>
          <w:p w:rsidR="00267D1F" w:rsidRPr="00267D1F" w:rsidRDefault="00267D1F" w:rsidP="00267D1F">
            <w:pPr>
              <w:spacing w:line="240" w:lineRule="auto"/>
              <w:jc w:val="center"/>
            </w:pPr>
            <w:r w:rsidRPr="00267D1F">
              <w:t>Absorber 3</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15.5        H = 98    trays =43</w:t>
            </w:r>
          </w:p>
        </w:tc>
        <w:tc>
          <w:tcPr>
            <w:tcW w:w="1696" w:type="dxa"/>
            <w:noWrap/>
            <w:hideMark/>
          </w:tcPr>
          <w:p w:rsidR="00267D1F" w:rsidRPr="00267D1F" w:rsidRDefault="00267D1F" w:rsidP="00267D1F">
            <w:pPr>
              <w:spacing w:line="240" w:lineRule="auto"/>
              <w:jc w:val="center"/>
            </w:pPr>
            <w:r w:rsidRPr="00267D1F">
              <w:t>1,529,200.00</w:t>
            </w:r>
          </w:p>
        </w:tc>
        <w:tc>
          <w:tcPr>
            <w:tcW w:w="791" w:type="dxa"/>
            <w:noWrap/>
            <w:hideMark/>
          </w:tcPr>
          <w:p w:rsidR="00267D1F" w:rsidRPr="00267D1F" w:rsidRDefault="00267D1F" w:rsidP="00267D1F">
            <w:pPr>
              <w:spacing w:line="240" w:lineRule="auto"/>
              <w:jc w:val="center"/>
            </w:pPr>
            <w:r w:rsidRPr="00267D1F">
              <w:t>3.0</w:t>
            </w:r>
            <w:sdt>
              <w:sdtPr>
                <w:rPr>
                  <w:rFonts w:ascii="Calibri" w:hAnsi="Calibri"/>
                </w:rPr>
                <w:id w:val="2124420211"/>
                <w:citation/>
              </w:sdtPr>
              <w:sdtContent>
                <w:fldSimple w:instr=" CITATION Towler \l 1033 ">
                  <w:r w:rsidRPr="00267D1F">
                    <w:rPr>
                      <w:noProof/>
                    </w:rPr>
                    <w:t xml:space="preserve"> (Towler)</w:t>
                  </w:r>
                </w:fldSimple>
              </w:sdtContent>
            </w:sdt>
          </w:p>
        </w:tc>
        <w:tc>
          <w:tcPr>
            <w:tcW w:w="1601" w:type="dxa"/>
            <w:noWrap/>
            <w:hideMark/>
          </w:tcPr>
          <w:p w:rsidR="00267D1F" w:rsidRPr="00267D1F" w:rsidRDefault="00267D1F" w:rsidP="00267D1F">
            <w:pPr>
              <w:spacing w:line="240" w:lineRule="auto"/>
              <w:jc w:val="center"/>
            </w:pPr>
            <w:r w:rsidRPr="00267D1F">
              <w:t>$4,587,600.00</w:t>
            </w:r>
          </w:p>
        </w:tc>
      </w:tr>
      <w:tr w:rsidR="00267D1F" w:rsidRPr="00267D1F" w:rsidTr="00267D1F">
        <w:trPr>
          <w:trHeight w:val="900"/>
          <w:jc w:val="center"/>
        </w:trPr>
        <w:tc>
          <w:tcPr>
            <w:tcW w:w="1636" w:type="dxa"/>
            <w:noWrap/>
            <w:hideMark/>
          </w:tcPr>
          <w:p w:rsidR="00267D1F" w:rsidRPr="00267D1F" w:rsidRDefault="00267D1F" w:rsidP="00267D1F">
            <w:pPr>
              <w:spacing w:line="240" w:lineRule="auto"/>
              <w:jc w:val="center"/>
            </w:pPr>
            <w:r w:rsidRPr="00267D1F">
              <w:t>Absorber 4</w:t>
            </w: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r w:rsidRPr="00267D1F">
              <w:t>ft</w:t>
            </w:r>
          </w:p>
        </w:tc>
        <w:tc>
          <w:tcPr>
            <w:tcW w:w="1053" w:type="dxa"/>
            <w:hideMark/>
          </w:tcPr>
          <w:p w:rsidR="00267D1F" w:rsidRPr="00267D1F" w:rsidRDefault="00267D1F" w:rsidP="00267D1F">
            <w:pPr>
              <w:spacing w:line="240" w:lineRule="auto"/>
              <w:jc w:val="center"/>
            </w:pPr>
            <w:r w:rsidRPr="00267D1F">
              <w:t>D = 15.5        H = 98    trays=43</w:t>
            </w:r>
          </w:p>
        </w:tc>
        <w:tc>
          <w:tcPr>
            <w:tcW w:w="1696" w:type="dxa"/>
            <w:noWrap/>
            <w:hideMark/>
          </w:tcPr>
          <w:p w:rsidR="00267D1F" w:rsidRPr="00267D1F" w:rsidRDefault="00267D1F" w:rsidP="00267D1F">
            <w:pPr>
              <w:spacing w:line="240" w:lineRule="auto"/>
              <w:jc w:val="center"/>
            </w:pPr>
            <w:r w:rsidRPr="00267D1F">
              <w:t>1,061,500.00</w:t>
            </w:r>
          </w:p>
        </w:tc>
        <w:tc>
          <w:tcPr>
            <w:tcW w:w="791" w:type="dxa"/>
            <w:noWrap/>
            <w:hideMark/>
          </w:tcPr>
          <w:p w:rsidR="00267D1F" w:rsidRPr="00267D1F" w:rsidRDefault="00267D1F" w:rsidP="00267D1F">
            <w:pPr>
              <w:spacing w:line="240" w:lineRule="auto"/>
              <w:jc w:val="center"/>
            </w:pPr>
            <w:r w:rsidRPr="00267D1F">
              <w:t>3.0</w:t>
            </w:r>
            <w:sdt>
              <w:sdtPr>
                <w:rPr>
                  <w:rFonts w:ascii="Calibri" w:hAnsi="Calibri"/>
                </w:rPr>
                <w:id w:val="-1184517152"/>
                <w:citation/>
              </w:sdtPr>
              <w:sdtContent>
                <w:fldSimple w:instr=" CITATION Towler \l 1033 ">
                  <w:r w:rsidRPr="00267D1F">
                    <w:rPr>
                      <w:noProof/>
                    </w:rPr>
                    <w:t xml:space="preserve"> (Towler)</w:t>
                  </w:r>
                </w:fldSimple>
              </w:sdtContent>
            </w:sdt>
          </w:p>
        </w:tc>
        <w:tc>
          <w:tcPr>
            <w:tcW w:w="1601" w:type="dxa"/>
            <w:noWrap/>
            <w:hideMark/>
          </w:tcPr>
          <w:p w:rsidR="00267D1F" w:rsidRPr="00267D1F" w:rsidRDefault="00267D1F" w:rsidP="00267D1F">
            <w:pPr>
              <w:spacing w:line="240" w:lineRule="auto"/>
              <w:jc w:val="center"/>
            </w:pPr>
            <w:r w:rsidRPr="00267D1F">
              <w:t>$3,184,500.00</w:t>
            </w: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pPr>
          </w:p>
        </w:tc>
        <w:tc>
          <w:tcPr>
            <w:tcW w:w="3356" w:type="dxa"/>
            <w:noWrap/>
            <w:hideMark/>
          </w:tcPr>
          <w:p w:rsidR="00267D1F" w:rsidRPr="00267D1F" w:rsidRDefault="00267D1F" w:rsidP="00267D1F">
            <w:pPr>
              <w:spacing w:line="240" w:lineRule="auto"/>
              <w:jc w:val="center"/>
            </w:pPr>
          </w:p>
        </w:tc>
        <w:tc>
          <w:tcPr>
            <w:tcW w:w="1105" w:type="dxa"/>
            <w:noWrap/>
            <w:hideMark/>
          </w:tcPr>
          <w:p w:rsidR="00267D1F" w:rsidRPr="00267D1F" w:rsidRDefault="00267D1F" w:rsidP="00267D1F">
            <w:pPr>
              <w:spacing w:line="240" w:lineRule="auto"/>
              <w:jc w:val="center"/>
            </w:pPr>
          </w:p>
        </w:tc>
        <w:tc>
          <w:tcPr>
            <w:tcW w:w="627" w:type="dxa"/>
            <w:noWrap/>
            <w:hideMark/>
          </w:tcPr>
          <w:p w:rsidR="00267D1F" w:rsidRPr="00267D1F" w:rsidRDefault="00267D1F" w:rsidP="00267D1F">
            <w:pPr>
              <w:spacing w:line="240" w:lineRule="auto"/>
              <w:jc w:val="center"/>
            </w:pPr>
          </w:p>
        </w:tc>
        <w:tc>
          <w:tcPr>
            <w:tcW w:w="1053" w:type="dxa"/>
            <w:noWrap/>
            <w:hideMark/>
          </w:tcPr>
          <w:p w:rsidR="00267D1F" w:rsidRPr="00267D1F" w:rsidRDefault="00267D1F" w:rsidP="00267D1F">
            <w:pPr>
              <w:spacing w:line="240" w:lineRule="auto"/>
              <w:jc w:val="center"/>
            </w:pPr>
          </w:p>
        </w:tc>
        <w:tc>
          <w:tcPr>
            <w:tcW w:w="1696" w:type="dxa"/>
            <w:noWrap/>
            <w:hideMark/>
          </w:tcPr>
          <w:p w:rsidR="00267D1F" w:rsidRPr="00267D1F" w:rsidRDefault="00267D1F" w:rsidP="00267D1F">
            <w:pPr>
              <w:spacing w:line="240" w:lineRule="auto"/>
              <w:jc w:val="center"/>
            </w:pPr>
          </w:p>
        </w:tc>
        <w:tc>
          <w:tcPr>
            <w:tcW w:w="791" w:type="dxa"/>
            <w:noWrap/>
            <w:hideMark/>
          </w:tcPr>
          <w:p w:rsidR="00267D1F" w:rsidRPr="00267D1F" w:rsidRDefault="00267D1F" w:rsidP="00267D1F">
            <w:pPr>
              <w:spacing w:line="240" w:lineRule="auto"/>
              <w:jc w:val="center"/>
            </w:pPr>
          </w:p>
        </w:tc>
        <w:tc>
          <w:tcPr>
            <w:tcW w:w="1601" w:type="dxa"/>
            <w:noWrap/>
            <w:hideMark/>
          </w:tcPr>
          <w:p w:rsidR="00267D1F" w:rsidRPr="00267D1F" w:rsidRDefault="00267D1F" w:rsidP="00267D1F">
            <w:pPr>
              <w:spacing w:line="240" w:lineRule="auto"/>
              <w:jc w:val="center"/>
            </w:pPr>
          </w:p>
        </w:tc>
      </w:tr>
      <w:tr w:rsidR="00267D1F" w:rsidRPr="00267D1F" w:rsidTr="00267D1F">
        <w:trPr>
          <w:trHeight w:val="300"/>
          <w:jc w:val="center"/>
        </w:trPr>
        <w:tc>
          <w:tcPr>
            <w:tcW w:w="1636" w:type="dxa"/>
            <w:noWrap/>
            <w:hideMark/>
          </w:tcPr>
          <w:p w:rsidR="00267D1F" w:rsidRPr="00267D1F" w:rsidRDefault="00267D1F" w:rsidP="00267D1F">
            <w:pPr>
              <w:spacing w:line="240" w:lineRule="auto"/>
              <w:jc w:val="center"/>
              <w:rPr>
                <w:b/>
                <w:bCs/>
              </w:rPr>
            </w:pPr>
            <w:r w:rsidRPr="00267D1F">
              <w:rPr>
                <w:b/>
                <w:bCs/>
              </w:rPr>
              <w:t>Total</w:t>
            </w:r>
          </w:p>
        </w:tc>
        <w:tc>
          <w:tcPr>
            <w:tcW w:w="3356" w:type="dxa"/>
            <w:noWrap/>
            <w:hideMark/>
          </w:tcPr>
          <w:p w:rsidR="00267D1F" w:rsidRPr="00267D1F" w:rsidRDefault="00267D1F" w:rsidP="00267D1F">
            <w:pPr>
              <w:spacing w:line="240" w:lineRule="auto"/>
              <w:jc w:val="center"/>
              <w:rPr>
                <w:b/>
                <w:bCs/>
              </w:rPr>
            </w:pPr>
          </w:p>
        </w:tc>
        <w:tc>
          <w:tcPr>
            <w:tcW w:w="1105" w:type="dxa"/>
            <w:noWrap/>
            <w:hideMark/>
          </w:tcPr>
          <w:p w:rsidR="00267D1F" w:rsidRPr="00267D1F" w:rsidRDefault="00267D1F" w:rsidP="00267D1F">
            <w:pPr>
              <w:spacing w:line="240" w:lineRule="auto"/>
              <w:jc w:val="center"/>
              <w:rPr>
                <w:b/>
                <w:bCs/>
              </w:rPr>
            </w:pPr>
          </w:p>
        </w:tc>
        <w:tc>
          <w:tcPr>
            <w:tcW w:w="627" w:type="dxa"/>
            <w:noWrap/>
            <w:hideMark/>
          </w:tcPr>
          <w:p w:rsidR="00267D1F" w:rsidRPr="00267D1F" w:rsidRDefault="00267D1F" w:rsidP="00267D1F">
            <w:pPr>
              <w:spacing w:line="240" w:lineRule="auto"/>
              <w:jc w:val="center"/>
              <w:rPr>
                <w:b/>
                <w:bCs/>
              </w:rPr>
            </w:pPr>
          </w:p>
        </w:tc>
        <w:tc>
          <w:tcPr>
            <w:tcW w:w="1053" w:type="dxa"/>
            <w:noWrap/>
            <w:hideMark/>
          </w:tcPr>
          <w:p w:rsidR="00267D1F" w:rsidRPr="00267D1F" w:rsidRDefault="00267D1F" w:rsidP="00267D1F">
            <w:pPr>
              <w:spacing w:line="240" w:lineRule="auto"/>
              <w:jc w:val="center"/>
              <w:rPr>
                <w:b/>
                <w:bCs/>
              </w:rPr>
            </w:pPr>
          </w:p>
        </w:tc>
        <w:tc>
          <w:tcPr>
            <w:tcW w:w="1696" w:type="dxa"/>
            <w:noWrap/>
            <w:hideMark/>
          </w:tcPr>
          <w:p w:rsidR="00267D1F" w:rsidRPr="00267D1F" w:rsidRDefault="00267D1F" w:rsidP="00267D1F">
            <w:pPr>
              <w:spacing w:line="240" w:lineRule="auto"/>
              <w:jc w:val="center"/>
              <w:rPr>
                <w:b/>
                <w:bCs/>
              </w:rPr>
            </w:pPr>
            <w:r w:rsidRPr="00267D1F">
              <w:rPr>
                <w:b/>
                <w:bCs/>
              </w:rPr>
              <w:t>$11,492,800.00</w:t>
            </w:r>
          </w:p>
        </w:tc>
        <w:tc>
          <w:tcPr>
            <w:tcW w:w="791" w:type="dxa"/>
            <w:noWrap/>
            <w:hideMark/>
          </w:tcPr>
          <w:p w:rsidR="00267D1F" w:rsidRPr="00267D1F" w:rsidRDefault="00267D1F" w:rsidP="00267D1F">
            <w:pPr>
              <w:spacing w:line="240" w:lineRule="auto"/>
              <w:jc w:val="center"/>
              <w:rPr>
                <w:b/>
                <w:bCs/>
              </w:rPr>
            </w:pPr>
          </w:p>
        </w:tc>
        <w:tc>
          <w:tcPr>
            <w:tcW w:w="1601" w:type="dxa"/>
            <w:noWrap/>
            <w:hideMark/>
          </w:tcPr>
          <w:p w:rsidR="00267D1F" w:rsidRPr="00267D1F" w:rsidRDefault="00267D1F" w:rsidP="00267D1F">
            <w:pPr>
              <w:spacing w:line="240" w:lineRule="auto"/>
              <w:jc w:val="center"/>
              <w:rPr>
                <w:b/>
                <w:bCs/>
              </w:rPr>
            </w:pPr>
            <w:r w:rsidRPr="00267D1F">
              <w:rPr>
                <w:b/>
                <w:bCs/>
              </w:rPr>
              <w:t>$30,311,530.00</w:t>
            </w:r>
          </w:p>
        </w:tc>
      </w:tr>
    </w:tbl>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fldChar w:fldCharType="end"/>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t xml:space="preserve">The required equipment for this process </w:t>
      </w:r>
      <w:proofErr w:type="gramStart"/>
      <w:r w:rsidRPr="00267D1F">
        <w:rPr>
          <w:rFonts w:eastAsia="Times New Roman" w:cs="Times New Roman"/>
          <w:szCs w:val="24"/>
        </w:rPr>
        <w:t>have</w:t>
      </w:r>
      <w:proofErr w:type="gramEnd"/>
      <w:r w:rsidRPr="00267D1F">
        <w:rPr>
          <w:rFonts w:eastAsia="Times New Roman" w:cs="Times New Roman"/>
          <w:szCs w:val="24"/>
        </w:rPr>
        <w:t xml:space="preserve"> been estimated based on aspen simulations. The total direct cost of this process is $ 30 million which doesn’t include the cost of catalyst and electricity. </w:t>
      </w:r>
    </w:p>
    <w:p w:rsidR="00267D1F" w:rsidRPr="00267D1F" w:rsidRDefault="00267D1F" w:rsidP="00267D1F">
      <w:pPr>
        <w:spacing w:after="0" w:line="240" w:lineRule="auto"/>
        <w:rPr>
          <w:rFonts w:eastAsia="Times New Roman" w:cs="Times New Roman"/>
          <w:szCs w:val="24"/>
        </w:rPr>
      </w:pPr>
      <w:r w:rsidRPr="00267D1F">
        <w:rPr>
          <w:rFonts w:eastAsia="Times New Roman" w:cs="Times New Roman"/>
          <w:szCs w:val="24"/>
        </w:rPr>
        <w:pict>
          <v:shape id="_x0000_i1029" type="#_x0000_t75" style="width:450pt;height:7.5pt" o:hrpct="0" o:hralign="center" o:hr="t">
            <v:imagedata r:id="rId27" o:title="BD10289_"/>
          </v:shape>
        </w:pict>
      </w: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spacing w:after="0" w:line="240" w:lineRule="auto"/>
        <w:rPr>
          <w:rFonts w:eastAsia="Times New Roman" w:cs="Times New Roman"/>
          <w:szCs w:val="24"/>
        </w:rPr>
      </w:pPr>
    </w:p>
    <w:p w:rsidR="00267D1F" w:rsidRPr="00267D1F" w:rsidRDefault="00267D1F" w:rsidP="00267D1F">
      <w:pPr>
        <w:pStyle w:val="Heading2"/>
        <w:rPr>
          <w:rFonts w:eastAsia="Times New Roman"/>
        </w:rPr>
      </w:pPr>
      <w:bookmarkStart w:id="48" w:name="_Toc289286503"/>
      <w:r>
        <w:rPr>
          <w:rFonts w:eastAsia="Times New Roman"/>
        </w:rPr>
        <w:t>A6</w:t>
      </w:r>
      <w:r w:rsidRPr="00267D1F">
        <w:rPr>
          <w:rFonts w:eastAsia="Times New Roman"/>
        </w:rPr>
        <w:t>.4: Water-Gas Shift</w:t>
      </w:r>
      <w:bookmarkEnd w:id="48"/>
    </w:p>
    <w:p w:rsidR="00267D1F" w:rsidRPr="00267D1F" w:rsidRDefault="00267D1F" w:rsidP="00267D1F">
      <w:pPr>
        <w:spacing w:after="0" w:line="240" w:lineRule="auto"/>
        <w:rPr>
          <w:rFonts w:eastAsia="Times New Roman" w:cs="Times New Roman"/>
          <w:szCs w:val="24"/>
        </w:rPr>
      </w:pPr>
    </w:p>
    <w:p w:rsidR="00E140F2" w:rsidRDefault="00E140F2">
      <w:pPr>
        <w:spacing w:line="276" w:lineRule="auto"/>
      </w:pPr>
      <w:r>
        <w:br w:type="page"/>
      </w:r>
    </w:p>
    <w:p w:rsidR="00E140F2" w:rsidRDefault="00E140F2" w:rsidP="00E140F2">
      <w:pPr>
        <w:pStyle w:val="Heading1"/>
      </w:pPr>
      <w:bookmarkStart w:id="49" w:name="_Toc289286504"/>
      <w:r>
        <w:lastRenderedPageBreak/>
        <w:t>Appendix 7: Economic Evaluation</w:t>
      </w:r>
      <w:bookmarkEnd w:id="49"/>
    </w:p>
    <w:p w:rsidR="00267D1F" w:rsidRPr="00267D1F" w:rsidRDefault="00267D1F" w:rsidP="00267D1F">
      <w:pPr>
        <w:pStyle w:val="Heading2"/>
        <w:rPr>
          <w:rFonts w:eastAsia="Times New Roman"/>
        </w:rPr>
      </w:pPr>
      <w:bookmarkStart w:id="50" w:name="_Toc289286505"/>
      <w:r>
        <w:rPr>
          <w:rFonts w:eastAsia="Times New Roman"/>
        </w:rPr>
        <w:t>A7</w:t>
      </w:r>
      <w:r w:rsidRPr="00267D1F">
        <w:rPr>
          <w:rFonts w:eastAsia="Times New Roman"/>
        </w:rPr>
        <w:t>.1: Individual</w:t>
      </w:r>
      <w:bookmarkEnd w:id="50"/>
      <w:r w:rsidRPr="00267D1F">
        <w:rPr>
          <w:rFonts w:eastAsia="Times New Roman"/>
        </w:rPr>
        <w:t xml:space="preserve"> </w:t>
      </w:r>
    </w:p>
    <w:p w:rsidR="00267D1F" w:rsidRPr="00267D1F" w:rsidRDefault="00267D1F" w:rsidP="00267D1F">
      <w:pPr>
        <w:keepNext/>
        <w:keepLines/>
        <w:numPr>
          <w:ilvl w:val="0"/>
          <w:numId w:val="14"/>
        </w:numPr>
        <w:spacing w:before="200" w:after="0" w:line="276" w:lineRule="auto"/>
        <w:outlineLvl w:val="1"/>
        <w:rPr>
          <w:rFonts w:eastAsia="Times New Roman" w:cs="Times New Roman"/>
          <w:b/>
          <w:bCs/>
          <w:vanish/>
          <w:color w:val="000000"/>
          <w:sz w:val="22"/>
        </w:rPr>
      </w:pPr>
      <w:bookmarkStart w:id="51" w:name="_Toc289285842"/>
      <w:bookmarkStart w:id="52" w:name="_Toc289285999"/>
      <w:bookmarkStart w:id="53" w:name="_Toc289286424"/>
      <w:bookmarkStart w:id="54" w:name="_Toc289286506"/>
      <w:bookmarkEnd w:id="51"/>
      <w:bookmarkEnd w:id="52"/>
      <w:bookmarkEnd w:id="53"/>
      <w:bookmarkEnd w:id="54"/>
    </w:p>
    <w:p w:rsidR="00267D1F" w:rsidRPr="00267D1F" w:rsidRDefault="00267D1F" w:rsidP="00267D1F">
      <w:pPr>
        <w:keepNext/>
        <w:keepLines/>
        <w:numPr>
          <w:ilvl w:val="0"/>
          <w:numId w:val="14"/>
        </w:numPr>
        <w:spacing w:before="200" w:after="0" w:line="276" w:lineRule="auto"/>
        <w:outlineLvl w:val="1"/>
        <w:rPr>
          <w:rFonts w:eastAsia="Times New Roman" w:cs="Times New Roman"/>
          <w:b/>
          <w:bCs/>
          <w:vanish/>
          <w:color w:val="000000"/>
          <w:sz w:val="22"/>
        </w:rPr>
      </w:pPr>
      <w:bookmarkStart w:id="55" w:name="_Toc289285843"/>
      <w:bookmarkStart w:id="56" w:name="_Toc289286000"/>
      <w:bookmarkStart w:id="57" w:name="_Toc289286425"/>
      <w:bookmarkStart w:id="58" w:name="_Toc289286507"/>
      <w:bookmarkEnd w:id="55"/>
      <w:bookmarkEnd w:id="56"/>
      <w:bookmarkEnd w:id="57"/>
      <w:bookmarkEnd w:id="58"/>
    </w:p>
    <w:p w:rsidR="00267D1F" w:rsidRPr="00267D1F" w:rsidRDefault="00267D1F" w:rsidP="00267D1F">
      <w:pPr>
        <w:keepNext/>
        <w:keepLines/>
        <w:numPr>
          <w:ilvl w:val="0"/>
          <w:numId w:val="14"/>
        </w:numPr>
        <w:spacing w:before="200" w:after="0" w:line="276" w:lineRule="auto"/>
        <w:outlineLvl w:val="1"/>
        <w:rPr>
          <w:rFonts w:eastAsia="Times New Roman" w:cs="Times New Roman"/>
          <w:b/>
          <w:bCs/>
          <w:vanish/>
          <w:color w:val="000000"/>
          <w:sz w:val="22"/>
        </w:rPr>
      </w:pPr>
      <w:bookmarkStart w:id="59" w:name="_Toc289285844"/>
      <w:bookmarkStart w:id="60" w:name="_Toc289286001"/>
      <w:bookmarkStart w:id="61" w:name="_Toc289286426"/>
      <w:bookmarkStart w:id="62" w:name="_Toc289286508"/>
      <w:bookmarkEnd w:id="59"/>
      <w:bookmarkEnd w:id="60"/>
      <w:bookmarkEnd w:id="61"/>
      <w:bookmarkEnd w:id="62"/>
    </w:p>
    <w:p w:rsidR="00267D1F" w:rsidRPr="00267D1F" w:rsidRDefault="00267D1F" w:rsidP="00267D1F">
      <w:pPr>
        <w:keepNext/>
        <w:keepLines/>
        <w:numPr>
          <w:ilvl w:val="0"/>
          <w:numId w:val="14"/>
        </w:numPr>
        <w:spacing w:before="200" w:after="0" w:line="276" w:lineRule="auto"/>
        <w:outlineLvl w:val="1"/>
        <w:rPr>
          <w:rFonts w:eastAsia="Times New Roman" w:cs="Times New Roman"/>
          <w:b/>
          <w:bCs/>
          <w:vanish/>
          <w:color w:val="000000"/>
          <w:sz w:val="22"/>
        </w:rPr>
      </w:pPr>
      <w:bookmarkStart w:id="63" w:name="_Toc289285845"/>
      <w:bookmarkStart w:id="64" w:name="_Toc289286002"/>
      <w:bookmarkStart w:id="65" w:name="_Toc289286427"/>
      <w:bookmarkStart w:id="66" w:name="_Toc289286509"/>
      <w:bookmarkEnd w:id="63"/>
      <w:bookmarkEnd w:id="64"/>
      <w:bookmarkEnd w:id="65"/>
      <w:bookmarkEnd w:id="66"/>
    </w:p>
    <w:p w:rsidR="00267D1F" w:rsidRPr="00267D1F" w:rsidRDefault="00267D1F" w:rsidP="00267D1F">
      <w:pPr>
        <w:keepNext/>
        <w:keepLines/>
        <w:numPr>
          <w:ilvl w:val="0"/>
          <w:numId w:val="14"/>
        </w:numPr>
        <w:spacing w:before="200" w:after="0" w:line="276" w:lineRule="auto"/>
        <w:outlineLvl w:val="1"/>
        <w:rPr>
          <w:rFonts w:eastAsia="Times New Roman" w:cs="Times New Roman"/>
          <w:b/>
          <w:bCs/>
          <w:vanish/>
          <w:color w:val="000000"/>
          <w:sz w:val="22"/>
        </w:rPr>
      </w:pPr>
      <w:bookmarkStart w:id="67" w:name="_Toc289285846"/>
      <w:bookmarkStart w:id="68" w:name="_Toc289286003"/>
      <w:bookmarkStart w:id="69" w:name="_Toc289286428"/>
      <w:bookmarkStart w:id="70" w:name="_Toc289286510"/>
      <w:bookmarkEnd w:id="67"/>
      <w:bookmarkEnd w:id="68"/>
      <w:bookmarkEnd w:id="69"/>
      <w:bookmarkEnd w:id="70"/>
    </w:p>
    <w:p w:rsidR="00267D1F" w:rsidRPr="00267D1F" w:rsidRDefault="00267D1F" w:rsidP="00267D1F">
      <w:pPr>
        <w:pStyle w:val="Heading3"/>
        <w:rPr>
          <w:rFonts w:eastAsia="Times New Roman"/>
        </w:rPr>
      </w:pPr>
      <w:bookmarkStart w:id="71" w:name="_Toc289286511"/>
      <w:r>
        <w:rPr>
          <w:rFonts w:eastAsia="Times New Roman"/>
        </w:rPr>
        <w:t>A7</w:t>
      </w:r>
      <w:r w:rsidRPr="00267D1F">
        <w:rPr>
          <w:rFonts w:eastAsia="Times New Roman"/>
        </w:rPr>
        <w:t>.1.1: Annual Operating Costs</w:t>
      </w:r>
      <w:bookmarkEnd w:id="71"/>
      <w:r w:rsidRPr="00267D1F">
        <w:rPr>
          <w:rFonts w:eastAsia="Times New Roman"/>
        </w:rPr>
        <w:t xml:space="preserve"> </w:t>
      </w:r>
    </w:p>
    <w:p w:rsidR="00267D1F" w:rsidRPr="00267D1F" w:rsidRDefault="00267D1F" w:rsidP="00267D1F">
      <w:pPr>
        <w:spacing w:after="0" w:line="240" w:lineRule="auto"/>
        <w:ind w:left="720"/>
        <w:rPr>
          <w:rFonts w:eastAsia="Times New Roman" w:cs="Times New Roman"/>
          <w:color w:val="000000"/>
          <w:szCs w:val="24"/>
        </w:rPr>
      </w:pPr>
    </w:p>
    <w:p w:rsidR="00267D1F" w:rsidRPr="00267D1F" w:rsidRDefault="00267D1F" w:rsidP="00267D1F">
      <w:pPr>
        <w:spacing w:after="0" w:line="240" w:lineRule="auto"/>
        <w:ind w:left="720"/>
        <w:rPr>
          <w:rFonts w:eastAsia="Times New Roman" w:cs="Times New Roman"/>
          <w:color w:val="000000"/>
          <w:szCs w:val="24"/>
        </w:rPr>
      </w:pPr>
      <w:r w:rsidRPr="00267D1F">
        <w:rPr>
          <w:rFonts w:eastAsia="Times New Roman" w:cs="Times New Roman"/>
          <w:color w:val="000000"/>
          <w:szCs w:val="24"/>
        </w:rPr>
        <w:t>The annual raw material costs are described in the table below. The cost of the catalyst, solvent, and the petroleum coke were provided by the companies that were contacted. The cost of cooling water was obtained from the ASPEN simulation.</w:t>
      </w:r>
    </w:p>
    <w:p w:rsidR="00267D1F" w:rsidRPr="00267D1F" w:rsidRDefault="00267D1F" w:rsidP="00267D1F">
      <w:pPr>
        <w:spacing w:after="0" w:line="240" w:lineRule="auto"/>
        <w:ind w:left="720"/>
        <w:rPr>
          <w:rFonts w:eastAsia="Times New Roman" w:cs="Times New Roman"/>
          <w:color w:val="000000"/>
          <w:szCs w:val="24"/>
        </w:rPr>
      </w:pPr>
      <w:r w:rsidRPr="00267D1F">
        <w:rPr>
          <w:rFonts w:eastAsia="Times New Roman" w:cs="Times New Roman"/>
          <w:color w:val="000000"/>
          <w:szCs w:val="24"/>
        </w:rPr>
        <w:t>The annual operating costs were determined on the basis that plant would be operating 350 days/year.</w:t>
      </w:r>
    </w:p>
    <w:p w:rsidR="00267D1F" w:rsidRPr="00267D1F" w:rsidRDefault="00267D1F" w:rsidP="00267D1F">
      <w:pPr>
        <w:spacing w:after="0" w:line="240" w:lineRule="auto"/>
        <w:ind w:left="720"/>
        <w:rPr>
          <w:rFonts w:eastAsia="Times New Roman" w:cs="Times New Roman"/>
          <w:color w:val="000000"/>
          <w:szCs w:val="24"/>
        </w:rPr>
      </w:pPr>
      <w:r w:rsidRPr="00267D1F">
        <w:rPr>
          <w:rFonts w:eastAsia="Times New Roman" w:cs="Times New Roman"/>
          <w:color w:val="000000"/>
          <w:szCs w:val="24"/>
        </w:rPr>
        <w:t xml:space="preserve"> </w:t>
      </w:r>
    </w:p>
    <w:tbl>
      <w:tblPr>
        <w:tblStyle w:val="TableGrid"/>
        <w:tblW w:w="10797" w:type="dxa"/>
        <w:tblInd w:w="-522" w:type="dxa"/>
        <w:tblLook w:val="04A0"/>
      </w:tblPr>
      <w:tblGrid>
        <w:gridCol w:w="1822"/>
        <w:gridCol w:w="1440"/>
        <w:gridCol w:w="1161"/>
        <w:gridCol w:w="1891"/>
        <w:gridCol w:w="1028"/>
        <w:gridCol w:w="1701"/>
        <w:gridCol w:w="1754"/>
      </w:tblGrid>
      <w:tr w:rsidR="00267D1F" w:rsidRPr="00267D1F" w:rsidTr="00267D1F">
        <w:trPr>
          <w:trHeight w:val="593"/>
        </w:trPr>
        <w:tc>
          <w:tcPr>
            <w:tcW w:w="1822" w:type="dxa"/>
            <w:hideMark/>
          </w:tcPr>
          <w:p w:rsidR="00267D1F" w:rsidRPr="00267D1F" w:rsidRDefault="00267D1F" w:rsidP="00267D1F">
            <w:pPr>
              <w:spacing w:line="240" w:lineRule="auto"/>
              <w:jc w:val="center"/>
              <w:rPr>
                <w:b/>
                <w:bCs/>
                <w:color w:val="000000"/>
              </w:rPr>
            </w:pPr>
            <w:r w:rsidRPr="00267D1F">
              <w:rPr>
                <w:b/>
                <w:bCs/>
                <w:color w:val="000000"/>
              </w:rPr>
              <w:t>Raw Materials</w:t>
            </w:r>
          </w:p>
        </w:tc>
        <w:tc>
          <w:tcPr>
            <w:tcW w:w="2601" w:type="dxa"/>
            <w:gridSpan w:val="2"/>
            <w:hideMark/>
          </w:tcPr>
          <w:p w:rsidR="00267D1F" w:rsidRPr="00267D1F" w:rsidRDefault="00267D1F" w:rsidP="00267D1F">
            <w:pPr>
              <w:spacing w:line="240" w:lineRule="auto"/>
              <w:jc w:val="center"/>
              <w:rPr>
                <w:b/>
                <w:bCs/>
                <w:color w:val="000000"/>
              </w:rPr>
            </w:pPr>
            <w:r w:rsidRPr="00267D1F">
              <w:rPr>
                <w:b/>
                <w:bCs/>
                <w:color w:val="000000"/>
              </w:rPr>
              <w:t>Quantity</w:t>
            </w:r>
          </w:p>
        </w:tc>
        <w:tc>
          <w:tcPr>
            <w:tcW w:w="2919" w:type="dxa"/>
            <w:gridSpan w:val="2"/>
            <w:hideMark/>
          </w:tcPr>
          <w:p w:rsidR="00267D1F" w:rsidRPr="00267D1F" w:rsidRDefault="00267D1F" w:rsidP="00267D1F">
            <w:pPr>
              <w:spacing w:line="240" w:lineRule="auto"/>
              <w:jc w:val="center"/>
              <w:rPr>
                <w:b/>
                <w:bCs/>
                <w:color w:val="000000"/>
              </w:rPr>
            </w:pPr>
            <w:r w:rsidRPr="00267D1F">
              <w:rPr>
                <w:b/>
                <w:bCs/>
                <w:color w:val="000000"/>
              </w:rPr>
              <w:t>Price ($)</w:t>
            </w:r>
          </w:p>
        </w:tc>
        <w:tc>
          <w:tcPr>
            <w:tcW w:w="1701" w:type="dxa"/>
            <w:hideMark/>
          </w:tcPr>
          <w:p w:rsidR="00267D1F" w:rsidRPr="00267D1F" w:rsidRDefault="00267D1F" w:rsidP="00267D1F">
            <w:pPr>
              <w:spacing w:line="240" w:lineRule="auto"/>
              <w:jc w:val="center"/>
              <w:rPr>
                <w:b/>
                <w:bCs/>
                <w:color w:val="000000"/>
              </w:rPr>
            </w:pPr>
            <w:r w:rsidRPr="00267D1F">
              <w:rPr>
                <w:b/>
                <w:bCs/>
                <w:color w:val="000000"/>
              </w:rPr>
              <w:t>Total Cost (day)</w:t>
            </w:r>
          </w:p>
        </w:tc>
        <w:tc>
          <w:tcPr>
            <w:tcW w:w="1754" w:type="dxa"/>
            <w:hideMark/>
          </w:tcPr>
          <w:p w:rsidR="00267D1F" w:rsidRPr="00267D1F" w:rsidRDefault="00267D1F" w:rsidP="00267D1F">
            <w:pPr>
              <w:spacing w:line="240" w:lineRule="auto"/>
              <w:jc w:val="center"/>
              <w:rPr>
                <w:b/>
                <w:bCs/>
                <w:color w:val="000000"/>
              </w:rPr>
            </w:pPr>
            <w:r w:rsidRPr="00267D1F">
              <w:rPr>
                <w:b/>
                <w:bCs/>
                <w:color w:val="000000"/>
              </w:rPr>
              <w:t>Cost ($)/(year)</w:t>
            </w:r>
          </w:p>
        </w:tc>
      </w:tr>
      <w:tr w:rsidR="00267D1F" w:rsidRPr="00267D1F" w:rsidTr="00267D1F">
        <w:trPr>
          <w:trHeight w:val="296"/>
        </w:trPr>
        <w:tc>
          <w:tcPr>
            <w:tcW w:w="1822" w:type="dxa"/>
            <w:hideMark/>
          </w:tcPr>
          <w:p w:rsidR="00267D1F" w:rsidRPr="00267D1F" w:rsidRDefault="00267D1F" w:rsidP="00267D1F">
            <w:pPr>
              <w:spacing w:line="240" w:lineRule="auto"/>
              <w:jc w:val="center"/>
              <w:rPr>
                <w:b/>
                <w:bCs/>
                <w:color w:val="000000"/>
              </w:rPr>
            </w:pPr>
            <w:r w:rsidRPr="00267D1F">
              <w:rPr>
                <w:b/>
                <w:bCs/>
                <w:color w:val="000000"/>
              </w:rPr>
              <w:t>Petcoke (T/D)</w:t>
            </w:r>
          </w:p>
        </w:tc>
        <w:tc>
          <w:tcPr>
            <w:tcW w:w="1440" w:type="dxa"/>
            <w:hideMark/>
          </w:tcPr>
          <w:p w:rsidR="00267D1F" w:rsidRPr="00267D1F" w:rsidRDefault="00267D1F" w:rsidP="00267D1F">
            <w:pPr>
              <w:spacing w:line="240" w:lineRule="auto"/>
              <w:jc w:val="center"/>
              <w:rPr>
                <w:color w:val="000000"/>
              </w:rPr>
            </w:pPr>
            <w:r w:rsidRPr="00267D1F">
              <w:rPr>
                <w:color w:val="000000"/>
              </w:rPr>
              <w:t>2000</w:t>
            </w:r>
          </w:p>
        </w:tc>
        <w:tc>
          <w:tcPr>
            <w:tcW w:w="1160" w:type="dxa"/>
            <w:hideMark/>
          </w:tcPr>
          <w:p w:rsidR="00267D1F" w:rsidRPr="00267D1F" w:rsidRDefault="00267D1F" w:rsidP="00267D1F">
            <w:pPr>
              <w:spacing w:line="240" w:lineRule="auto"/>
              <w:jc w:val="center"/>
              <w:rPr>
                <w:color w:val="000000"/>
              </w:rPr>
            </w:pPr>
            <w:r w:rsidRPr="00267D1F">
              <w:rPr>
                <w:color w:val="000000"/>
              </w:rPr>
              <w:t>(ton/day)</w:t>
            </w:r>
          </w:p>
        </w:tc>
        <w:tc>
          <w:tcPr>
            <w:tcW w:w="1891" w:type="dxa"/>
            <w:hideMark/>
          </w:tcPr>
          <w:p w:rsidR="00267D1F" w:rsidRPr="00267D1F" w:rsidRDefault="00267D1F" w:rsidP="00267D1F">
            <w:pPr>
              <w:spacing w:line="240" w:lineRule="auto"/>
              <w:jc w:val="center"/>
              <w:rPr>
                <w:color w:val="000000"/>
              </w:rPr>
            </w:pPr>
            <w:r w:rsidRPr="00267D1F">
              <w:rPr>
                <w:color w:val="000000"/>
              </w:rPr>
              <w:t>75.00</w:t>
            </w:r>
          </w:p>
        </w:tc>
        <w:tc>
          <w:tcPr>
            <w:tcW w:w="1028" w:type="dxa"/>
            <w:hideMark/>
          </w:tcPr>
          <w:p w:rsidR="00267D1F" w:rsidRPr="00267D1F" w:rsidRDefault="00267D1F" w:rsidP="00267D1F">
            <w:pPr>
              <w:spacing w:line="240" w:lineRule="auto"/>
              <w:jc w:val="center"/>
              <w:rPr>
                <w:color w:val="000000"/>
              </w:rPr>
            </w:pPr>
            <w:r w:rsidRPr="00267D1F">
              <w:rPr>
                <w:color w:val="000000"/>
              </w:rPr>
              <w:t>($/</w:t>
            </w:r>
            <w:proofErr w:type="spellStart"/>
            <w:r w:rsidRPr="00267D1F">
              <w:rPr>
                <w:color w:val="000000"/>
              </w:rPr>
              <w:t>mt</w:t>
            </w:r>
            <w:proofErr w:type="spellEnd"/>
            <w:r w:rsidRPr="00267D1F">
              <w:rPr>
                <w:color w:val="000000"/>
              </w:rPr>
              <w:t>)</w:t>
            </w:r>
          </w:p>
        </w:tc>
        <w:tc>
          <w:tcPr>
            <w:tcW w:w="1701" w:type="dxa"/>
            <w:hideMark/>
          </w:tcPr>
          <w:p w:rsidR="00267D1F" w:rsidRPr="00267D1F" w:rsidRDefault="00267D1F" w:rsidP="00267D1F">
            <w:pPr>
              <w:spacing w:line="240" w:lineRule="auto"/>
              <w:jc w:val="center"/>
              <w:rPr>
                <w:color w:val="000000"/>
              </w:rPr>
            </w:pPr>
            <w:r w:rsidRPr="00267D1F">
              <w:rPr>
                <w:color w:val="000000"/>
              </w:rPr>
              <w:t>$ 150,000.00</w:t>
            </w:r>
          </w:p>
        </w:tc>
        <w:tc>
          <w:tcPr>
            <w:tcW w:w="1754" w:type="dxa"/>
            <w:hideMark/>
          </w:tcPr>
          <w:p w:rsidR="00267D1F" w:rsidRPr="00267D1F" w:rsidRDefault="00267D1F" w:rsidP="00267D1F">
            <w:pPr>
              <w:spacing w:line="240" w:lineRule="auto"/>
              <w:jc w:val="center"/>
              <w:rPr>
                <w:color w:val="000000"/>
              </w:rPr>
            </w:pPr>
            <w:r w:rsidRPr="00267D1F">
              <w:rPr>
                <w:color w:val="000000"/>
              </w:rPr>
              <w:t>$ 52,500,000.00</w:t>
            </w:r>
          </w:p>
        </w:tc>
      </w:tr>
      <w:tr w:rsidR="00267D1F" w:rsidRPr="00267D1F" w:rsidTr="00267D1F">
        <w:trPr>
          <w:trHeight w:val="593"/>
        </w:trPr>
        <w:tc>
          <w:tcPr>
            <w:tcW w:w="1822" w:type="dxa"/>
            <w:hideMark/>
          </w:tcPr>
          <w:p w:rsidR="00267D1F" w:rsidRPr="00267D1F" w:rsidRDefault="00267D1F" w:rsidP="00267D1F">
            <w:pPr>
              <w:spacing w:line="240" w:lineRule="auto"/>
              <w:jc w:val="center"/>
              <w:rPr>
                <w:b/>
                <w:bCs/>
                <w:color w:val="000000"/>
              </w:rPr>
            </w:pPr>
            <w:r w:rsidRPr="00267D1F">
              <w:rPr>
                <w:b/>
                <w:bCs/>
                <w:color w:val="000000"/>
              </w:rPr>
              <w:t>Zinc oxide (</w:t>
            </w:r>
            <w:proofErr w:type="spellStart"/>
            <w:r w:rsidRPr="00267D1F">
              <w:rPr>
                <w:b/>
                <w:bCs/>
                <w:color w:val="000000"/>
              </w:rPr>
              <w:t>lbm</w:t>
            </w:r>
            <w:proofErr w:type="spellEnd"/>
            <w:r w:rsidRPr="00267D1F">
              <w:rPr>
                <w:b/>
                <w:bCs/>
                <w:color w:val="000000"/>
              </w:rPr>
              <w:t>/day)</w:t>
            </w:r>
          </w:p>
        </w:tc>
        <w:tc>
          <w:tcPr>
            <w:tcW w:w="1440" w:type="dxa"/>
            <w:hideMark/>
          </w:tcPr>
          <w:p w:rsidR="00267D1F" w:rsidRPr="00267D1F" w:rsidRDefault="00267D1F" w:rsidP="00267D1F">
            <w:pPr>
              <w:spacing w:line="240" w:lineRule="auto"/>
              <w:jc w:val="center"/>
              <w:rPr>
                <w:color w:val="000000"/>
                <w:highlight w:val="yellow"/>
              </w:rPr>
            </w:pPr>
            <w:r w:rsidRPr="00267D1F">
              <w:rPr>
                <w:color w:val="000000"/>
              </w:rPr>
              <w:t>192</w:t>
            </w:r>
          </w:p>
        </w:tc>
        <w:tc>
          <w:tcPr>
            <w:tcW w:w="1160" w:type="dxa"/>
            <w:hideMark/>
          </w:tcPr>
          <w:p w:rsidR="00267D1F" w:rsidRPr="00267D1F" w:rsidRDefault="00267D1F" w:rsidP="00267D1F">
            <w:pPr>
              <w:spacing w:line="240" w:lineRule="auto"/>
              <w:jc w:val="center"/>
              <w:rPr>
                <w:color w:val="000000"/>
                <w:highlight w:val="yellow"/>
              </w:rPr>
            </w:pPr>
            <w:r w:rsidRPr="00267D1F">
              <w:rPr>
                <w:color w:val="000000"/>
              </w:rPr>
              <w:t>(</w:t>
            </w:r>
            <w:proofErr w:type="spellStart"/>
            <w:r w:rsidRPr="00267D1F">
              <w:rPr>
                <w:color w:val="000000"/>
              </w:rPr>
              <w:t>lbm</w:t>
            </w:r>
            <w:proofErr w:type="spellEnd"/>
            <w:r w:rsidRPr="00267D1F">
              <w:rPr>
                <w:color w:val="000000"/>
              </w:rPr>
              <w:t>/day)</w:t>
            </w:r>
          </w:p>
        </w:tc>
        <w:tc>
          <w:tcPr>
            <w:tcW w:w="1891" w:type="dxa"/>
            <w:hideMark/>
          </w:tcPr>
          <w:p w:rsidR="00267D1F" w:rsidRPr="00267D1F" w:rsidRDefault="00267D1F" w:rsidP="00267D1F">
            <w:pPr>
              <w:spacing w:line="240" w:lineRule="auto"/>
              <w:jc w:val="center"/>
              <w:rPr>
                <w:color w:val="000000"/>
              </w:rPr>
            </w:pPr>
            <w:r w:rsidRPr="00267D1F">
              <w:rPr>
                <w:color w:val="000000"/>
              </w:rPr>
              <w:t>55.00</w:t>
            </w:r>
          </w:p>
        </w:tc>
        <w:tc>
          <w:tcPr>
            <w:tcW w:w="1028" w:type="dxa"/>
            <w:hideMark/>
          </w:tcPr>
          <w:p w:rsidR="00267D1F" w:rsidRPr="00267D1F" w:rsidRDefault="00267D1F" w:rsidP="00267D1F">
            <w:pPr>
              <w:spacing w:line="240" w:lineRule="auto"/>
              <w:jc w:val="center"/>
              <w:rPr>
                <w:color w:val="000000"/>
              </w:rPr>
            </w:pPr>
            <w:r w:rsidRPr="00267D1F">
              <w:rPr>
                <w:color w:val="000000"/>
              </w:rPr>
              <w:t xml:space="preserve">($/ </w:t>
            </w:r>
            <w:proofErr w:type="spellStart"/>
            <w:r w:rsidRPr="00267D1F">
              <w:rPr>
                <w:color w:val="000000"/>
              </w:rPr>
              <w:t>lbm</w:t>
            </w:r>
            <w:proofErr w:type="spellEnd"/>
            <w:r w:rsidRPr="00267D1F">
              <w:rPr>
                <w:color w:val="000000"/>
              </w:rPr>
              <w:t>)</w:t>
            </w:r>
          </w:p>
        </w:tc>
        <w:tc>
          <w:tcPr>
            <w:tcW w:w="1701" w:type="dxa"/>
            <w:hideMark/>
          </w:tcPr>
          <w:p w:rsidR="00267D1F" w:rsidRPr="00267D1F" w:rsidRDefault="00267D1F" w:rsidP="00267D1F">
            <w:pPr>
              <w:spacing w:line="240" w:lineRule="auto"/>
              <w:jc w:val="center"/>
              <w:rPr>
                <w:color w:val="000000"/>
              </w:rPr>
            </w:pPr>
            <w:r w:rsidRPr="00267D1F">
              <w:rPr>
                <w:color w:val="000000"/>
              </w:rPr>
              <w:t>$   10,560.00</w:t>
            </w:r>
          </w:p>
        </w:tc>
        <w:tc>
          <w:tcPr>
            <w:tcW w:w="1754" w:type="dxa"/>
            <w:hideMark/>
          </w:tcPr>
          <w:p w:rsidR="00267D1F" w:rsidRPr="00267D1F" w:rsidRDefault="00267D1F" w:rsidP="00267D1F">
            <w:pPr>
              <w:spacing w:line="240" w:lineRule="auto"/>
              <w:jc w:val="center"/>
              <w:rPr>
                <w:color w:val="000000"/>
              </w:rPr>
            </w:pPr>
            <w:r w:rsidRPr="00267D1F">
              <w:rPr>
                <w:color w:val="000000"/>
              </w:rPr>
              <w:t>$ 3,696,000.00</w:t>
            </w:r>
          </w:p>
        </w:tc>
      </w:tr>
      <w:tr w:rsidR="00267D1F" w:rsidRPr="00267D1F" w:rsidTr="00267D1F">
        <w:trPr>
          <w:trHeight w:val="296"/>
        </w:trPr>
        <w:tc>
          <w:tcPr>
            <w:tcW w:w="1822" w:type="dxa"/>
            <w:hideMark/>
          </w:tcPr>
          <w:p w:rsidR="00267D1F" w:rsidRPr="00267D1F" w:rsidRDefault="00267D1F" w:rsidP="00267D1F">
            <w:pPr>
              <w:spacing w:line="240" w:lineRule="auto"/>
              <w:jc w:val="center"/>
              <w:rPr>
                <w:b/>
                <w:bCs/>
                <w:color w:val="000000"/>
              </w:rPr>
            </w:pPr>
            <w:r w:rsidRPr="00267D1F">
              <w:rPr>
                <w:b/>
                <w:bCs/>
                <w:color w:val="000000"/>
              </w:rPr>
              <w:t>Selexol</w:t>
            </w:r>
          </w:p>
        </w:tc>
        <w:tc>
          <w:tcPr>
            <w:tcW w:w="1440" w:type="dxa"/>
            <w:hideMark/>
          </w:tcPr>
          <w:p w:rsidR="00267D1F" w:rsidRPr="00267D1F" w:rsidRDefault="00267D1F" w:rsidP="00267D1F">
            <w:pPr>
              <w:spacing w:line="240" w:lineRule="auto"/>
              <w:jc w:val="center"/>
              <w:rPr>
                <w:color w:val="000000"/>
              </w:rPr>
            </w:pPr>
            <w:r w:rsidRPr="00267D1F">
              <w:rPr>
                <w:color w:val="000000"/>
              </w:rPr>
              <w:t>4,000,000</w:t>
            </w:r>
          </w:p>
        </w:tc>
        <w:tc>
          <w:tcPr>
            <w:tcW w:w="1160" w:type="dxa"/>
            <w:hideMark/>
          </w:tcPr>
          <w:p w:rsidR="00267D1F" w:rsidRPr="00267D1F" w:rsidRDefault="00267D1F" w:rsidP="00267D1F">
            <w:pPr>
              <w:spacing w:line="240" w:lineRule="auto"/>
              <w:jc w:val="center"/>
              <w:rPr>
                <w:color w:val="000000"/>
              </w:rPr>
            </w:pPr>
            <w:r w:rsidRPr="00267D1F">
              <w:rPr>
                <w:color w:val="000000"/>
              </w:rPr>
              <w:t>(</w:t>
            </w:r>
            <w:proofErr w:type="spellStart"/>
            <w:r w:rsidRPr="00267D1F">
              <w:rPr>
                <w:color w:val="000000"/>
              </w:rPr>
              <w:t>lbm</w:t>
            </w:r>
            <w:proofErr w:type="spellEnd"/>
            <w:r w:rsidRPr="00267D1F">
              <w:rPr>
                <w:color w:val="000000"/>
              </w:rPr>
              <w:t>/day)</w:t>
            </w:r>
          </w:p>
        </w:tc>
        <w:tc>
          <w:tcPr>
            <w:tcW w:w="1891" w:type="dxa"/>
            <w:hideMark/>
          </w:tcPr>
          <w:p w:rsidR="00267D1F" w:rsidRPr="00267D1F" w:rsidRDefault="00267D1F" w:rsidP="00267D1F">
            <w:pPr>
              <w:spacing w:line="240" w:lineRule="auto"/>
              <w:jc w:val="center"/>
              <w:rPr>
                <w:color w:val="000000"/>
              </w:rPr>
            </w:pPr>
            <w:r w:rsidRPr="00267D1F">
              <w:rPr>
                <w:color w:val="000000"/>
              </w:rPr>
              <w:t>3.20</w:t>
            </w:r>
          </w:p>
        </w:tc>
        <w:tc>
          <w:tcPr>
            <w:tcW w:w="1028" w:type="dxa"/>
            <w:hideMark/>
          </w:tcPr>
          <w:p w:rsidR="00267D1F" w:rsidRPr="00267D1F" w:rsidRDefault="00267D1F" w:rsidP="00267D1F">
            <w:pPr>
              <w:spacing w:line="240" w:lineRule="auto"/>
              <w:jc w:val="center"/>
              <w:rPr>
                <w:color w:val="000000"/>
              </w:rPr>
            </w:pPr>
            <w:r w:rsidRPr="00267D1F">
              <w:rPr>
                <w:color w:val="000000"/>
              </w:rPr>
              <w:t>($/</w:t>
            </w:r>
            <w:proofErr w:type="spellStart"/>
            <w:r w:rsidRPr="00267D1F">
              <w:rPr>
                <w:color w:val="000000"/>
              </w:rPr>
              <w:t>lbm</w:t>
            </w:r>
            <w:proofErr w:type="spellEnd"/>
            <w:r w:rsidRPr="00267D1F">
              <w:rPr>
                <w:color w:val="000000"/>
              </w:rPr>
              <w:t>)</w:t>
            </w:r>
          </w:p>
        </w:tc>
        <w:tc>
          <w:tcPr>
            <w:tcW w:w="1701" w:type="dxa"/>
            <w:hideMark/>
          </w:tcPr>
          <w:p w:rsidR="00267D1F" w:rsidRPr="00267D1F" w:rsidRDefault="00267D1F" w:rsidP="00267D1F">
            <w:pPr>
              <w:spacing w:line="240" w:lineRule="auto"/>
              <w:jc w:val="center"/>
              <w:rPr>
                <w:color w:val="000000"/>
              </w:rPr>
            </w:pPr>
            <w:r w:rsidRPr="00267D1F">
              <w:rPr>
                <w:color w:val="000000"/>
              </w:rPr>
              <w:t>--</w:t>
            </w:r>
          </w:p>
        </w:tc>
        <w:tc>
          <w:tcPr>
            <w:tcW w:w="1754" w:type="dxa"/>
            <w:hideMark/>
          </w:tcPr>
          <w:p w:rsidR="00267D1F" w:rsidRPr="00267D1F" w:rsidRDefault="00267D1F" w:rsidP="00267D1F">
            <w:pPr>
              <w:spacing w:line="240" w:lineRule="auto"/>
              <w:jc w:val="center"/>
              <w:rPr>
                <w:color w:val="000000"/>
              </w:rPr>
            </w:pPr>
            <w:r w:rsidRPr="00267D1F">
              <w:rPr>
                <w:color w:val="000000"/>
              </w:rPr>
              <w:t>$ 12,800,000.00</w:t>
            </w:r>
          </w:p>
        </w:tc>
      </w:tr>
      <w:tr w:rsidR="00267D1F" w:rsidRPr="00267D1F" w:rsidTr="00267D1F">
        <w:trPr>
          <w:trHeight w:val="296"/>
        </w:trPr>
        <w:tc>
          <w:tcPr>
            <w:tcW w:w="1822" w:type="dxa"/>
            <w:hideMark/>
          </w:tcPr>
          <w:p w:rsidR="00267D1F" w:rsidRPr="00267D1F" w:rsidRDefault="00267D1F" w:rsidP="00267D1F">
            <w:pPr>
              <w:spacing w:line="240" w:lineRule="auto"/>
              <w:jc w:val="center"/>
              <w:rPr>
                <w:b/>
                <w:bCs/>
                <w:color w:val="000000"/>
              </w:rPr>
            </w:pPr>
            <w:r w:rsidRPr="00267D1F">
              <w:rPr>
                <w:b/>
                <w:bCs/>
                <w:color w:val="000000"/>
              </w:rPr>
              <w:t>Ferro-chrome</w:t>
            </w:r>
          </w:p>
        </w:tc>
        <w:tc>
          <w:tcPr>
            <w:tcW w:w="1440" w:type="dxa"/>
            <w:hideMark/>
          </w:tcPr>
          <w:p w:rsidR="00267D1F" w:rsidRPr="00267D1F" w:rsidRDefault="00267D1F" w:rsidP="00267D1F">
            <w:pPr>
              <w:spacing w:line="240" w:lineRule="auto"/>
              <w:jc w:val="center"/>
              <w:rPr>
                <w:color w:val="000000"/>
              </w:rPr>
            </w:pPr>
          </w:p>
        </w:tc>
        <w:tc>
          <w:tcPr>
            <w:tcW w:w="1160" w:type="dxa"/>
            <w:hideMark/>
          </w:tcPr>
          <w:p w:rsidR="00267D1F" w:rsidRPr="00267D1F" w:rsidRDefault="00267D1F" w:rsidP="00267D1F">
            <w:pPr>
              <w:spacing w:line="240" w:lineRule="auto"/>
              <w:jc w:val="center"/>
              <w:rPr>
                <w:color w:val="000000"/>
              </w:rPr>
            </w:pPr>
          </w:p>
        </w:tc>
        <w:tc>
          <w:tcPr>
            <w:tcW w:w="1891" w:type="dxa"/>
            <w:hideMark/>
          </w:tcPr>
          <w:p w:rsidR="00267D1F" w:rsidRPr="00267D1F" w:rsidRDefault="00267D1F" w:rsidP="00267D1F">
            <w:pPr>
              <w:spacing w:line="240" w:lineRule="auto"/>
              <w:jc w:val="center"/>
              <w:rPr>
                <w:color w:val="000000"/>
              </w:rPr>
            </w:pPr>
            <w:r w:rsidRPr="00267D1F">
              <w:rPr>
                <w:color w:val="000000"/>
              </w:rPr>
              <w:t>1.33</w:t>
            </w:r>
          </w:p>
        </w:tc>
        <w:tc>
          <w:tcPr>
            <w:tcW w:w="1028" w:type="dxa"/>
            <w:hideMark/>
          </w:tcPr>
          <w:p w:rsidR="00267D1F" w:rsidRPr="00267D1F" w:rsidRDefault="00267D1F" w:rsidP="00267D1F">
            <w:pPr>
              <w:spacing w:line="240" w:lineRule="auto"/>
              <w:jc w:val="center"/>
              <w:rPr>
                <w:color w:val="000000"/>
              </w:rPr>
            </w:pPr>
            <w:r w:rsidRPr="00267D1F">
              <w:rPr>
                <w:color w:val="000000"/>
              </w:rPr>
              <w:t>($/</w:t>
            </w:r>
            <w:proofErr w:type="spellStart"/>
            <w:r w:rsidRPr="00267D1F">
              <w:rPr>
                <w:color w:val="000000"/>
              </w:rPr>
              <w:t>lbm</w:t>
            </w:r>
            <w:proofErr w:type="spellEnd"/>
            <w:r w:rsidRPr="00267D1F">
              <w:rPr>
                <w:color w:val="000000"/>
              </w:rPr>
              <w:t>)</w:t>
            </w:r>
          </w:p>
        </w:tc>
        <w:tc>
          <w:tcPr>
            <w:tcW w:w="1701" w:type="dxa"/>
            <w:hideMark/>
          </w:tcPr>
          <w:p w:rsidR="00267D1F" w:rsidRPr="00267D1F" w:rsidRDefault="00267D1F" w:rsidP="00267D1F">
            <w:pPr>
              <w:spacing w:line="240" w:lineRule="auto"/>
              <w:jc w:val="center"/>
              <w:rPr>
                <w:color w:val="000000"/>
              </w:rPr>
            </w:pPr>
            <w:r w:rsidRPr="00267D1F">
              <w:rPr>
                <w:color w:val="000000"/>
              </w:rPr>
              <w:t>$</w:t>
            </w:r>
          </w:p>
        </w:tc>
        <w:tc>
          <w:tcPr>
            <w:tcW w:w="1754" w:type="dxa"/>
            <w:hideMark/>
          </w:tcPr>
          <w:p w:rsidR="00267D1F" w:rsidRPr="00267D1F" w:rsidRDefault="00267D1F" w:rsidP="00267D1F">
            <w:pPr>
              <w:spacing w:line="240" w:lineRule="auto"/>
              <w:jc w:val="center"/>
              <w:rPr>
                <w:color w:val="000000"/>
              </w:rPr>
            </w:pPr>
            <w:r w:rsidRPr="00267D1F">
              <w:rPr>
                <w:color w:val="000000"/>
              </w:rPr>
              <w:t>$</w:t>
            </w:r>
          </w:p>
        </w:tc>
      </w:tr>
      <w:tr w:rsidR="00267D1F" w:rsidRPr="00267D1F" w:rsidTr="00267D1F">
        <w:trPr>
          <w:trHeight w:val="296"/>
        </w:trPr>
        <w:tc>
          <w:tcPr>
            <w:tcW w:w="1822" w:type="dxa"/>
            <w:hideMark/>
          </w:tcPr>
          <w:p w:rsidR="00267D1F" w:rsidRPr="00267D1F" w:rsidRDefault="00267D1F" w:rsidP="00267D1F">
            <w:pPr>
              <w:spacing w:line="240" w:lineRule="auto"/>
              <w:jc w:val="center"/>
              <w:rPr>
                <w:b/>
                <w:bCs/>
                <w:color w:val="000000"/>
              </w:rPr>
            </w:pPr>
            <w:r w:rsidRPr="00267D1F">
              <w:rPr>
                <w:b/>
                <w:bCs/>
                <w:color w:val="000000"/>
              </w:rPr>
              <w:t>Aluminum oxide</w:t>
            </w:r>
          </w:p>
        </w:tc>
        <w:tc>
          <w:tcPr>
            <w:tcW w:w="1440" w:type="dxa"/>
            <w:hideMark/>
          </w:tcPr>
          <w:p w:rsidR="00267D1F" w:rsidRPr="00267D1F" w:rsidRDefault="00267D1F" w:rsidP="00267D1F">
            <w:pPr>
              <w:spacing w:line="240" w:lineRule="auto"/>
              <w:jc w:val="center"/>
              <w:rPr>
                <w:color w:val="000000"/>
              </w:rPr>
            </w:pPr>
          </w:p>
        </w:tc>
        <w:tc>
          <w:tcPr>
            <w:tcW w:w="1160" w:type="dxa"/>
            <w:hideMark/>
          </w:tcPr>
          <w:p w:rsidR="00267D1F" w:rsidRPr="00267D1F" w:rsidRDefault="00267D1F" w:rsidP="00267D1F">
            <w:pPr>
              <w:spacing w:line="240" w:lineRule="auto"/>
              <w:jc w:val="center"/>
              <w:rPr>
                <w:color w:val="000000"/>
              </w:rPr>
            </w:pPr>
          </w:p>
        </w:tc>
        <w:tc>
          <w:tcPr>
            <w:tcW w:w="1891" w:type="dxa"/>
            <w:hideMark/>
          </w:tcPr>
          <w:p w:rsidR="00267D1F" w:rsidRPr="00267D1F" w:rsidRDefault="00267D1F" w:rsidP="00267D1F">
            <w:pPr>
              <w:spacing w:line="240" w:lineRule="auto"/>
              <w:jc w:val="center"/>
              <w:rPr>
                <w:color w:val="000000"/>
              </w:rPr>
            </w:pPr>
            <w:r w:rsidRPr="00267D1F">
              <w:rPr>
                <w:color w:val="000000"/>
              </w:rPr>
              <w:t>2548.75</w:t>
            </w:r>
          </w:p>
        </w:tc>
        <w:tc>
          <w:tcPr>
            <w:tcW w:w="1028" w:type="dxa"/>
            <w:hideMark/>
          </w:tcPr>
          <w:p w:rsidR="00267D1F" w:rsidRPr="00267D1F" w:rsidRDefault="00267D1F" w:rsidP="00267D1F">
            <w:pPr>
              <w:spacing w:line="240" w:lineRule="auto"/>
              <w:jc w:val="center"/>
              <w:rPr>
                <w:color w:val="000000"/>
              </w:rPr>
            </w:pPr>
            <w:r w:rsidRPr="00267D1F">
              <w:rPr>
                <w:color w:val="000000"/>
              </w:rPr>
              <w:t xml:space="preserve">($/110 </w:t>
            </w:r>
            <w:proofErr w:type="spellStart"/>
            <w:r w:rsidRPr="00267D1F">
              <w:rPr>
                <w:color w:val="000000"/>
              </w:rPr>
              <w:t>lbm</w:t>
            </w:r>
            <w:proofErr w:type="spellEnd"/>
            <w:r w:rsidRPr="00267D1F">
              <w:rPr>
                <w:color w:val="000000"/>
              </w:rPr>
              <w:t>)</w:t>
            </w:r>
          </w:p>
        </w:tc>
        <w:tc>
          <w:tcPr>
            <w:tcW w:w="1701" w:type="dxa"/>
            <w:hideMark/>
          </w:tcPr>
          <w:p w:rsidR="00267D1F" w:rsidRPr="00267D1F" w:rsidRDefault="00267D1F" w:rsidP="00267D1F">
            <w:pPr>
              <w:spacing w:line="240" w:lineRule="auto"/>
              <w:jc w:val="center"/>
              <w:rPr>
                <w:color w:val="000000"/>
              </w:rPr>
            </w:pPr>
          </w:p>
        </w:tc>
        <w:tc>
          <w:tcPr>
            <w:tcW w:w="1754" w:type="dxa"/>
            <w:hideMark/>
          </w:tcPr>
          <w:p w:rsidR="00267D1F" w:rsidRPr="00267D1F" w:rsidRDefault="00267D1F" w:rsidP="00267D1F">
            <w:pPr>
              <w:spacing w:line="240" w:lineRule="auto"/>
              <w:jc w:val="center"/>
              <w:rPr>
                <w:color w:val="000000"/>
              </w:rPr>
            </w:pPr>
            <w:r w:rsidRPr="00267D1F">
              <w:rPr>
                <w:color w:val="000000"/>
              </w:rPr>
              <w:t>$                                           -</w:t>
            </w:r>
          </w:p>
        </w:tc>
      </w:tr>
      <w:tr w:rsidR="00267D1F" w:rsidRPr="00267D1F" w:rsidTr="00267D1F">
        <w:trPr>
          <w:trHeight w:val="296"/>
        </w:trPr>
        <w:tc>
          <w:tcPr>
            <w:tcW w:w="1822" w:type="dxa"/>
            <w:hideMark/>
          </w:tcPr>
          <w:p w:rsidR="00267D1F" w:rsidRPr="00267D1F" w:rsidRDefault="00267D1F" w:rsidP="00267D1F">
            <w:pPr>
              <w:spacing w:line="240" w:lineRule="auto"/>
              <w:jc w:val="center"/>
              <w:rPr>
                <w:b/>
                <w:bCs/>
                <w:color w:val="000000"/>
              </w:rPr>
            </w:pPr>
            <w:r w:rsidRPr="00267D1F">
              <w:rPr>
                <w:b/>
                <w:bCs/>
                <w:color w:val="000000"/>
              </w:rPr>
              <w:t>Oxygen</w:t>
            </w:r>
          </w:p>
        </w:tc>
        <w:tc>
          <w:tcPr>
            <w:tcW w:w="1440" w:type="dxa"/>
            <w:hideMark/>
          </w:tcPr>
          <w:p w:rsidR="00267D1F" w:rsidRPr="00267D1F" w:rsidRDefault="00267D1F" w:rsidP="00267D1F">
            <w:pPr>
              <w:spacing w:line="240" w:lineRule="auto"/>
              <w:jc w:val="center"/>
              <w:rPr>
                <w:color w:val="000000"/>
              </w:rPr>
            </w:pPr>
            <w:r w:rsidRPr="00267D1F">
              <w:rPr>
                <w:color w:val="000000"/>
              </w:rPr>
              <w:t>1655</w:t>
            </w:r>
          </w:p>
        </w:tc>
        <w:tc>
          <w:tcPr>
            <w:tcW w:w="1160" w:type="dxa"/>
            <w:hideMark/>
          </w:tcPr>
          <w:p w:rsidR="00267D1F" w:rsidRPr="00267D1F" w:rsidRDefault="00267D1F" w:rsidP="00267D1F">
            <w:pPr>
              <w:spacing w:line="240" w:lineRule="auto"/>
              <w:jc w:val="center"/>
              <w:rPr>
                <w:color w:val="000000"/>
              </w:rPr>
            </w:pPr>
            <w:r w:rsidRPr="00267D1F">
              <w:rPr>
                <w:color w:val="000000"/>
              </w:rPr>
              <w:t>(ton/day)</w:t>
            </w:r>
          </w:p>
        </w:tc>
        <w:tc>
          <w:tcPr>
            <w:tcW w:w="1891" w:type="dxa"/>
            <w:hideMark/>
          </w:tcPr>
          <w:p w:rsidR="00267D1F" w:rsidRPr="00267D1F" w:rsidRDefault="00267D1F" w:rsidP="00267D1F">
            <w:pPr>
              <w:spacing w:line="240" w:lineRule="auto"/>
              <w:jc w:val="center"/>
              <w:rPr>
                <w:color w:val="000000"/>
              </w:rPr>
            </w:pPr>
            <w:r w:rsidRPr="00267D1F">
              <w:rPr>
                <w:color w:val="000000"/>
              </w:rPr>
              <w:t>0.40</w:t>
            </w:r>
          </w:p>
        </w:tc>
        <w:tc>
          <w:tcPr>
            <w:tcW w:w="1028" w:type="dxa"/>
            <w:hideMark/>
          </w:tcPr>
          <w:p w:rsidR="00267D1F" w:rsidRPr="00267D1F" w:rsidRDefault="00267D1F" w:rsidP="00267D1F">
            <w:pPr>
              <w:spacing w:line="240" w:lineRule="auto"/>
              <w:jc w:val="center"/>
              <w:rPr>
                <w:color w:val="000000"/>
              </w:rPr>
            </w:pPr>
            <w:r w:rsidRPr="00267D1F">
              <w:rPr>
                <w:color w:val="000000"/>
              </w:rPr>
              <w:t>($/ton)</w:t>
            </w:r>
          </w:p>
        </w:tc>
        <w:tc>
          <w:tcPr>
            <w:tcW w:w="1701" w:type="dxa"/>
            <w:hideMark/>
          </w:tcPr>
          <w:p w:rsidR="00267D1F" w:rsidRPr="00267D1F" w:rsidRDefault="00267D1F" w:rsidP="00267D1F">
            <w:pPr>
              <w:spacing w:line="240" w:lineRule="auto"/>
              <w:rPr>
                <w:color w:val="000000"/>
              </w:rPr>
            </w:pPr>
            <w:r w:rsidRPr="00267D1F">
              <w:rPr>
                <w:color w:val="000000"/>
              </w:rPr>
              <w:t xml:space="preserve"> $        662.00</w:t>
            </w:r>
          </w:p>
        </w:tc>
        <w:tc>
          <w:tcPr>
            <w:tcW w:w="1754" w:type="dxa"/>
            <w:hideMark/>
          </w:tcPr>
          <w:p w:rsidR="00267D1F" w:rsidRPr="00267D1F" w:rsidRDefault="00267D1F" w:rsidP="00267D1F">
            <w:pPr>
              <w:spacing w:line="240" w:lineRule="auto"/>
              <w:jc w:val="center"/>
              <w:rPr>
                <w:color w:val="000000"/>
              </w:rPr>
            </w:pPr>
            <w:r w:rsidRPr="00267D1F">
              <w:rPr>
                <w:color w:val="000000"/>
              </w:rPr>
              <w:t>$       231,700.00</w:t>
            </w:r>
          </w:p>
        </w:tc>
      </w:tr>
      <w:tr w:rsidR="00267D1F" w:rsidRPr="00267D1F" w:rsidTr="00267D1F">
        <w:trPr>
          <w:trHeight w:val="296"/>
        </w:trPr>
        <w:tc>
          <w:tcPr>
            <w:tcW w:w="1822" w:type="dxa"/>
            <w:hideMark/>
          </w:tcPr>
          <w:p w:rsidR="00267D1F" w:rsidRPr="00267D1F" w:rsidRDefault="00267D1F" w:rsidP="00267D1F">
            <w:pPr>
              <w:spacing w:line="240" w:lineRule="auto"/>
              <w:jc w:val="center"/>
              <w:rPr>
                <w:bCs/>
                <w:color w:val="000000"/>
              </w:rPr>
            </w:pPr>
            <w:r w:rsidRPr="00267D1F">
              <w:rPr>
                <w:bCs/>
                <w:color w:val="000000"/>
              </w:rPr>
              <w:t>Total</w:t>
            </w:r>
          </w:p>
        </w:tc>
        <w:tc>
          <w:tcPr>
            <w:tcW w:w="1440" w:type="dxa"/>
            <w:hideMark/>
          </w:tcPr>
          <w:p w:rsidR="00267D1F" w:rsidRPr="00267D1F" w:rsidRDefault="00267D1F" w:rsidP="00267D1F">
            <w:pPr>
              <w:spacing w:line="240" w:lineRule="auto"/>
              <w:jc w:val="center"/>
              <w:rPr>
                <w:color w:val="000000"/>
              </w:rPr>
            </w:pPr>
          </w:p>
        </w:tc>
        <w:tc>
          <w:tcPr>
            <w:tcW w:w="1160" w:type="dxa"/>
            <w:hideMark/>
          </w:tcPr>
          <w:p w:rsidR="00267D1F" w:rsidRPr="00267D1F" w:rsidRDefault="00267D1F" w:rsidP="00267D1F">
            <w:pPr>
              <w:spacing w:line="240" w:lineRule="auto"/>
              <w:jc w:val="center"/>
              <w:rPr>
                <w:color w:val="000000"/>
              </w:rPr>
            </w:pPr>
          </w:p>
        </w:tc>
        <w:tc>
          <w:tcPr>
            <w:tcW w:w="1891" w:type="dxa"/>
            <w:hideMark/>
          </w:tcPr>
          <w:p w:rsidR="00267D1F" w:rsidRPr="00267D1F" w:rsidRDefault="00267D1F" w:rsidP="00267D1F">
            <w:pPr>
              <w:spacing w:line="240" w:lineRule="auto"/>
              <w:jc w:val="center"/>
              <w:rPr>
                <w:color w:val="000000"/>
              </w:rPr>
            </w:pPr>
          </w:p>
        </w:tc>
        <w:tc>
          <w:tcPr>
            <w:tcW w:w="1028" w:type="dxa"/>
            <w:hideMark/>
          </w:tcPr>
          <w:p w:rsidR="00267D1F" w:rsidRPr="00267D1F" w:rsidRDefault="00267D1F" w:rsidP="00267D1F">
            <w:pPr>
              <w:spacing w:line="240" w:lineRule="auto"/>
              <w:jc w:val="center"/>
              <w:rPr>
                <w:color w:val="000000"/>
              </w:rPr>
            </w:pPr>
          </w:p>
        </w:tc>
        <w:tc>
          <w:tcPr>
            <w:tcW w:w="1701" w:type="dxa"/>
            <w:hideMark/>
          </w:tcPr>
          <w:p w:rsidR="00267D1F" w:rsidRPr="00267D1F" w:rsidRDefault="00267D1F" w:rsidP="00267D1F">
            <w:pPr>
              <w:spacing w:line="240" w:lineRule="auto"/>
              <w:jc w:val="center"/>
              <w:rPr>
                <w:color w:val="000000"/>
              </w:rPr>
            </w:pPr>
            <w:r w:rsidRPr="00267D1F">
              <w:rPr>
                <w:color w:val="000000"/>
              </w:rPr>
              <w:t>$    161,222.00</w:t>
            </w:r>
          </w:p>
        </w:tc>
        <w:tc>
          <w:tcPr>
            <w:tcW w:w="1754" w:type="dxa"/>
            <w:hideMark/>
          </w:tcPr>
          <w:p w:rsidR="00267D1F" w:rsidRPr="00267D1F" w:rsidRDefault="00267D1F" w:rsidP="00267D1F">
            <w:pPr>
              <w:spacing w:line="240" w:lineRule="auto"/>
              <w:jc w:val="center"/>
              <w:rPr>
                <w:color w:val="000000"/>
              </w:rPr>
            </w:pPr>
            <w:r w:rsidRPr="00267D1F">
              <w:rPr>
                <w:color w:val="000000"/>
              </w:rPr>
              <w:t>$  68,727,700.0</w:t>
            </w:r>
          </w:p>
        </w:tc>
      </w:tr>
    </w:tbl>
    <w:p w:rsidR="00267D1F" w:rsidRPr="00267D1F" w:rsidRDefault="00267D1F" w:rsidP="00267D1F">
      <w:pPr>
        <w:spacing w:after="0" w:line="240" w:lineRule="auto"/>
        <w:ind w:left="720"/>
        <w:rPr>
          <w:rFonts w:eastAsia="Times New Roman" w:cs="Times New Roman"/>
          <w:b/>
          <w:color w:val="000000"/>
          <w:szCs w:val="24"/>
        </w:rPr>
      </w:pPr>
      <w:r w:rsidRPr="00267D1F">
        <w:rPr>
          <w:rFonts w:eastAsia="Times New Roman" w:cs="Times New Roman"/>
          <w:b/>
          <w:color w:val="000000"/>
          <w:szCs w:val="24"/>
        </w:rPr>
        <w:fldChar w:fldCharType="begin"/>
      </w:r>
      <w:r w:rsidRPr="00267D1F">
        <w:rPr>
          <w:rFonts w:eastAsia="Times New Roman" w:cs="Times New Roman"/>
          <w:b/>
          <w:color w:val="000000"/>
          <w:szCs w:val="24"/>
        </w:rPr>
        <w:instrText xml:space="preserve"> LINK Excel.Sheet.12 "C:\\Users\\Vijeta Patel\\Desktop\\CHE 397\\Economic0301411.xlsx" "Raw Materials!R2C2:R9C8" \a \f 5 \h  \* MERGEFORMAT </w:instrText>
      </w:r>
      <w:r w:rsidRPr="00267D1F">
        <w:rPr>
          <w:rFonts w:eastAsia="Times New Roman" w:cs="Times New Roman"/>
          <w:b/>
          <w:color w:val="000000"/>
          <w:szCs w:val="24"/>
        </w:rPr>
        <w:fldChar w:fldCharType="separate"/>
      </w:r>
    </w:p>
    <w:p w:rsidR="00267D1F" w:rsidRPr="00267D1F" w:rsidRDefault="00267D1F" w:rsidP="00267D1F">
      <w:pPr>
        <w:spacing w:after="0" w:line="240" w:lineRule="auto"/>
        <w:rPr>
          <w:rFonts w:eastAsia="Times New Roman" w:cs="Times New Roman"/>
          <w:b/>
          <w:color w:val="000000"/>
          <w:szCs w:val="24"/>
        </w:rPr>
      </w:pPr>
      <w:r w:rsidRPr="00267D1F">
        <w:rPr>
          <w:rFonts w:eastAsia="Times New Roman" w:cs="Times New Roman"/>
          <w:b/>
          <w:color w:val="000000"/>
          <w:szCs w:val="24"/>
        </w:rPr>
        <w:fldChar w:fldCharType="end"/>
      </w:r>
      <w:r w:rsidRPr="00267D1F">
        <w:rPr>
          <w:rFonts w:eastAsia="Times New Roman" w:cs="Times New Roman"/>
          <w:b/>
          <w:color w:val="000000"/>
          <w:szCs w:val="24"/>
        </w:rPr>
        <w:t>Operating Labor Cost:</w:t>
      </w:r>
    </w:p>
    <w:p w:rsidR="00267D1F" w:rsidRPr="00267D1F" w:rsidRDefault="00267D1F" w:rsidP="00267D1F">
      <w:pPr>
        <w:spacing w:after="0" w:line="240" w:lineRule="auto"/>
        <w:rPr>
          <w:rFonts w:eastAsia="Times New Roman" w:cs="Times New Roman"/>
          <w:b/>
          <w:color w:val="000000"/>
          <w:szCs w:val="24"/>
        </w:rPr>
      </w:pPr>
    </w:p>
    <w:tbl>
      <w:tblPr>
        <w:tblW w:w="7130" w:type="dxa"/>
        <w:jc w:val="center"/>
        <w:tblInd w:w="93" w:type="dxa"/>
        <w:tblLook w:val="04A0"/>
      </w:tblPr>
      <w:tblGrid>
        <w:gridCol w:w="4812"/>
        <w:gridCol w:w="2318"/>
      </w:tblGrid>
      <w:tr w:rsidR="00267D1F" w:rsidRPr="00267D1F" w:rsidTr="00267D1F">
        <w:trPr>
          <w:trHeight w:val="307"/>
          <w:jc w:val="center"/>
        </w:trPr>
        <w:tc>
          <w:tcPr>
            <w:tcW w:w="4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Shifts</w:t>
            </w:r>
          </w:p>
        </w:tc>
        <w:tc>
          <w:tcPr>
            <w:tcW w:w="2318"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3</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Operator per Shift </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3</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Additional Operators</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2</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Total Operators</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11</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Hours per Operator</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2920</w:t>
            </w:r>
          </w:p>
        </w:tc>
      </w:tr>
      <w:tr w:rsidR="00267D1F" w:rsidRPr="00267D1F" w:rsidTr="00267D1F">
        <w:trPr>
          <w:trHeight w:val="613"/>
          <w:jc w:val="center"/>
        </w:trPr>
        <w:tc>
          <w:tcPr>
            <w:tcW w:w="4812"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Salary ($20/hr) per Operator</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    58,400.00</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Total Salary</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$ 642,400.00</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Fringes (40% of the salary)</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$ 256,960.00</w:t>
            </w:r>
          </w:p>
        </w:tc>
      </w:tr>
      <w:tr w:rsidR="00267D1F" w:rsidRPr="00267D1F" w:rsidTr="00267D1F">
        <w:trPr>
          <w:trHeight w:val="307"/>
          <w:jc w:val="center"/>
        </w:trPr>
        <w:tc>
          <w:tcPr>
            <w:tcW w:w="4812"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Total salaries (per year)</w:t>
            </w:r>
          </w:p>
        </w:tc>
        <w:tc>
          <w:tcPr>
            <w:tcW w:w="231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$ 899,360.00</w:t>
            </w:r>
          </w:p>
        </w:tc>
      </w:tr>
    </w:tbl>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b/>
          <w:color w:val="000000"/>
          <w:szCs w:val="24"/>
        </w:rPr>
      </w:pPr>
      <w:r w:rsidRPr="00267D1F">
        <w:rPr>
          <w:rFonts w:eastAsia="Times New Roman" w:cs="Times New Roman"/>
          <w:b/>
          <w:color w:val="000000"/>
          <w:szCs w:val="24"/>
        </w:rPr>
        <w:t>Total Annual operating costs:</w:t>
      </w:r>
    </w:p>
    <w:p w:rsidR="00267D1F" w:rsidRPr="00267D1F" w:rsidRDefault="00267D1F" w:rsidP="00267D1F">
      <w:pPr>
        <w:spacing w:after="0" w:line="240" w:lineRule="auto"/>
        <w:rPr>
          <w:rFonts w:eastAsia="Times New Roman" w:cs="Times New Roman"/>
          <w:color w:val="000000"/>
          <w:szCs w:val="24"/>
        </w:rPr>
      </w:pPr>
    </w:p>
    <w:tbl>
      <w:tblPr>
        <w:tblStyle w:val="TableGrid"/>
        <w:tblW w:w="5000" w:type="pct"/>
        <w:tblLook w:val="04A0"/>
      </w:tblPr>
      <w:tblGrid>
        <w:gridCol w:w="4688"/>
        <w:gridCol w:w="4888"/>
      </w:tblGrid>
      <w:tr w:rsidR="00267D1F" w:rsidRPr="00267D1F" w:rsidTr="00267D1F">
        <w:trPr>
          <w:trHeight w:val="282"/>
        </w:trPr>
        <w:tc>
          <w:tcPr>
            <w:tcW w:w="2448" w:type="pct"/>
          </w:tcPr>
          <w:p w:rsidR="00267D1F" w:rsidRPr="00267D1F" w:rsidRDefault="00267D1F" w:rsidP="00267D1F">
            <w:pPr>
              <w:spacing w:line="240" w:lineRule="auto"/>
              <w:rPr>
                <w:color w:val="000000"/>
              </w:rPr>
            </w:pPr>
            <w:r w:rsidRPr="00267D1F">
              <w:rPr>
                <w:color w:val="000000"/>
              </w:rPr>
              <w:t>Type of Cost</w:t>
            </w:r>
          </w:p>
          <w:p w:rsidR="00267D1F" w:rsidRPr="00267D1F" w:rsidRDefault="00267D1F" w:rsidP="00267D1F">
            <w:pPr>
              <w:spacing w:line="240" w:lineRule="auto"/>
              <w:rPr>
                <w:color w:val="000000"/>
              </w:rPr>
            </w:pPr>
          </w:p>
        </w:tc>
        <w:tc>
          <w:tcPr>
            <w:tcW w:w="2552" w:type="pct"/>
          </w:tcPr>
          <w:p w:rsidR="00267D1F" w:rsidRPr="00267D1F" w:rsidRDefault="00267D1F" w:rsidP="00267D1F">
            <w:pPr>
              <w:spacing w:line="240" w:lineRule="auto"/>
              <w:rPr>
                <w:color w:val="000000"/>
              </w:rPr>
            </w:pPr>
            <w:r w:rsidRPr="00267D1F">
              <w:rPr>
                <w:color w:val="000000"/>
              </w:rPr>
              <w:t>Cost($/year)</w:t>
            </w:r>
          </w:p>
        </w:tc>
      </w:tr>
      <w:tr w:rsidR="00267D1F" w:rsidRPr="00267D1F" w:rsidTr="00267D1F">
        <w:trPr>
          <w:trHeight w:val="264"/>
        </w:trPr>
        <w:tc>
          <w:tcPr>
            <w:tcW w:w="2448" w:type="pct"/>
          </w:tcPr>
          <w:p w:rsidR="00267D1F" w:rsidRPr="00267D1F" w:rsidRDefault="00267D1F" w:rsidP="00267D1F">
            <w:pPr>
              <w:spacing w:line="240" w:lineRule="auto"/>
              <w:rPr>
                <w:color w:val="000000"/>
              </w:rPr>
            </w:pPr>
            <w:r w:rsidRPr="00267D1F">
              <w:rPr>
                <w:color w:val="000000"/>
              </w:rPr>
              <w:t>Raw Materials</w:t>
            </w:r>
          </w:p>
        </w:tc>
        <w:tc>
          <w:tcPr>
            <w:tcW w:w="2552" w:type="pct"/>
          </w:tcPr>
          <w:p w:rsidR="00267D1F" w:rsidRPr="00267D1F" w:rsidRDefault="00267D1F" w:rsidP="00267D1F">
            <w:pPr>
              <w:spacing w:line="240" w:lineRule="auto"/>
              <w:rPr>
                <w:color w:val="000000"/>
              </w:rPr>
            </w:pPr>
            <w:r w:rsidRPr="00267D1F">
              <w:rPr>
                <w:color w:val="000000"/>
              </w:rPr>
              <w:t>68,727,700.00</w:t>
            </w:r>
          </w:p>
        </w:tc>
      </w:tr>
      <w:tr w:rsidR="00267D1F" w:rsidRPr="00267D1F" w:rsidTr="00267D1F">
        <w:trPr>
          <w:trHeight w:val="264"/>
        </w:trPr>
        <w:tc>
          <w:tcPr>
            <w:tcW w:w="2448" w:type="pct"/>
          </w:tcPr>
          <w:p w:rsidR="00267D1F" w:rsidRPr="00267D1F" w:rsidRDefault="00267D1F" w:rsidP="00267D1F">
            <w:pPr>
              <w:spacing w:line="240" w:lineRule="auto"/>
              <w:rPr>
                <w:color w:val="000000"/>
              </w:rPr>
            </w:pPr>
            <w:r w:rsidRPr="00267D1F">
              <w:rPr>
                <w:color w:val="000000"/>
              </w:rPr>
              <w:t>Cooling Water</w:t>
            </w:r>
          </w:p>
          <w:p w:rsidR="00267D1F" w:rsidRPr="00267D1F" w:rsidRDefault="00267D1F" w:rsidP="00267D1F">
            <w:pPr>
              <w:spacing w:line="240" w:lineRule="auto"/>
              <w:rPr>
                <w:color w:val="000000"/>
              </w:rPr>
            </w:pPr>
          </w:p>
        </w:tc>
        <w:tc>
          <w:tcPr>
            <w:tcW w:w="2552" w:type="pct"/>
          </w:tcPr>
          <w:p w:rsidR="00267D1F" w:rsidRPr="00267D1F" w:rsidRDefault="00267D1F" w:rsidP="00267D1F">
            <w:pPr>
              <w:spacing w:line="240" w:lineRule="auto"/>
              <w:rPr>
                <w:color w:val="000000"/>
              </w:rPr>
            </w:pPr>
            <w:r w:rsidRPr="00267D1F">
              <w:rPr>
                <w:rFonts w:ascii="Calibri" w:hAnsi="Calibri"/>
                <w:color w:val="000000"/>
              </w:rPr>
              <w:fldChar w:fldCharType="begin"/>
            </w:r>
            <w:r w:rsidRPr="00267D1F">
              <w:rPr>
                <w:color w:val="000000"/>
              </w:rPr>
              <w:instrText xml:space="preserve"> LINK Excel.Sheet.12 "C:\\Users\\Vijeta Patel\\Desktop\\CHE 397\\Economic0301411.xlsx" Utilities!R9C3 \a \f 5 \h  \* MERGEFORMAT </w:instrText>
            </w:r>
            <w:r w:rsidRPr="00267D1F">
              <w:rPr>
                <w:rFonts w:ascii="Calibri" w:hAnsi="Calibri"/>
                <w:color w:val="000000"/>
              </w:rPr>
              <w:fldChar w:fldCharType="separate"/>
            </w:r>
          </w:p>
          <w:p w:rsidR="00267D1F" w:rsidRPr="00267D1F" w:rsidRDefault="00267D1F" w:rsidP="00267D1F">
            <w:pPr>
              <w:spacing w:line="240" w:lineRule="auto"/>
              <w:rPr>
                <w:color w:val="000000"/>
              </w:rPr>
            </w:pPr>
            <w:r w:rsidRPr="00267D1F">
              <w:rPr>
                <w:color w:val="000000"/>
              </w:rPr>
              <w:t>1,903,448.74</w:t>
            </w:r>
          </w:p>
          <w:p w:rsidR="00267D1F" w:rsidRPr="00267D1F" w:rsidRDefault="00267D1F" w:rsidP="00267D1F">
            <w:pPr>
              <w:spacing w:line="240" w:lineRule="auto"/>
              <w:rPr>
                <w:color w:val="000000"/>
              </w:rPr>
            </w:pPr>
            <w:r w:rsidRPr="00267D1F">
              <w:rPr>
                <w:rFonts w:ascii="Calibri" w:hAnsi="Calibri"/>
                <w:color w:val="000000"/>
              </w:rPr>
              <w:fldChar w:fldCharType="end"/>
            </w:r>
          </w:p>
        </w:tc>
      </w:tr>
      <w:tr w:rsidR="00267D1F" w:rsidRPr="00267D1F" w:rsidTr="00267D1F">
        <w:trPr>
          <w:trHeight w:val="282"/>
        </w:trPr>
        <w:tc>
          <w:tcPr>
            <w:tcW w:w="2448" w:type="pct"/>
          </w:tcPr>
          <w:p w:rsidR="00267D1F" w:rsidRPr="00267D1F" w:rsidRDefault="00267D1F" w:rsidP="00267D1F">
            <w:pPr>
              <w:spacing w:line="240" w:lineRule="auto"/>
              <w:rPr>
                <w:color w:val="000000"/>
              </w:rPr>
            </w:pPr>
            <w:r w:rsidRPr="00267D1F">
              <w:rPr>
                <w:color w:val="000000"/>
              </w:rPr>
              <w:t>Maintenance Cost (3% of the capital cost)</w:t>
            </w:r>
          </w:p>
          <w:p w:rsidR="00267D1F" w:rsidRPr="00267D1F" w:rsidRDefault="00267D1F" w:rsidP="00267D1F">
            <w:pPr>
              <w:spacing w:line="240" w:lineRule="auto"/>
              <w:rPr>
                <w:color w:val="000000"/>
              </w:rPr>
            </w:pPr>
          </w:p>
        </w:tc>
        <w:tc>
          <w:tcPr>
            <w:tcW w:w="2552" w:type="pct"/>
          </w:tcPr>
          <w:p w:rsidR="00267D1F" w:rsidRPr="00267D1F" w:rsidRDefault="00267D1F" w:rsidP="00267D1F">
            <w:pPr>
              <w:spacing w:line="240" w:lineRule="auto"/>
              <w:rPr>
                <w:color w:val="000000"/>
              </w:rPr>
            </w:pPr>
            <w:r w:rsidRPr="00267D1F">
              <w:rPr>
                <w:color w:val="000000"/>
              </w:rPr>
              <w:t>9,600,000.00</w:t>
            </w:r>
          </w:p>
          <w:p w:rsidR="00267D1F" w:rsidRPr="00267D1F" w:rsidRDefault="00267D1F" w:rsidP="00267D1F">
            <w:pPr>
              <w:spacing w:line="240" w:lineRule="auto"/>
              <w:rPr>
                <w:color w:val="000000"/>
              </w:rPr>
            </w:pPr>
          </w:p>
        </w:tc>
      </w:tr>
      <w:tr w:rsidR="00267D1F" w:rsidRPr="00267D1F" w:rsidTr="00267D1F">
        <w:trPr>
          <w:trHeight w:val="282"/>
        </w:trPr>
        <w:tc>
          <w:tcPr>
            <w:tcW w:w="2448" w:type="pct"/>
          </w:tcPr>
          <w:p w:rsidR="00267D1F" w:rsidRPr="00267D1F" w:rsidRDefault="00267D1F" w:rsidP="00267D1F">
            <w:pPr>
              <w:spacing w:line="240" w:lineRule="auto"/>
              <w:rPr>
                <w:color w:val="000000"/>
              </w:rPr>
            </w:pPr>
            <w:r w:rsidRPr="00267D1F">
              <w:rPr>
                <w:color w:val="000000"/>
              </w:rPr>
              <w:t>Electricity</w:t>
            </w:r>
          </w:p>
          <w:p w:rsidR="00267D1F" w:rsidRPr="00267D1F" w:rsidRDefault="00267D1F" w:rsidP="00267D1F">
            <w:pPr>
              <w:spacing w:line="240" w:lineRule="auto"/>
              <w:rPr>
                <w:color w:val="000000"/>
              </w:rPr>
            </w:pPr>
          </w:p>
        </w:tc>
        <w:tc>
          <w:tcPr>
            <w:tcW w:w="2552" w:type="pct"/>
          </w:tcPr>
          <w:p w:rsidR="00267D1F" w:rsidRPr="00267D1F" w:rsidRDefault="00267D1F" w:rsidP="00267D1F">
            <w:pPr>
              <w:spacing w:line="240" w:lineRule="auto"/>
              <w:rPr>
                <w:color w:val="000000"/>
              </w:rPr>
            </w:pPr>
          </w:p>
        </w:tc>
      </w:tr>
      <w:tr w:rsidR="00267D1F" w:rsidRPr="00267D1F" w:rsidTr="00267D1F">
        <w:trPr>
          <w:trHeight w:val="282"/>
        </w:trPr>
        <w:tc>
          <w:tcPr>
            <w:tcW w:w="2448" w:type="pct"/>
          </w:tcPr>
          <w:p w:rsidR="00267D1F" w:rsidRPr="00267D1F" w:rsidRDefault="00267D1F" w:rsidP="00267D1F">
            <w:pPr>
              <w:spacing w:line="240" w:lineRule="auto"/>
              <w:rPr>
                <w:color w:val="000000"/>
              </w:rPr>
            </w:pPr>
            <w:r w:rsidRPr="00267D1F">
              <w:rPr>
                <w:color w:val="000000"/>
              </w:rPr>
              <w:t xml:space="preserve">Salaries and Fringes </w:t>
            </w:r>
          </w:p>
          <w:p w:rsidR="00267D1F" w:rsidRPr="00267D1F" w:rsidRDefault="00267D1F" w:rsidP="00267D1F">
            <w:pPr>
              <w:spacing w:line="240" w:lineRule="auto"/>
              <w:rPr>
                <w:color w:val="000000"/>
              </w:rPr>
            </w:pPr>
          </w:p>
        </w:tc>
        <w:tc>
          <w:tcPr>
            <w:tcW w:w="2552" w:type="pct"/>
          </w:tcPr>
          <w:p w:rsidR="00267D1F" w:rsidRPr="00267D1F" w:rsidRDefault="00267D1F" w:rsidP="00267D1F">
            <w:pPr>
              <w:spacing w:line="240" w:lineRule="auto"/>
              <w:rPr>
                <w:color w:val="000000"/>
              </w:rPr>
            </w:pPr>
            <w:r w:rsidRPr="00267D1F">
              <w:rPr>
                <w:color w:val="000000"/>
              </w:rPr>
              <w:t>899,360.00</w:t>
            </w:r>
          </w:p>
        </w:tc>
      </w:tr>
      <w:tr w:rsidR="00267D1F" w:rsidRPr="00267D1F" w:rsidTr="00267D1F">
        <w:trPr>
          <w:trHeight w:val="282"/>
        </w:trPr>
        <w:tc>
          <w:tcPr>
            <w:tcW w:w="2448" w:type="pct"/>
          </w:tcPr>
          <w:p w:rsidR="00267D1F" w:rsidRPr="00267D1F" w:rsidRDefault="00267D1F" w:rsidP="00267D1F">
            <w:pPr>
              <w:spacing w:line="240" w:lineRule="auto"/>
              <w:rPr>
                <w:color w:val="000000"/>
              </w:rPr>
            </w:pPr>
            <w:r w:rsidRPr="00267D1F">
              <w:rPr>
                <w:color w:val="000000"/>
              </w:rPr>
              <w:t>Total</w:t>
            </w:r>
          </w:p>
        </w:tc>
        <w:tc>
          <w:tcPr>
            <w:tcW w:w="2552" w:type="pct"/>
          </w:tcPr>
          <w:p w:rsidR="00267D1F" w:rsidRPr="00267D1F" w:rsidRDefault="00267D1F" w:rsidP="00267D1F">
            <w:pPr>
              <w:spacing w:line="240" w:lineRule="auto"/>
              <w:rPr>
                <w:color w:val="000000"/>
              </w:rPr>
            </w:pPr>
            <w:r w:rsidRPr="00267D1F">
              <w:rPr>
                <w:color w:val="000000"/>
              </w:rPr>
              <w:t>81,130,508</w:t>
            </w:r>
          </w:p>
        </w:tc>
      </w:tr>
    </w:tbl>
    <w:p w:rsidR="00267D1F" w:rsidRPr="00267D1F" w:rsidRDefault="00267D1F" w:rsidP="00267D1F">
      <w:pPr>
        <w:spacing w:after="0" w:line="240" w:lineRule="auto"/>
        <w:rPr>
          <w:rFonts w:eastAsia="Times New Roman" w:cs="Times New Roman"/>
          <w:color w:val="000000"/>
          <w:szCs w:val="24"/>
        </w:rPr>
      </w:pPr>
    </w:p>
    <w:p w:rsidR="00267D1F" w:rsidRPr="00267D1F" w:rsidRDefault="00EA7388" w:rsidP="00EA7388">
      <w:pPr>
        <w:pStyle w:val="Heading3"/>
        <w:rPr>
          <w:rFonts w:eastAsia="Times New Roman"/>
        </w:rPr>
      </w:pPr>
      <w:bookmarkStart w:id="72" w:name="_Toc289286512"/>
      <w:r>
        <w:rPr>
          <w:rFonts w:eastAsia="Times New Roman"/>
        </w:rPr>
        <w:t>A7</w:t>
      </w:r>
      <w:r w:rsidR="00267D1F" w:rsidRPr="00267D1F">
        <w:rPr>
          <w:rFonts w:eastAsia="Times New Roman"/>
        </w:rPr>
        <w:t>.1.2: Expected Revenues</w:t>
      </w:r>
      <w:bookmarkEnd w:id="72"/>
    </w:p>
    <w:p w:rsidR="00267D1F" w:rsidRPr="00267D1F" w:rsidRDefault="00267D1F" w:rsidP="00267D1F">
      <w:pPr>
        <w:spacing w:after="0" w:line="240" w:lineRule="auto"/>
        <w:rPr>
          <w:rFonts w:eastAsia="Times New Roman" w:cs="Times New Roman"/>
          <w:color w:val="000000"/>
          <w:szCs w:val="24"/>
        </w:rPr>
      </w:pPr>
    </w:p>
    <w:tbl>
      <w:tblPr>
        <w:tblStyle w:val="TableGrid"/>
        <w:tblW w:w="0" w:type="auto"/>
        <w:tblLook w:val="04A0"/>
      </w:tblPr>
      <w:tblGrid>
        <w:gridCol w:w="2481"/>
        <w:gridCol w:w="2502"/>
        <w:gridCol w:w="2368"/>
        <w:gridCol w:w="2225"/>
      </w:tblGrid>
      <w:tr w:rsidR="00267D1F" w:rsidRPr="00267D1F" w:rsidTr="00267D1F">
        <w:tc>
          <w:tcPr>
            <w:tcW w:w="2481" w:type="dxa"/>
          </w:tcPr>
          <w:p w:rsidR="00267D1F" w:rsidRPr="00267D1F" w:rsidRDefault="00267D1F" w:rsidP="00267D1F">
            <w:pPr>
              <w:tabs>
                <w:tab w:val="left" w:pos="1222"/>
              </w:tabs>
              <w:spacing w:line="240" w:lineRule="auto"/>
              <w:rPr>
                <w:b/>
                <w:color w:val="000000"/>
              </w:rPr>
            </w:pPr>
            <w:r w:rsidRPr="00267D1F">
              <w:rPr>
                <w:b/>
                <w:color w:val="000000"/>
              </w:rPr>
              <w:t>Products</w:t>
            </w:r>
            <w:r w:rsidRPr="00267D1F">
              <w:rPr>
                <w:b/>
                <w:color w:val="000000"/>
              </w:rPr>
              <w:tab/>
            </w:r>
          </w:p>
        </w:tc>
        <w:tc>
          <w:tcPr>
            <w:tcW w:w="2502" w:type="dxa"/>
          </w:tcPr>
          <w:p w:rsidR="00267D1F" w:rsidRPr="00267D1F" w:rsidRDefault="00267D1F" w:rsidP="00267D1F">
            <w:pPr>
              <w:spacing w:line="240" w:lineRule="auto"/>
              <w:rPr>
                <w:b/>
                <w:color w:val="000000"/>
              </w:rPr>
            </w:pPr>
            <w:r w:rsidRPr="00267D1F">
              <w:rPr>
                <w:b/>
                <w:color w:val="000000"/>
              </w:rPr>
              <w:t>Quantity Produced</w:t>
            </w:r>
          </w:p>
        </w:tc>
        <w:tc>
          <w:tcPr>
            <w:tcW w:w="2368" w:type="dxa"/>
          </w:tcPr>
          <w:p w:rsidR="00267D1F" w:rsidRPr="00267D1F" w:rsidRDefault="00267D1F" w:rsidP="00267D1F">
            <w:pPr>
              <w:spacing w:line="240" w:lineRule="auto"/>
              <w:rPr>
                <w:b/>
                <w:color w:val="000000"/>
              </w:rPr>
            </w:pPr>
            <w:r w:rsidRPr="00267D1F">
              <w:rPr>
                <w:b/>
                <w:color w:val="000000"/>
              </w:rPr>
              <w:t>Price ($/ton)</w:t>
            </w:r>
          </w:p>
        </w:tc>
        <w:tc>
          <w:tcPr>
            <w:tcW w:w="2225" w:type="dxa"/>
          </w:tcPr>
          <w:p w:rsidR="00267D1F" w:rsidRPr="00267D1F" w:rsidRDefault="00267D1F" w:rsidP="00267D1F">
            <w:pPr>
              <w:spacing w:line="240" w:lineRule="auto"/>
              <w:rPr>
                <w:b/>
                <w:color w:val="000000"/>
              </w:rPr>
            </w:pPr>
            <w:r w:rsidRPr="00267D1F">
              <w:rPr>
                <w:b/>
                <w:color w:val="000000"/>
              </w:rPr>
              <w:t>Annual revenue</w:t>
            </w:r>
          </w:p>
        </w:tc>
      </w:tr>
      <w:tr w:rsidR="00267D1F" w:rsidRPr="00267D1F" w:rsidTr="00267D1F">
        <w:tc>
          <w:tcPr>
            <w:tcW w:w="2481" w:type="dxa"/>
          </w:tcPr>
          <w:p w:rsidR="00267D1F" w:rsidRPr="00267D1F" w:rsidRDefault="00267D1F" w:rsidP="00267D1F">
            <w:pPr>
              <w:spacing w:line="240" w:lineRule="auto"/>
              <w:rPr>
                <w:b/>
                <w:color w:val="000000"/>
              </w:rPr>
            </w:pPr>
            <w:r w:rsidRPr="00267D1F">
              <w:rPr>
                <w:b/>
                <w:color w:val="000000"/>
              </w:rPr>
              <w:t>Sulfur</w:t>
            </w:r>
          </w:p>
        </w:tc>
        <w:tc>
          <w:tcPr>
            <w:tcW w:w="2502" w:type="dxa"/>
          </w:tcPr>
          <w:p w:rsidR="00267D1F" w:rsidRPr="00267D1F" w:rsidRDefault="00267D1F" w:rsidP="00267D1F">
            <w:pPr>
              <w:spacing w:line="240" w:lineRule="auto"/>
              <w:rPr>
                <w:color w:val="000000"/>
              </w:rPr>
            </w:pPr>
            <w:r w:rsidRPr="00267D1F">
              <w:rPr>
                <w:color w:val="000000"/>
              </w:rPr>
              <w:t>100</w:t>
            </w:r>
          </w:p>
        </w:tc>
        <w:tc>
          <w:tcPr>
            <w:tcW w:w="2368" w:type="dxa"/>
          </w:tcPr>
          <w:p w:rsidR="00267D1F" w:rsidRPr="00267D1F" w:rsidRDefault="00267D1F" w:rsidP="00267D1F">
            <w:pPr>
              <w:spacing w:line="240" w:lineRule="auto"/>
              <w:rPr>
                <w:color w:val="000000"/>
              </w:rPr>
            </w:pPr>
            <w:r w:rsidRPr="00267D1F">
              <w:rPr>
                <w:color w:val="000000"/>
              </w:rPr>
              <w:t>$ 170</w:t>
            </w:r>
          </w:p>
        </w:tc>
        <w:tc>
          <w:tcPr>
            <w:tcW w:w="2225" w:type="dxa"/>
          </w:tcPr>
          <w:p w:rsidR="00267D1F" w:rsidRPr="00267D1F" w:rsidRDefault="00267D1F" w:rsidP="00267D1F">
            <w:pPr>
              <w:spacing w:line="240" w:lineRule="auto"/>
              <w:rPr>
                <w:color w:val="000000"/>
              </w:rPr>
            </w:pPr>
            <w:r w:rsidRPr="00267D1F">
              <w:rPr>
                <w:color w:val="000000"/>
              </w:rPr>
              <w:t>$5,950,000.00</w:t>
            </w:r>
          </w:p>
          <w:p w:rsidR="00267D1F" w:rsidRPr="00267D1F" w:rsidRDefault="00267D1F" w:rsidP="00267D1F">
            <w:pPr>
              <w:spacing w:line="240" w:lineRule="auto"/>
              <w:rPr>
                <w:color w:val="000000"/>
              </w:rPr>
            </w:pPr>
          </w:p>
        </w:tc>
      </w:tr>
      <w:tr w:rsidR="00267D1F" w:rsidRPr="00267D1F" w:rsidTr="00267D1F">
        <w:tc>
          <w:tcPr>
            <w:tcW w:w="2481" w:type="dxa"/>
          </w:tcPr>
          <w:p w:rsidR="00267D1F" w:rsidRPr="00267D1F" w:rsidRDefault="00267D1F" w:rsidP="00267D1F">
            <w:pPr>
              <w:spacing w:line="240" w:lineRule="auto"/>
              <w:rPr>
                <w:b/>
                <w:color w:val="000000"/>
              </w:rPr>
            </w:pPr>
            <w:r w:rsidRPr="00267D1F">
              <w:rPr>
                <w:b/>
                <w:color w:val="000000"/>
              </w:rPr>
              <w:t>Carbon dioxide</w:t>
            </w:r>
          </w:p>
        </w:tc>
        <w:tc>
          <w:tcPr>
            <w:tcW w:w="2502" w:type="dxa"/>
          </w:tcPr>
          <w:p w:rsidR="00267D1F" w:rsidRPr="00267D1F" w:rsidRDefault="00267D1F" w:rsidP="00267D1F">
            <w:pPr>
              <w:spacing w:line="240" w:lineRule="auto"/>
              <w:rPr>
                <w:color w:val="000000"/>
              </w:rPr>
            </w:pPr>
            <w:r w:rsidRPr="00267D1F">
              <w:rPr>
                <w:color w:val="000000"/>
              </w:rPr>
              <w:t>2000</w:t>
            </w:r>
          </w:p>
        </w:tc>
        <w:tc>
          <w:tcPr>
            <w:tcW w:w="2368" w:type="dxa"/>
          </w:tcPr>
          <w:p w:rsidR="00267D1F" w:rsidRPr="00267D1F" w:rsidRDefault="00267D1F" w:rsidP="00267D1F">
            <w:pPr>
              <w:spacing w:line="240" w:lineRule="auto"/>
              <w:rPr>
                <w:color w:val="000000"/>
              </w:rPr>
            </w:pPr>
            <w:r w:rsidRPr="00267D1F">
              <w:rPr>
                <w:color w:val="000000"/>
              </w:rPr>
              <w:t>$ 40</w:t>
            </w:r>
          </w:p>
        </w:tc>
        <w:tc>
          <w:tcPr>
            <w:tcW w:w="2225" w:type="dxa"/>
          </w:tcPr>
          <w:p w:rsidR="00267D1F" w:rsidRPr="00267D1F" w:rsidRDefault="00267D1F" w:rsidP="00267D1F">
            <w:pPr>
              <w:spacing w:line="240" w:lineRule="auto"/>
              <w:rPr>
                <w:color w:val="000000"/>
              </w:rPr>
            </w:pPr>
            <w:r w:rsidRPr="00267D1F">
              <w:rPr>
                <w:color w:val="000000"/>
              </w:rPr>
              <w:t>$28,000,000.00</w:t>
            </w:r>
          </w:p>
          <w:p w:rsidR="00267D1F" w:rsidRPr="00267D1F" w:rsidRDefault="00267D1F" w:rsidP="00267D1F">
            <w:pPr>
              <w:spacing w:line="240" w:lineRule="auto"/>
              <w:rPr>
                <w:color w:val="000000"/>
              </w:rPr>
            </w:pPr>
          </w:p>
        </w:tc>
      </w:tr>
    </w:tbl>
    <w:p w:rsidR="00267D1F" w:rsidRPr="00267D1F" w:rsidRDefault="00EA7388" w:rsidP="00EA7388">
      <w:pPr>
        <w:pStyle w:val="Heading3"/>
        <w:rPr>
          <w:rFonts w:eastAsia="Times New Roman"/>
        </w:rPr>
      </w:pPr>
      <w:bookmarkStart w:id="73" w:name="_Toc289286513"/>
      <w:r>
        <w:rPr>
          <w:rFonts w:eastAsia="Times New Roman"/>
        </w:rPr>
        <w:t>A7</w:t>
      </w:r>
      <w:r w:rsidR="00267D1F" w:rsidRPr="00267D1F">
        <w:rPr>
          <w:rFonts w:eastAsia="Times New Roman"/>
        </w:rPr>
        <w:t>.1.3: Future Outlook</w:t>
      </w:r>
      <w:bookmarkEnd w:id="73"/>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EA7388" w:rsidP="00EA7388">
      <w:pPr>
        <w:pStyle w:val="Heading3"/>
        <w:rPr>
          <w:rFonts w:eastAsia="Times New Roman"/>
        </w:rPr>
      </w:pPr>
      <w:bookmarkStart w:id="74" w:name="_Toc289286514"/>
      <w:r>
        <w:rPr>
          <w:rFonts w:eastAsia="Times New Roman"/>
        </w:rPr>
        <w:t>A7</w:t>
      </w:r>
      <w:r w:rsidR="00267D1F" w:rsidRPr="00267D1F">
        <w:rPr>
          <w:rFonts w:eastAsia="Times New Roman"/>
        </w:rPr>
        <w:t>.1.4: Economic Summary</w:t>
      </w:r>
      <w:bookmarkEnd w:id="74"/>
    </w:p>
    <w:p w:rsidR="00267D1F" w:rsidRPr="00267D1F" w:rsidRDefault="00267D1F" w:rsidP="00267D1F">
      <w:pPr>
        <w:spacing w:after="0" w:line="240" w:lineRule="auto"/>
        <w:rPr>
          <w:rFonts w:eastAsia="Times New Roman" w:cs="Times New Roman"/>
          <w:szCs w:val="24"/>
        </w:rPr>
      </w:pPr>
    </w:p>
    <w:tbl>
      <w:tblPr>
        <w:tblW w:w="11430" w:type="dxa"/>
        <w:tblInd w:w="-1376" w:type="dxa"/>
        <w:tblLook w:val="04A0"/>
      </w:tblPr>
      <w:tblGrid>
        <w:gridCol w:w="2160"/>
        <w:gridCol w:w="1836"/>
        <w:gridCol w:w="1756"/>
        <w:gridCol w:w="1756"/>
        <w:gridCol w:w="1876"/>
        <w:gridCol w:w="2046"/>
      </w:tblGrid>
      <w:tr w:rsidR="00267D1F" w:rsidRPr="00267D1F" w:rsidTr="00267D1F">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Year</w:t>
            </w:r>
          </w:p>
          <w:p w:rsidR="00267D1F" w:rsidRPr="00267D1F" w:rsidRDefault="00267D1F" w:rsidP="00267D1F">
            <w:pPr>
              <w:spacing w:after="0" w:line="240" w:lineRule="auto"/>
              <w:ind w:left="-468"/>
              <w:rPr>
                <w:rFonts w:eastAsia="Times New Roman" w:cs="Times New Roman"/>
                <w:b/>
                <w:bCs/>
                <w:color w:val="000000"/>
                <w:szCs w:val="24"/>
                <w:lang w:val="en-GB" w:eastAsia="en-GB"/>
              </w:rPr>
            </w:pPr>
          </w:p>
        </w:tc>
        <w:tc>
          <w:tcPr>
            <w:tcW w:w="1836" w:type="dxa"/>
            <w:tcBorders>
              <w:top w:val="single" w:sz="4" w:space="0" w:color="auto"/>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single" w:sz="4" w:space="0" w:color="auto"/>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w:t>
            </w:r>
          </w:p>
        </w:tc>
        <w:tc>
          <w:tcPr>
            <w:tcW w:w="1756" w:type="dxa"/>
            <w:tcBorders>
              <w:top w:val="single" w:sz="4" w:space="0" w:color="auto"/>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1</w:t>
            </w:r>
          </w:p>
        </w:tc>
        <w:tc>
          <w:tcPr>
            <w:tcW w:w="1876" w:type="dxa"/>
            <w:tcBorders>
              <w:top w:val="single" w:sz="4" w:space="0" w:color="auto"/>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2</w:t>
            </w:r>
          </w:p>
        </w:tc>
        <w:tc>
          <w:tcPr>
            <w:tcW w:w="2046" w:type="dxa"/>
            <w:tcBorders>
              <w:top w:val="single" w:sz="4" w:space="0" w:color="auto"/>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3</w:t>
            </w:r>
          </w:p>
        </w:tc>
      </w:tr>
      <w:tr w:rsidR="00267D1F" w:rsidRPr="00267D1F" w:rsidTr="00267D1F">
        <w:trPr>
          <w:trHeight w:val="77"/>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-$320,000,000.00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proofErr w:type="spellStart"/>
            <w:r w:rsidRPr="00267D1F">
              <w:rPr>
                <w:rFonts w:eastAsia="Times New Roman" w:cs="Times New Roman"/>
                <w:b/>
                <w:bCs/>
                <w:color w:val="000000"/>
                <w:szCs w:val="24"/>
                <w:lang w:val="en-GB" w:eastAsia="en-GB"/>
              </w:rPr>
              <w:t>sulfur</w:t>
            </w:r>
            <w:proofErr w:type="spellEnd"/>
            <w:r w:rsidRPr="00267D1F">
              <w:rPr>
                <w:rFonts w:eastAsia="Times New Roman" w:cs="Times New Roman"/>
                <w:b/>
                <w:bCs/>
                <w:color w:val="000000"/>
                <w:szCs w:val="24"/>
                <w:lang w:val="en-GB" w:eastAsia="en-GB"/>
              </w:rPr>
              <w:t xml:space="preserve"> </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$3,570,000.00</w:t>
            </w:r>
          </w:p>
        </w:tc>
      </w:tr>
      <w:tr w:rsidR="00267D1F" w:rsidRPr="00267D1F" w:rsidTr="00267D1F">
        <w:trPr>
          <w:trHeight w:val="900"/>
        </w:trPr>
        <w:tc>
          <w:tcPr>
            <w:tcW w:w="2160" w:type="dxa"/>
            <w:tcBorders>
              <w:top w:val="nil"/>
              <w:left w:val="single" w:sz="4" w:space="0" w:color="auto"/>
              <w:bottom w:val="single" w:sz="4" w:space="0" w:color="auto"/>
              <w:right w:val="single" w:sz="4" w:space="0" w:color="auto"/>
            </w:tcBorders>
            <w:shd w:val="clear" w:color="auto" w:fill="auto"/>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2000 ton of CO2 per day at $ 40/ton</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$16,800,000.00</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Equipment cost</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32,000,000.00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32,000,000.00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19,200,000.00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6,400,000.00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Engineering cost</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6,400,000.00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3,200,000.00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3,200,000.00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3,200,000.00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non-engineering cost</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6,400,000.00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19,200,000.00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22,400,000.00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 xml:space="preserve"> Loan Expense </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-$320,000,000.00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$0.00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$0.00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$0.00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$25,600,000.00 </w:t>
            </w:r>
          </w:p>
        </w:tc>
      </w:tr>
      <w:tr w:rsidR="00267D1F" w:rsidRPr="00267D1F" w:rsidTr="00267D1F">
        <w:trPr>
          <w:trHeight w:val="404"/>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 xml:space="preserve"> Cooling water </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1,124,931.02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 xml:space="preserve"> Electrical </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$1,080,000.00</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Depreciation</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18,823,529.41 </w:t>
            </w:r>
          </w:p>
        </w:tc>
      </w:tr>
      <w:tr w:rsidR="00267D1F" w:rsidRPr="00267D1F" w:rsidTr="00267D1F">
        <w:trPr>
          <w:trHeight w:val="548"/>
        </w:trPr>
        <w:tc>
          <w:tcPr>
            <w:tcW w:w="2160" w:type="dxa"/>
            <w:tcBorders>
              <w:top w:val="nil"/>
              <w:left w:val="single" w:sz="4" w:space="0" w:color="auto"/>
              <w:bottom w:val="single" w:sz="4" w:space="0" w:color="auto"/>
              <w:right w:val="single" w:sz="4" w:space="0" w:color="auto"/>
            </w:tcBorders>
            <w:shd w:val="clear" w:color="auto" w:fill="auto"/>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 xml:space="preserve">Salaries and Fringes </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899,360.00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Maintenance</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r>
      <w:tr w:rsidR="00267D1F" w:rsidRPr="00267D1F" w:rsidTr="00267D1F">
        <w:trPr>
          <w:trHeight w:val="332"/>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3% of cap cost</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9,600,000.00 </w:t>
            </w:r>
          </w:p>
        </w:tc>
      </w:tr>
      <w:tr w:rsidR="00267D1F" w:rsidRPr="00267D1F" w:rsidTr="00267D1F">
        <w:trPr>
          <w:trHeight w:val="33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Raw Materials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41,236,620.00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Total Expenses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 xml:space="preserve"> $        44,800,000.00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 xml:space="preserve"> $        54,400,000.00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 xml:space="preserve"> $        44,800,000.00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 xml:space="preserve"> $        98,364,440.44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Income before Taxes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(77,994,440.44)</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Taxes, 40%</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r w:rsidRPr="00267D1F">
              <w:rPr>
                <w:rFonts w:eastAsia="Times New Roman" w:cs="Times New Roman"/>
                <w:color w:val="000000"/>
                <w:szCs w:val="24"/>
                <w:lang w:val="en-GB" w:eastAsia="en-GB"/>
              </w:rPr>
              <w:lastRenderedPageBreak/>
              <w:t>(31,197,776.17)</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lastRenderedPageBreak/>
              <w:t>Income After Taxes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(46,796,664.26)</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Add Back Depreciation</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   </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18,823,529.41 </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Cash Flow from the Operations</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(44,800,000.00)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(54,400,000.00)</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(44,800,000.00)</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(27,973,134.85)</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Cumulative Cash Flow</w:t>
            </w:r>
          </w:p>
        </w:tc>
        <w:tc>
          <w:tcPr>
            <w:tcW w:w="183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(44,800,000.00)</w:t>
            </w:r>
          </w:p>
        </w:tc>
        <w:tc>
          <w:tcPr>
            <w:tcW w:w="175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(99,200,000.00)</w:t>
            </w:r>
          </w:p>
        </w:tc>
        <w:tc>
          <w:tcPr>
            <w:tcW w:w="187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(144,000,000.00)</w:t>
            </w:r>
          </w:p>
        </w:tc>
        <w:tc>
          <w:tcPr>
            <w:tcW w:w="2046" w:type="dxa"/>
            <w:tcBorders>
              <w:top w:val="nil"/>
              <w:left w:val="nil"/>
              <w:bottom w:val="single" w:sz="4" w:space="0" w:color="auto"/>
              <w:right w:val="single" w:sz="4" w:space="0" w:color="auto"/>
            </w:tcBorders>
            <w:shd w:val="clear" w:color="auto" w:fill="auto"/>
            <w:noWrap/>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 $   (171,973,134.85)</w:t>
            </w:r>
          </w:p>
        </w:tc>
      </w:tr>
      <w:tr w:rsidR="00267D1F" w:rsidRPr="00267D1F" w:rsidTr="00267D1F">
        <w:trPr>
          <w:trHeight w:val="300"/>
        </w:trPr>
        <w:tc>
          <w:tcPr>
            <w:tcW w:w="2160" w:type="dxa"/>
            <w:tcBorders>
              <w:top w:val="nil"/>
              <w:left w:val="single" w:sz="4" w:space="0" w:color="auto"/>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b/>
                <w:bCs/>
                <w:color w:val="000000"/>
                <w:szCs w:val="24"/>
                <w:lang w:val="en-GB" w:eastAsia="en-GB"/>
              </w:rPr>
            </w:pPr>
          </w:p>
        </w:tc>
        <w:tc>
          <w:tcPr>
            <w:tcW w:w="1836" w:type="dxa"/>
            <w:tcBorders>
              <w:top w:val="nil"/>
              <w:left w:val="nil"/>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color w:val="000000"/>
                <w:szCs w:val="24"/>
                <w:lang w:val="en-GB" w:eastAsia="en-GB"/>
              </w:rPr>
            </w:pPr>
          </w:p>
        </w:tc>
        <w:tc>
          <w:tcPr>
            <w:tcW w:w="1756" w:type="dxa"/>
            <w:tcBorders>
              <w:top w:val="nil"/>
              <w:left w:val="nil"/>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color w:val="000000"/>
                <w:szCs w:val="24"/>
                <w:lang w:val="en-GB" w:eastAsia="en-GB"/>
              </w:rPr>
            </w:pPr>
          </w:p>
        </w:tc>
        <w:tc>
          <w:tcPr>
            <w:tcW w:w="1756" w:type="dxa"/>
            <w:tcBorders>
              <w:top w:val="nil"/>
              <w:left w:val="nil"/>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color w:val="000000"/>
                <w:szCs w:val="24"/>
                <w:lang w:val="en-GB" w:eastAsia="en-GB"/>
              </w:rPr>
            </w:pPr>
          </w:p>
        </w:tc>
        <w:tc>
          <w:tcPr>
            <w:tcW w:w="1876" w:type="dxa"/>
            <w:tcBorders>
              <w:top w:val="nil"/>
              <w:left w:val="nil"/>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color w:val="000000"/>
                <w:szCs w:val="24"/>
                <w:lang w:val="en-GB" w:eastAsia="en-GB"/>
              </w:rPr>
            </w:pPr>
          </w:p>
        </w:tc>
        <w:tc>
          <w:tcPr>
            <w:tcW w:w="2046" w:type="dxa"/>
            <w:tcBorders>
              <w:top w:val="nil"/>
              <w:left w:val="nil"/>
              <w:bottom w:val="single" w:sz="4" w:space="0" w:color="auto"/>
              <w:right w:val="single" w:sz="4" w:space="0" w:color="auto"/>
            </w:tcBorders>
            <w:shd w:val="clear" w:color="auto" w:fill="auto"/>
            <w:noWrap/>
          </w:tcPr>
          <w:p w:rsidR="00267D1F" w:rsidRPr="00267D1F" w:rsidRDefault="00267D1F" w:rsidP="00267D1F">
            <w:pPr>
              <w:spacing w:after="0" w:line="240" w:lineRule="auto"/>
              <w:rPr>
                <w:rFonts w:eastAsia="Times New Roman" w:cs="Times New Roman"/>
                <w:color w:val="000000"/>
                <w:szCs w:val="24"/>
                <w:lang w:val="en-GB" w:eastAsia="en-GB"/>
              </w:rPr>
            </w:pPr>
          </w:p>
        </w:tc>
      </w:tr>
    </w:tbl>
    <w:p w:rsidR="00267D1F" w:rsidRPr="00267D1F" w:rsidRDefault="00267D1F" w:rsidP="00267D1F">
      <w:pPr>
        <w:spacing w:after="0" w:line="240" w:lineRule="auto"/>
        <w:rPr>
          <w:rFonts w:eastAsia="Times New Roman" w:cs="Times New Roman"/>
          <w:color w:val="000000"/>
          <w:szCs w:val="24"/>
        </w:rPr>
      </w:pPr>
    </w:p>
    <w:p w:rsidR="00267D1F" w:rsidRPr="00267D1F" w:rsidRDefault="00EA7388" w:rsidP="00EA7388">
      <w:pPr>
        <w:pStyle w:val="Heading3"/>
        <w:rPr>
          <w:rFonts w:eastAsia="Times New Roman"/>
        </w:rPr>
      </w:pPr>
      <w:bookmarkStart w:id="75" w:name="_Toc289286515"/>
      <w:r>
        <w:rPr>
          <w:rFonts w:eastAsia="Times New Roman"/>
        </w:rPr>
        <w:t>A7</w:t>
      </w:r>
      <w:r w:rsidR="00267D1F" w:rsidRPr="00267D1F">
        <w:rPr>
          <w:rFonts w:eastAsia="Times New Roman"/>
        </w:rPr>
        <w:t>.1.5: Sensitivity Analysis</w:t>
      </w:r>
      <w:bookmarkEnd w:id="75"/>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keepNext/>
        <w:keepLines/>
        <w:numPr>
          <w:ilvl w:val="1"/>
          <w:numId w:val="0"/>
        </w:numPr>
        <w:spacing w:before="200" w:after="0" w:line="276" w:lineRule="auto"/>
        <w:ind w:left="576" w:hanging="576"/>
        <w:outlineLvl w:val="1"/>
        <w:rPr>
          <w:rFonts w:eastAsia="Times New Roman" w:cs="Times New Roman"/>
          <w:b/>
          <w:bCs/>
          <w:color w:val="000000"/>
          <w:sz w:val="26"/>
          <w:szCs w:val="26"/>
        </w:rPr>
      </w:pPr>
    </w:p>
    <w:p w:rsidR="00267D1F" w:rsidRPr="00267D1F" w:rsidRDefault="00267D1F" w:rsidP="00267D1F">
      <w:pPr>
        <w:keepNext/>
        <w:keepLines/>
        <w:numPr>
          <w:ilvl w:val="1"/>
          <w:numId w:val="0"/>
        </w:numPr>
        <w:spacing w:before="200" w:after="0" w:line="276" w:lineRule="auto"/>
        <w:ind w:left="576" w:hanging="576"/>
        <w:outlineLvl w:val="1"/>
        <w:rPr>
          <w:rFonts w:eastAsia="Times New Roman" w:cs="Times New Roman"/>
          <w:b/>
          <w:bCs/>
          <w:color w:val="000000"/>
          <w:sz w:val="26"/>
          <w:szCs w:val="26"/>
        </w:rPr>
      </w:pPr>
    </w:p>
    <w:p w:rsidR="00267D1F" w:rsidRPr="00267D1F" w:rsidRDefault="00267D1F" w:rsidP="00267D1F">
      <w:pPr>
        <w:keepNext/>
        <w:keepLines/>
        <w:numPr>
          <w:ilvl w:val="1"/>
          <w:numId w:val="0"/>
        </w:numPr>
        <w:spacing w:before="200" w:after="0" w:line="276" w:lineRule="auto"/>
        <w:ind w:left="576" w:hanging="576"/>
        <w:outlineLvl w:val="1"/>
        <w:rPr>
          <w:rFonts w:eastAsia="Times New Roman" w:cs="Times New Roman"/>
          <w:b/>
          <w:bCs/>
          <w:color w:val="000000"/>
          <w:sz w:val="26"/>
          <w:szCs w:val="26"/>
        </w:rPr>
      </w:pPr>
    </w:p>
    <w:p w:rsidR="00267D1F" w:rsidRPr="00267D1F" w:rsidRDefault="00267D1F" w:rsidP="00267D1F">
      <w:pPr>
        <w:keepNext/>
        <w:keepLines/>
        <w:numPr>
          <w:ilvl w:val="1"/>
          <w:numId w:val="0"/>
        </w:numPr>
        <w:spacing w:before="200" w:after="0" w:line="276" w:lineRule="auto"/>
        <w:ind w:left="576" w:hanging="576"/>
        <w:outlineLvl w:val="1"/>
        <w:rPr>
          <w:rFonts w:eastAsia="Times New Roman" w:cs="Times New Roman"/>
          <w:b/>
          <w:bCs/>
          <w:color w:val="000000"/>
          <w:sz w:val="26"/>
          <w:szCs w:val="26"/>
        </w:rPr>
      </w:pPr>
    </w:p>
    <w:p w:rsidR="00267D1F" w:rsidRPr="00267D1F" w:rsidRDefault="00EA7388" w:rsidP="00EA7388">
      <w:pPr>
        <w:pStyle w:val="Heading2"/>
        <w:rPr>
          <w:rFonts w:eastAsia="Times New Roman"/>
        </w:rPr>
      </w:pPr>
      <w:bookmarkStart w:id="76" w:name="_Toc289286516"/>
      <w:r>
        <w:rPr>
          <w:rFonts w:eastAsia="Times New Roman"/>
        </w:rPr>
        <w:t>A7</w:t>
      </w:r>
      <w:r w:rsidR="00267D1F" w:rsidRPr="00267D1F">
        <w:rPr>
          <w:rFonts w:eastAsia="Times New Roman"/>
        </w:rPr>
        <w:t>.2: Combined Economics</w:t>
      </w:r>
      <w:bookmarkEnd w:id="76"/>
    </w:p>
    <w:p w:rsidR="00267D1F" w:rsidRPr="00267D1F" w:rsidRDefault="00EA7388" w:rsidP="00EA7388">
      <w:pPr>
        <w:pStyle w:val="Heading3"/>
        <w:rPr>
          <w:rFonts w:eastAsia="Times New Roman"/>
        </w:rPr>
      </w:pPr>
      <w:bookmarkStart w:id="77" w:name="_Toc289286517"/>
      <w:r>
        <w:rPr>
          <w:rFonts w:eastAsia="Times New Roman"/>
        </w:rPr>
        <w:t>A7</w:t>
      </w:r>
      <w:r w:rsidR="00267D1F" w:rsidRPr="00267D1F">
        <w:rPr>
          <w:rFonts w:eastAsia="Times New Roman"/>
        </w:rPr>
        <w:t>.2.1: Annual Operating Costs</w:t>
      </w:r>
      <w:bookmarkEnd w:id="77"/>
    </w:p>
    <w:p w:rsidR="00267D1F" w:rsidRPr="00267D1F" w:rsidRDefault="00267D1F" w:rsidP="00267D1F">
      <w:pPr>
        <w:spacing w:after="0" w:line="240" w:lineRule="auto"/>
        <w:rPr>
          <w:rFonts w:eastAsia="Times New Roman" w:cs="Times New Roman"/>
          <w:color w:val="000000"/>
          <w:szCs w:val="24"/>
        </w:rPr>
      </w:pPr>
    </w:p>
    <w:p w:rsidR="00267D1F" w:rsidRPr="00267D1F" w:rsidRDefault="00EA7388" w:rsidP="00EA7388">
      <w:pPr>
        <w:pStyle w:val="Heading3"/>
        <w:rPr>
          <w:rFonts w:eastAsia="Times New Roman"/>
        </w:rPr>
      </w:pPr>
      <w:bookmarkStart w:id="78" w:name="_Toc289286518"/>
      <w:r>
        <w:rPr>
          <w:rFonts w:eastAsia="Times New Roman"/>
        </w:rPr>
        <w:t>A7</w:t>
      </w:r>
      <w:r w:rsidR="00267D1F" w:rsidRPr="00267D1F">
        <w:rPr>
          <w:rFonts w:eastAsia="Times New Roman"/>
        </w:rPr>
        <w:t>.2.2: Expected Revenues</w:t>
      </w:r>
      <w:bookmarkEnd w:id="78"/>
    </w:p>
    <w:tbl>
      <w:tblPr>
        <w:tblStyle w:val="TableGrid"/>
        <w:tblW w:w="0" w:type="auto"/>
        <w:tblLook w:val="04A0"/>
      </w:tblPr>
      <w:tblGrid>
        <w:gridCol w:w="2481"/>
        <w:gridCol w:w="2502"/>
        <w:gridCol w:w="2368"/>
        <w:gridCol w:w="2225"/>
      </w:tblGrid>
      <w:tr w:rsidR="00267D1F" w:rsidRPr="00267D1F" w:rsidTr="00267D1F">
        <w:tc>
          <w:tcPr>
            <w:tcW w:w="2481" w:type="dxa"/>
          </w:tcPr>
          <w:p w:rsidR="00267D1F" w:rsidRPr="00267D1F" w:rsidRDefault="00267D1F" w:rsidP="00267D1F">
            <w:pPr>
              <w:tabs>
                <w:tab w:val="left" w:pos="1222"/>
              </w:tabs>
              <w:spacing w:line="240" w:lineRule="auto"/>
              <w:rPr>
                <w:b/>
                <w:color w:val="000000"/>
              </w:rPr>
            </w:pPr>
            <w:r w:rsidRPr="00267D1F">
              <w:rPr>
                <w:b/>
                <w:color w:val="000000"/>
              </w:rPr>
              <w:t>Products</w:t>
            </w:r>
            <w:r w:rsidRPr="00267D1F">
              <w:rPr>
                <w:b/>
                <w:color w:val="000000"/>
              </w:rPr>
              <w:tab/>
            </w:r>
          </w:p>
        </w:tc>
        <w:tc>
          <w:tcPr>
            <w:tcW w:w="2502" w:type="dxa"/>
          </w:tcPr>
          <w:p w:rsidR="00267D1F" w:rsidRPr="00267D1F" w:rsidRDefault="00267D1F" w:rsidP="00267D1F">
            <w:pPr>
              <w:spacing w:line="240" w:lineRule="auto"/>
              <w:rPr>
                <w:b/>
                <w:color w:val="000000"/>
              </w:rPr>
            </w:pPr>
            <w:r w:rsidRPr="00267D1F">
              <w:rPr>
                <w:b/>
                <w:color w:val="000000"/>
              </w:rPr>
              <w:t>Quantity Produced (ton/yr)</w:t>
            </w:r>
          </w:p>
        </w:tc>
        <w:tc>
          <w:tcPr>
            <w:tcW w:w="2368" w:type="dxa"/>
          </w:tcPr>
          <w:p w:rsidR="00267D1F" w:rsidRPr="00267D1F" w:rsidRDefault="00267D1F" w:rsidP="00267D1F">
            <w:pPr>
              <w:spacing w:line="240" w:lineRule="auto"/>
              <w:rPr>
                <w:b/>
                <w:color w:val="000000"/>
              </w:rPr>
            </w:pPr>
            <w:r w:rsidRPr="00267D1F">
              <w:rPr>
                <w:b/>
                <w:color w:val="000000"/>
              </w:rPr>
              <w:t>Price ($/ton)</w:t>
            </w:r>
          </w:p>
        </w:tc>
        <w:tc>
          <w:tcPr>
            <w:tcW w:w="2225" w:type="dxa"/>
          </w:tcPr>
          <w:p w:rsidR="00267D1F" w:rsidRPr="00267D1F" w:rsidRDefault="00267D1F" w:rsidP="00267D1F">
            <w:pPr>
              <w:spacing w:line="240" w:lineRule="auto"/>
              <w:rPr>
                <w:b/>
                <w:color w:val="000000"/>
              </w:rPr>
            </w:pPr>
            <w:r w:rsidRPr="00267D1F">
              <w:rPr>
                <w:b/>
                <w:color w:val="000000"/>
              </w:rPr>
              <w:t xml:space="preserve">Annual revenue </w:t>
            </w:r>
          </w:p>
        </w:tc>
      </w:tr>
      <w:tr w:rsidR="00267D1F" w:rsidRPr="00267D1F" w:rsidTr="00267D1F">
        <w:tc>
          <w:tcPr>
            <w:tcW w:w="2481" w:type="dxa"/>
          </w:tcPr>
          <w:p w:rsidR="00267D1F" w:rsidRPr="00267D1F" w:rsidRDefault="00267D1F" w:rsidP="00267D1F">
            <w:pPr>
              <w:spacing w:line="240" w:lineRule="auto"/>
              <w:rPr>
                <w:b/>
                <w:color w:val="000000"/>
              </w:rPr>
            </w:pPr>
            <w:r w:rsidRPr="00267D1F">
              <w:rPr>
                <w:b/>
                <w:color w:val="000000"/>
              </w:rPr>
              <w:t>Sulfur</w:t>
            </w:r>
          </w:p>
        </w:tc>
        <w:tc>
          <w:tcPr>
            <w:tcW w:w="2502" w:type="dxa"/>
          </w:tcPr>
          <w:p w:rsidR="00267D1F" w:rsidRPr="00267D1F" w:rsidRDefault="00267D1F" w:rsidP="00267D1F">
            <w:pPr>
              <w:spacing w:line="240" w:lineRule="auto"/>
              <w:rPr>
                <w:color w:val="000000"/>
              </w:rPr>
            </w:pPr>
            <w:r w:rsidRPr="00267D1F">
              <w:rPr>
                <w:color w:val="000000"/>
              </w:rPr>
              <w:t>35,000</w:t>
            </w:r>
          </w:p>
        </w:tc>
        <w:tc>
          <w:tcPr>
            <w:tcW w:w="2368" w:type="dxa"/>
          </w:tcPr>
          <w:p w:rsidR="00267D1F" w:rsidRPr="00267D1F" w:rsidRDefault="00267D1F" w:rsidP="00267D1F">
            <w:pPr>
              <w:spacing w:line="240" w:lineRule="auto"/>
              <w:rPr>
                <w:color w:val="000000"/>
              </w:rPr>
            </w:pPr>
            <w:r w:rsidRPr="00267D1F">
              <w:rPr>
                <w:color w:val="000000"/>
              </w:rPr>
              <w:t>$ 170</w:t>
            </w:r>
          </w:p>
        </w:tc>
        <w:tc>
          <w:tcPr>
            <w:tcW w:w="2225" w:type="dxa"/>
          </w:tcPr>
          <w:p w:rsidR="00267D1F" w:rsidRPr="00267D1F" w:rsidRDefault="00267D1F" w:rsidP="00267D1F">
            <w:pPr>
              <w:spacing w:line="240" w:lineRule="auto"/>
              <w:rPr>
                <w:color w:val="000000"/>
              </w:rPr>
            </w:pPr>
            <w:r w:rsidRPr="00267D1F">
              <w:rPr>
                <w:color w:val="000000"/>
              </w:rPr>
              <w:t>$5,950,000.00</w:t>
            </w:r>
          </w:p>
          <w:p w:rsidR="00267D1F" w:rsidRPr="00267D1F" w:rsidRDefault="00267D1F" w:rsidP="00267D1F">
            <w:pPr>
              <w:spacing w:line="240" w:lineRule="auto"/>
              <w:rPr>
                <w:color w:val="000000"/>
              </w:rPr>
            </w:pPr>
          </w:p>
        </w:tc>
      </w:tr>
      <w:tr w:rsidR="00267D1F" w:rsidRPr="00267D1F" w:rsidTr="00267D1F">
        <w:tc>
          <w:tcPr>
            <w:tcW w:w="2481" w:type="dxa"/>
          </w:tcPr>
          <w:p w:rsidR="00267D1F" w:rsidRPr="00267D1F" w:rsidRDefault="00267D1F" w:rsidP="00267D1F">
            <w:pPr>
              <w:spacing w:line="240" w:lineRule="auto"/>
              <w:rPr>
                <w:b/>
                <w:color w:val="000000"/>
              </w:rPr>
            </w:pPr>
            <w:r w:rsidRPr="00267D1F">
              <w:rPr>
                <w:b/>
                <w:color w:val="000000"/>
              </w:rPr>
              <w:t>Carbon dioxide</w:t>
            </w:r>
          </w:p>
        </w:tc>
        <w:tc>
          <w:tcPr>
            <w:tcW w:w="2502" w:type="dxa"/>
          </w:tcPr>
          <w:p w:rsidR="00267D1F" w:rsidRPr="00267D1F" w:rsidRDefault="00267D1F" w:rsidP="00267D1F">
            <w:pPr>
              <w:spacing w:line="240" w:lineRule="auto"/>
              <w:rPr>
                <w:color w:val="000000"/>
              </w:rPr>
            </w:pPr>
            <w:r w:rsidRPr="00267D1F">
              <w:rPr>
                <w:color w:val="000000"/>
              </w:rPr>
              <w:t>700,000</w:t>
            </w:r>
          </w:p>
        </w:tc>
        <w:tc>
          <w:tcPr>
            <w:tcW w:w="2368" w:type="dxa"/>
          </w:tcPr>
          <w:p w:rsidR="00267D1F" w:rsidRPr="00267D1F" w:rsidRDefault="00267D1F" w:rsidP="00267D1F">
            <w:pPr>
              <w:spacing w:line="240" w:lineRule="auto"/>
              <w:rPr>
                <w:color w:val="000000"/>
              </w:rPr>
            </w:pPr>
            <w:r w:rsidRPr="00267D1F">
              <w:rPr>
                <w:color w:val="000000"/>
              </w:rPr>
              <w:t>$ 40</w:t>
            </w:r>
          </w:p>
        </w:tc>
        <w:tc>
          <w:tcPr>
            <w:tcW w:w="2225" w:type="dxa"/>
          </w:tcPr>
          <w:p w:rsidR="00267D1F" w:rsidRPr="00267D1F" w:rsidRDefault="00267D1F" w:rsidP="00267D1F">
            <w:pPr>
              <w:spacing w:line="240" w:lineRule="auto"/>
              <w:rPr>
                <w:color w:val="000000"/>
              </w:rPr>
            </w:pPr>
            <w:r w:rsidRPr="00267D1F">
              <w:rPr>
                <w:color w:val="000000"/>
              </w:rPr>
              <w:t>$28,000,000.00</w:t>
            </w:r>
          </w:p>
          <w:p w:rsidR="00267D1F" w:rsidRPr="00267D1F" w:rsidRDefault="00267D1F" w:rsidP="00267D1F">
            <w:pPr>
              <w:spacing w:line="240" w:lineRule="auto"/>
              <w:rPr>
                <w:color w:val="000000"/>
              </w:rPr>
            </w:pPr>
          </w:p>
        </w:tc>
      </w:tr>
      <w:tr w:rsidR="00267D1F" w:rsidRPr="00267D1F" w:rsidTr="00267D1F">
        <w:tc>
          <w:tcPr>
            <w:tcW w:w="2481" w:type="dxa"/>
          </w:tcPr>
          <w:p w:rsidR="00267D1F" w:rsidRPr="00267D1F" w:rsidRDefault="00267D1F" w:rsidP="00267D1F">
            <w:pPr>
              <w:spacing w:line="240" w:lineRule="auto"/>
              <w:rPr>
                <w:rFonts w:eastAsia="Times New Roman"/>
                <w:b/>
                <w:color w:val="000000"/>
                <w:szCs w:val="24"/>
                <w:lang w:val="en-GB" w:eastAsia="en-GB"/>
              </w:rPr>
            </w:pPr>
            <w:r w:rsidRPr="00267D1F">
              <w:rPr>
                <w:rFonts w:eastAsia="Times New Roman"/>
                <w:b/>
                <w:color w:val="000000"/>
                <w:szCs w:val="24"/>
                <w:lang w:val="en-GB" w:eastAsia="en-GB"/>
              </w:rPr>
              <w:t xml:space="preserve"> </w:t>
            </w:r>
            <w:proofErr w:type="spellStart"/>
            <w:r w:rsidRPr="00267D1F">
              <w:rPr>
                <w:rFonts w:eastAsia="Times New Roman"/>
                <w:b/>
                <w:color w:val="000000"/>
                <w:szCs w:val="24"/>
                <w:lang w:val="en-GB" w:eastAsia="en-GB"/>
              </w:rPr>
              <w:t>Propionic</w:t>
            </w:r>
            <w:proofErr w:type="spellEnd"/>
            <w:r w:rsidRPr="00267D1F">
              <w:rPr>
                <w:rFonts w:eastAsia="Times New Roman"/>
                <w:b/>
                <w:color w:val="000000"/>
                <w:szCs w:val="24"/>
                <w:lang w:val="en-GB" w:eastAsia="en-GB"/>
              </w:rPr>
              <w:t xml:space="preserve"> Acid </w:t>
            </w:r>
          </w:p>
        </w:tc>
        <w:tc>
          <w:tcPr>
            <w:tcW w:w="2502" w:type="dxa"/>
          </w:tcPr>
          <w:p w:rsidR="00267D1F" w:rsidRPr="00267D1F" w:rsidRDefault="00267D1F" w:rsidP="00267D1F">
            <w:pPr>
              <w:spacing w:line="240" w:lineRule="auto"/>
              <w:rPr>
                <w:color w:val="000000"/>
              </w:rPr>
            </w:pPr>
            <w:r w:rsidRPr="00267D1F">
              <w:rPr>
                <w:color w:val="000000"/>
              </w:rPr>
              <w:t>831</w:t>
            </w:r>
          </w:p>
        </w:tc>
        <w:tc>
          <w:tcPr>
            <w:tcW w:w="2368" w:type="dxa"/>
          </w:tcPr>
          <w:p w:rsidR="00267D1F" w:rsidRPr="00267D1F" w:rsidRDefault="00267D1F" w:rsidP="00267D1F">
            <w:pPr>
              <w:spacing w:line="240" w:lineRule="auto"/>
              <w:rPr>
                <w:color w:val="000000"/>
              </w:rPr>
            </w:pPr>
            <w:r w:rsidRPr="00267D1F">
              <w:rPr>
                <w:color w:val="000000"/>
              </w:rPr>
              <w:t>$1800</w:t>
            </w:r>
          </w:p>
        </w:tc>
        <w:tc>
          <w:tcPr>
            <w:tcW w:w="2225" w:type="dxa"/>
          </w:tcPr>
          <w:p w:rsidR="00267D1F" w:rsidRPr="00267D1F" w:rsidRDefault="00267D1F" w:rsidP="00267D1F">
            <w:pPr>
              <w:spacing w:line="240" w:lineRule="auto"/>
              <w:rPr>
                <w:rFonts w:eastAsia="Times New Roman"/>
                <w:color w:val="000000"/>
                <w:szCs w:val="24"/>
                <w:lang w:val="en-GB" w:eastAsia="en-GB"/>
              </w:rPr>
            </w:pPr>
            <w:r w:rsidRPr="00267D1F">
              <w:rPr>
                <w:rFonts w:eastAsia="Times New Roman"/>
                <w:color w:val="000000"/>
                <w:szCs w:val="24"/>
                <w:lang w:val="en-GB" w:eastAsia="en-GB"/>
              </w:rPr>
              <w:t xml:space="preserve"> $ 1,495,800.00</w:t>
            </w:r>
          </w:p>
        </w:tc>
      </w:tr>
      <w:tr w:rsidR="00267D1F" w:rsidRPr="00267D1F" w:rsidTr="00267D1F">
        <w:tc>
          <w:tcPr>
            <w:tcW w:w="2481" w:type="dxa"/>
          </w:tcPr>
          <w:p w:rsidR="00267D1F" w:rsidRPr="00267D1F" w:rsidRDefault="00267D1F" w:rsidP="00267D1F">
            <w:pPr>
              <w:spacing w:line="240" w:lineRule="auto"/>
              <w:rPr>
                <w:rFonts w:eastAsia="Times New Roman"/>
                <w:b/>
                <w:color w:val="000000"/>
                <w:szCs w:val="24"/>
                <w:lang w:val="en-GB" w:eastAsia="en-GB"/>
              </w:rPr>
            </w:pPr>
            <w:r w:rsidRPr="00267D1F">
              <w:rPr>
                <w:rFonts w:eastAsia="Times New Roman"/>
                <w:b/>
                <w:color w:val="000000"/>
                <w:szCs w:val="24"/>
                <w:lang w:val="en-GB" w:eastAsia="en-GB"/>
              </w:rPr>
              <w:t xml:space="preserve"> Industrial </w:t>
            </w:r>
            <w:proofErr w:type="spellStart"/>
            <w:r w:rsidRPr="00267D1F">
              <w:rPr>
                <w:rFonts w:eastAsia="Times New Roman"/>
                <w:b/>
                <w:color w:val="000000"/>
                <w:szCs w:val="24"/>
                <w:lang w:val="en-GB" w:eastAsia="en-GB"/>
              </w:rPr>
              <w:t>AcA</w:t>
            </w:r>
            <w:proofErr w:type="spellEnd"/>
            <w:r w:rsidRPr="00267D1F">
              <w:rPr>
                <w:rFonts w:eastAsia="Times New Roman"/>
                <w:b/>
                <w:color w:val="000000"/>
                <w:szCs w:val="24"/>
                <w:lang w:val="en-GB" w:eastAsia="en-GB"/>
              </w:rPr>
              <w:t xml:space="preserve"> </w:t>
            </w:r>
          </w:p>
        </w:tc>
        <w:tc>
          <w:tcPr>
            <w:tcW w:w="2502" w:type="dxa"/>
          </w:tcPr>
          <w:p w:rsidR="00267D1F" w:rsidRPr="00267D1F" w:rsidRDefault="00267D1F" w:rsidP="00267D1F">
            <w:pPr>
              <w:spacing w:line="240" w:lineRule="auto"/>
              <w:rPr>
                <w:color w:val="000000"/>
              </w:rPr>
            </w:pPr>
            <w:r w:rsidRPr="00267D1F">
              <w:rPr>
                <w:color w:val="000000"/>
              </w:rPr>
              <w:t>7560</w:t>
            </w:r>
          </w:p>
        </w:tc>
        <w:tc>
          <w:tcPr>
            <w:tcW w:w="2368" w:type="dxa"/>
          </w:tcPr>
          <w:p w:rsidR="00267D1F" w:rsidRPr="00267D1F" w:rsidRDefault="00267D1F" w:rsidP="00267D1F">
            <w:pPr>
              <w:spacing w:line="240" w:lineRule="auto"/>
              <w:rPr>
                <w:color w:val="000000"/>
              </w:rPr>
            </w:pPr>
            <w:r w:rsidRPr="00267D1F">
              <w:rPr>
                <w:color w:val="000000"/>
              </w:rPr>
              <w:t>$330</w:t>
            </w:r>
          </w:p>
        </w:tc>
        <w:tc>
          <w:tcPr>
            <w:tcW w:w="2225" w:type="dxa"/>
          </w:tcPr>
          <w:p w:rsidR="00267D1F" w:rsidRPr="00267D1F" w:rsidRDefault="00267D1F" w:rsidP="00267D1F">
            <w:pPr>
              <w:spacing w:line="240" w:lineRule="auto"/>
              <w:rPr>
                <w:rFonts w:eastAsia="Times New Roman"/>
                <w:color w:val="000000"/>
                <w:szCs w:val="24"/>
                <w:lang w:val="en-GB" w:eastAsia="en-GB"/>
              </w:rPr>
            </w:pPr>
            <w:r w:rsidRPr="00267D1F">
              <w:rPr>
                <w:rFonts w:eastAsia="Times New Roman"/>
                <w:color w:val="000000"/>
                <w:szCs w:val="24"/>
                <w:lang w:val="en-GB" w:eastAsia="en-GB"/>
              </w:rPr>
              <w:t>$ 2,494,800.00</w:t>
            </w:r>
          </w:p>
        </w:tc>
      </w:tr>
      <w:tr w:rsidR="00267D1F" w:rsidRPr="00267D1F" w:rsidTr="00267D1F">
        <w:tc>
          <w:tcPr>
            <w:tcW w:w="2481" w:type="dxa"/>
          </w:tcPr>
          <w:p w:rsidR="00267D1F" w:rsidRPr="00267D1F" w:rsidRDefault="00267D1F" w:rsidP="00267D1F">
            <w:pPr>
              <w:spacing w:line="240" w:lineRule="auto"/>
              <w:rPr>
                <w:rFonts w:eastAsia="Times New Roman"/>
                <w:b/>
                <w:color w:val="000000"/>
                <w:szCs w:val="24"/>
                <w:lang w:val="en-GB" w:eastAsia="en-GB"/>
              </w:rPr>
            </w:pPr>
            <w:r w:rsidRPr="00267D1F">
              <w:rPr>
                <w:rFonts w:eastAsia="Times New Roman"/>
                <w:b/>
                <w:color w:val="000000"/>
                <w:szCs w:val="24"/>
                <w:lang w:val="en-GB" w:eastAsia="en-GB"/>
              </w:rPr>
              <w:t xml:space="preserve">Glacial </w:t>
            </w:r>
            <w:proofErr w:type="spellStart"/>
            <w:r w:rsidRPr="00267D1F">
              <w:rPr>
                <w:rFonts w:eastAsia="Times New Roman"/>
                <w:b/>
                <w:color w:val="000000"/>
                <w:szCs w:val="24"/>
                <w:lang w:val="en-GB" w:eastAsia="en-GB"/>
              </w:rPr>
              <w:t>AcA</w:t>
            </w:r>
            <w:proofErr w:type="spellEnd"/>
            <w:r w:rsidRPr="00267D1F">
              <w:rPr>
                <w:rFonts w:eastAsia="Times New Roman"/>
                <w:b/>
                <w:color w:val="000000"/>
                <w:szCs w:val="24"/>
                <w:lang w:val="en-GB" w:eastAsia="en-GB"/>
              </w:rPr>
              <w:t xml:space="preserve"> a</w:t>
            </w:r>
          </w:p>
        </w:tc>
        <w:tc>
          <w:tcPr>
            <w:tcW w:w="2502" w:type="dxa"/>
          </w:tcPr>
          <w:p w:rsidR="00267D1F" w:rsidRPr="00267D1F" w:rsidRDefault="00267D1F" w:rsidP="00267D1F">
            <w:pPr>
              <w:spacing w:line="240" w:lineRule="auto"/>
              <w:rPr>
                <w:color w:val="000000"/>
              </w:rPr>
            </w:pPr>
            <w:r w:rsidRPr="00267D1F">
              <w:rPr>
                <w:color w:val="000000"/>
              </w:rPr>
              <w:t>495,600</w:t>
            </w:r>
          </w:p>
        </w:tc>
        <w:tc>
          <w:tcPr>
            <w:tcW w:w="2368" w:type="dxa"/>
          </w:tcPr>
          <w:p w:rsidR="00267D1F" w:rsidRPr="00267D1F" w:rsidRDefault="00267D1F" w:rsidP="00267D1F">
            <w:pPr>
              <w:spacing w:line="240" w:lineRule="auto"/>
              <w:rPr>
                <w:color w:val="000000"/>
              </w:rPr>
            </w:pPr>
            <w:r w:rsidRPr="00267D1F">
              <w:rPr>
                <w:color w:val="000000"/>
              </w:rPr>
              <w:t>$ 1050</w:t>
            </w:r>
          </w:p>
        </w:tc>
        <w:tc>
          <w:tcPr>
            <w:tcW w:w="2225" w:type="dxa"/>
          </w:tcPr>
          <w:p w:rsidR="00267D1F" w:rsidRPr="00267D1F" w:rsidRDefault="00267D1F" w:rsidP="00267D1F">
            <w:pPr>
              <w:spacing w:line="240" w:lineRule="auto"/>
              <w:rPr>
                <w:rFonts w:eastAsia="Times New Roman"/>
                <w:color w:val="000000"/>
                <w:szCs w:val="24"/>
                <w:vertAlign w:val="superscript"/>
                <w:lang w:val="en-GB" w:eastAsia="en-GB"/>
              </w:rPr>
            </w:pPr>
            <w:r w:rsidRPr="00267D1F">
              <w:rPr>
                <w:rFonts w:eastAsia="Times New Roman"/>
                <w:color w:val="000000"/>
                <w:szCs w:val="24"/>
                <w:lang w:val="en-GB" w:eastAsia="en-GB"/>
              </w:rPr>
              <w:t>$ 520,380,000.00</w:t>
            </w:r>
            <w:r w:rsidRPr="00267D1F">
              <w:rPr>
                <w:rFonts w:eastAsia="Times New Roman"/>
                <w:color w:val="000000"/>
                <w:szCs w:val="24"/>
                <w:vertAlign w:val="superscript"/>
                <w:lang w:val="en-GB" w:eastAsia="en-GB"/>
              </w:rPr>
              <w:t>*</w:t>
            </w:r>
          </w:p>
        </w:tc>
      </w:tr>
    </w:tbl>
    <w:p w:rsidR="00267D1F" w:rsidRPr="00267D1F" w:rsidRDefault="00267D1F" w:rsidP="00267D1F">
      <w:pPr>
        <w:spacing w:after="0" w:line="240" w:lineRule="auto"/>
        <w:rPr>
          <w:rFonts w:eastAsia="Times New Roman" w:cs="Times New Roman"/>
          <w:color w:val="000000"/>
          <w:szCs w:val="24"/>
        </w:rPr>
      </w:pPr>
      <w:r w:rsidRPr="00267D1F">
        <w:rPr>
          <w:rFonts w:eastAsia="Times New Roman" w:cs="Times New Roman"/>
          <w:color w:val="000000"/>
          <w:szCs w:val="24"/>
        </w:rPr>
        <w:t>(</w:t>
      </w:r>
      <w:proofErr w:type="gramStart"/>
      <w:r w:rsidRPr="00267D1F">
        <w:rPr>
          <w:rFonts w:eastAsia="Times New Roman" w:cs="Times New Roman"/>
          <w:color w:val="000000"/>
          <w:szCs w:val="24"/>
        </w:rPr>
        <w:t>note</w:t>
      </w:r>
      <w:proofErr w:type="gramEnd"/>
      <w:r w:rsidRPr="00267D1F">
        <w:rPr>
          <w:rFonts w:eastAsia="Times New Roman" w:cs="Times New Roman"/>
          <w:color w:val="000000"/>
          <w:szCs w:val="24"/>
        </w:rPr>
        <w:t>:* This revenues will be split in half and will be shared between both team)</w:t>
      </w: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EA7388" w:rsidP="00EA7388">
      <w:pPr>
        <w:pStyle w:val="Heading3"/>
        <w:rPr>
          <w:rFonts w:eastAsia="Times New Roman"/>
        </w:rPr>
      </w:pPr>
      <w:bookmarkStart w:id="79" w:name="_Toc289286519"/>
      <w:r>
        <w:rPr>
          <w:rFonts w:eastAsia="Times New Roman"/>
        </w:rPr>
        <w:t>A7</w:t>
      </w:r>
      <w:r w:rsidR="00267D1F" w:rsidRPr="00267D1F">
        <w:rPr>
          <w:rFonts w:eastAsia="Times New Roman"/>
        </w:rPr>
        <w:t>.2.3: Future Outlook</w:t>
      </w:r>
      <w:bookmarkEnd w:id="79"/>
    </w:p>
    <w:p w:rsidR="00267D1F" w:rsidRPr="00267D1F" w:rsidRDefault="00267D1F" w:rsidP="00267D1F">
      <w:pPr>
        <w:spacing w:after="0" w:line="240" w:lineRule="auto"/>
        <w:rPr>
          <w:rFonts w:eastAsia="Times New Roman" w:cs="Times New Roman"/>
          <w:color w:val="000000"/>
          <w:szCs w:val="24"/>
        </w:rPr>
      </w:pPr>
      <w:r w:rsidRPr="00267D1F">
        <w:rPr>
          <w:rFonts w:eastAsia="Times New Roman" w:cs="Times New Roman"/>
          <w:color w:val="000000"/>
          <w:szCs w:val="24"/>
        </w:rPr>
        <w:br w:type="page"/>
      </w:r>
    </w:p>
    <w:p w:rsidR="00267D1F" w:rsidRPr="00267D1F" w:rsidRDefault="00EA7388" w:rsidP="00EA7388">
      <w:pPr>
        <w:pStyle w:val="Heading3"/>
        <w:rPr>
          <w:rFonts w:eastAsia="Times New Roman"/>
        </w:rPr>
      </w:pPr>
      <w:bookmarkStart w:id="80" w:name="_Toc289286520"/>
      <w:r>
        <w:rPr>
          <w:rFonts w:eastAsia="Times New Roman"/>
        </w:rPr>
        <w:lastRenderedPageBreak/>
        <w:t>A7</w:t>
      </w:r>
      <w:r w:rsidR="00267D1F" w:rsidRPr="00267D1F">
        <w:rPr>
          <w:rFonts w:eastAsia="Times New Roman"/>
        </w:rPr>
        <w:t>.2.4: Combined Economic Summary</w:t>
      </w:r>
      <w:bookmarkEnd w:id="80"/>
    </w:p>
    <w:p w:rsidR="00267D1F" w:rsidRPr="00267D1F" w:rsidRDefault="00267D1F" w:rsidP="00267D1F">
      <w:pPr>
        <w:spacing w:after="0" w:line="240" w:lineRule="auto"/>
        <w:rPr>
          <w:rFonts w:eastAsia="Times New Roman" w:cs="Times New Roman"/>
          <w:color w:val="000000"/>
          <w:szCs w:val="24"/>
        </w:rPr>
      </w:pPr>
    </w:p>
    <w:tbl>
      <w:tblPr>
        <w:tblW w:w="4380" w:type="dxa"/>
        <w:jc w:val="center"/>
        <w:tblInd w:w="93" w:type="dxa"/>
        <w:tblLook w:val="04A0"/>
      </w:tblPr>
      <w:tblGrid>
        <w:gridCol w:w="2260"/>
        <w:gridCol w:w="2120"/>
      </w:tblGrid>
      <w:tr w:rsidR="00267D1F" w:rsidRPr="00267D1F" w:rsidTr="00267D1F">
        <w:trPr>
          <w:trHeight w:val="300"/>
          <w:jc w:val="center"/>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NPV</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$2,418,301,994 </w:t>
            </w:r>
          </w:p>
        </w:tc>
      </w:tr>
      <w:tr w:rsidR="00267D1F" w:rsidRPr="00267D1F" w:rsidTr="00267D1F">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IRR</w:t>
            </w:r>
          </w:p>
        </w:tc>
        <w:tc>
          <w:tcPr>
            <w:tcW w:w="2120"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22.61%</w:t>
            </w:r>
          </w:p>
        </w:tc>
      </w:tr>
      <w:tr w:rsidR="00267D1F" w:rsidRPr="00267D1F" w:rsidTr="00267D1F">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Interest</w:t>
            </w:r>
          </w:p>
        </w:tc>
        <w:tc>
          <w:tcPr>
            <w:tcW w:w="2120"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8.00%</w:t>
            </w:r>
          </w:p>
        </w:tc>
      </w:tr>
      <w:tr w:rsidR="00267D1F" w:rsidRPr="00267D1F" w:rsidTr="00267D1F">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rPr>
                <w:rFonts w:eastAsia="Times New Roman" w:cs="Times New Roman"/>
                <w:color w:val="000000"/>
                <w:szCs w:val="24"/>
                <w:lang w:val="en-GB" w:eastAsia="en-GB"/>
              </w:rPr>
            </w:pPr>
            <w:r w:rsidRPr="00267D1F">
              <w:rPr>
                <w:rFonts w:eastAsia="Times New Roman" w:cs="Times New Roman"/>
                <w:color w:val="000000"/>
                <w:szCs w:val="24"/>
                <w:lang w:val="en-GB" w:eastAsia="en-GB"/>
              </w:rPr>
              <w:t>Inflation</w:t>
            </w:r>
          </w:p>
        </w:tc>
        <w:tc>
          <w:tcPr>
            <w:tcW w:w="2120"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right"/>
              <w:rPr>
                <w:rFonts w:eastAsia="Times New Roman" w:cs="Times New Roman"/>
                <w:color w:val="000000"/>
                <w:szCs w:val="24"/>
                <w:lang w:val="en-GB" w:eastAsia="en-GB"/>
              </w:rPr>
            </w:pPr>
            <w:r w:rsidRPr="00267D1F">
              <w:rPr>
                <w:rFonts w:eastAsia="Times New Roman" w:cs="Times New Roman"/>
                <w:color w:val="000000"/>
                <w:szCs w:val="24"/>
                <w:lang w:val="en-GB" w:eastAsia="en-GB"/>
              </w:rPr>
              <w:t>3.00%</w:t>
            </w:r>
          </w:p>
        </w:tc>
      </w:tr>
    </w:tbl>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r w:rsidRPr="00267D1F">
        <w:rPr>
          <w:rFonts w:eastAsia="Times New Roman" w:cs="Times New Roman"/>
          <w:color w:val="000000"/>
          <w:szCs w:val="24"/>
        </w:rPr>
        <w:t xml:space="preserve">The tables below describes the expense and revenue summary for the plant. This economic analysis is based on the 17 years of the plant life. </w:t>
      </w:r>
    </w:p>
    <w:p w:rsidR="00267D1F" w:rsidRPr="00267D1F" w:rsidRDefault="00267D1F" w:rsidP="00267D1F">
      <w:pPr>
        <w:spacing w:after="0" w:line="240" w:lineRule="auto"/>
        <w:rPr>
          <w:rFonts w:eastAsia="Times New Roman" w:cs="Times New Roman"/>
          <w:color w:val="000000"/>
          <w:szCs w:val="24"/>
        </w:rPr>
      </w:pPr>
    </w:p>
    <w:tbl>
      <w:tblPr>
        <w:tblW w:w="10407" w:type="dxa"/>
        <w:tblInd w:w="-702" w:type="dxa"/>
        <w:tblLook w:val="04A0"/>
      </w:tblPr>
      <w:tblGrid>
        <w:gridCol w:w="3161"/>
        <w:gridCol w:w="2098"/>
        <w:gridCol w:w="1716"/>
        <w:gridCol w:w="1716"/>
        <w:gridCol w:w="1716"/>
      </w:tblGrid>
      <w:tr w:rsidR="00267D1F" w:rsidRPr="00267D1F" w:rsidTr="00267D1F">
        <w:trPr>
          <w:trHeight w:val="300"/>
        </w:trPr>
        <w:tc>
          <w:tcPr>
            <w:tcW w:w="3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Year</w:t>
            </w:r>
          </w:p>
        </w:tc>
        <w:tc>
          <w:tcPr>
            <w:tcW w:w="2098"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738,306,084.40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558,320,600.00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585,477,818.00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613,970,132.54</w:t>
            </w:r>
          </w:p>
        </w:tc>
      </w:tr>
      <w:tr w:rsidR="00267D1F" w:rsidRPr="00267D1F" w:rsidTr="00267D1F">
        <w:trPr>
          <w:trHeight w:val="735"/>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831 tons </w:t>
            </w:r>
            <w:proofErr w:type="spellStart"/>
            <w:r w:rsidRPr="00267D1F">
              <w:rPr>
                <w:rFonts w:eastAsia="Times New Roman" w:cs="Times New Roman"/>
                <w:color w:val="000000"/>
                <w:szCs w:val="24"/>
                <w:lang w:val="en-GB" w:eastAsia="en-GB"/>
              </w:rPr>
              <w:t>Propionic</w:t>
            </w:r>
            <w:proofErr w:type="spellEnd"/>
            <w:r w:rsidRPr="00267D1F">
              <w:rPr>
                <w:rFonts w:eastAsia="Times New Roman" w:cs="Times New Roman"/>
                <w:color w:val="000000"/>
                <w:szCs w:val="24"/>
                <w:lang w:val="en-GB" w:eastAsia="en-GB"/>
              </w:rPr>
              <w:t xml:space="preserve"> Acid at $1800/ton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1,495,800.00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1,540,674.00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1,586,894.22</w:t>
            </w:r>
          </w:p>
        </w:tc>
      </w:tr>
      <w:tr w:rsidR="00267D1F" w:rsidRPr="00267D1F" w:rsidTr="00267D1F">
        <w:trPr>
          <w:trHeight w:val="735"/>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7560 tons Industrial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$330/ton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2,494,800.00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2,569,644.00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2,646,733.32</w:t>
            </w:r>
          </w:p>
        </w:tc>
      </w:tr>
      <w:tr w:rsidR="00267D1F" w:rsidRPr="00267D1F" w:rsidTr="00267D1F">
        <w:trPr>
          <w:trHeight w:val="735"/>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495,600 tons Glacial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$1050/ton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520,380,000.00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546,399,000.00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573,718,950.00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roofErr w:type="spellStart"/>
            <w:r w:rsidRPr="00267D1F">
              <w:rPr>
                <w:rFonts w:eastAsia="Times New Roman" w:cs="Times New Roman"/>
                <w:color w:val="000000"/>
                <w:szCs w:val="24"/>
                <w:lang w:val="en-GB" w:eastAsia="en-GB"/>
              </w:rPr>
              <w:t>Sulfur</w:t>
            </w:r>
            <w:proofErr w:type="spellEnd"/>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100 ton/day @ $170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5,950,000.00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6,128,500.00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6,312,355.00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CO2</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2000/day @ $40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28,000,000.00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28,840,000.00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29,705,200.00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Loan Expense</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Utilities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Steam Generation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16,000,000.00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16,480,000.00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16,974,400.00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Cooling water</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37,000,000.00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38,110,000.00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39,253,300.00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Electrical</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38,000,000.00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39,140,000.00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40,314,200.00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Sum of Years Depreciation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82,034,009.38</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77,208,479.41</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72,382,949.45</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Salaries and Fringes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2,842,200.00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2,927,466.00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3,015,289.98</w:t>
            </w:r>
          </w:p>
        </w:tc>
      </w:tr>
      <w:tr w:rsidR="00267D1F" w:rsidRPr="00267D1F" w:rsidTr="00267D1F">
        <w:trPr>
          <w:trHeight w:val="600"/>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Maintenance : 3% of cap cost</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22,149,182.53</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22,813,658.01</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23,498,067.75</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Raw Materials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54,000,000.00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55,620,000.00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57,288,600.00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Total Expenses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416,338,432.77</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416,612,644.28</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417,039,848.04</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before Taxes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141,982,167.23</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168,865,173.72</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196,930,284.50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Taxes, 40%</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56,792,866.89</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67,546,069.49</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78,772,113.80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lastRenderedPageBreak/>
              <w:t>Income After Taxes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85,189,300.34</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101,319,104.23</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118,158,170.70</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Add Back Depreciation</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82,034,009.38</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77,208,479.41</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72,382,949.45</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600"/>
        </w:trPr>
        <w:tc>
          <w:tcPr>
            <w:tcW w:w="3161" w:type="dxa"/>
            <w:tcBorders>
              <w:top w:val="nil"/>
              <w:left w:val="single" w:sz="4" w:space="0" w:color="auto"/>
              <w:bottom w:val="single" w:sz="4" w:space="0" w:color="auto"/>
              <w:right w:val="single" w:sz="4" w:space="0" w:color="auto"/>
            </w:tcBorders>
            <w:shd w:val="clear" w:color="auto" w:fill="auto"/>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Cash Flow From Operations</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167,223,309.72</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178,527,583.65</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190,541,120.15</w:t>
            </w: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3161" w:type="dxa"/>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Cumulative Cash Flow</w:t>
            </w:r>
          </w:p>
        </w:tc>
        <w:tc>
          <w:tcPr>
            <w:tcW w:w="2098"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-738,306,084.40</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-571,082,774.68</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-392,555,191.04</w:t>
            </w:r>
          </w:p>
        </w:tc>
        <w:tc>
          <w:tcPr>
            <w:tcW w:w="1716" w:type="dxa"/>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-202,014,070.89</w:t>
            </w:r>
          </w:p>
        </w:tc>
      </w:tr>
    </w:tbl>
    <w:p w:rsidR="00267D1F" w:rsidRPr="00267D1F" w:rsidRDefault="00267D1F" w:rsidP="00267D1F">
      <w:pPr>
        <w:spacing w:after="0" w:line="240" w:lineRule="auto"/>
        <w:jc w:val="center"/>
        <w:rPr>
          <w:rFonts w:eastAsia="Times New Roman" w:cs="Times New Roman"/>
          <w:color w:val="000000"/>
          <w:szCs w:val="24"/>
        </w:rPr>
      </w:pPr>
    </w:p>
    <w:tbl>
      <w:tblPr>
        <w:tblW w:w="5894" w:type="pct"/>
        <w:tblInd w:w="-702" w:type="dxa"/>
        <w:tblLook w:val="04A0"/>
      </w:tblPr>
      <w:tblGrid>
        <w:gridCol w:w="2628"/>
        <w:gridCol w:w="1946"/>
        <w:gridCol w:w="2240"/>
        <w:gridCol w:w="2237"/>
        <w:gridCol w:w="2237"/>
      </w:tblGrid>
      <w:tr w:rsidR="00267D1F" w:rsidRPr="00267D1F" w:rsidTr="00267D1F">
        <w:trPr>
          <w:trHeight w:val="300"/>
        </w:trPr>
        <w:tc>
          <w:tcPr>
            <w:tcW w:w="1164" w:type="pct"/>
            <w:tcBorders>
              <w:top w:val="single" w:sz="4" w:space="0" w:color="auto"/>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Year</w:t>
            </w:r>
          </w:p>
        </w:tc>
        <w:tc>
          <w:tcPr>
            <w:tcW w:w="8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w:t>
            </w:r>
          </w:p>
        </w:tc>
        <w:tc>
          <w:tcPr>
            <w:tcW w:w="992"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w:t>
            </w:r>
          </w:p>
        </w:tc>
        <w:tc>
          <w:tcPr>
            <w:tcW w:w="991"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w:t>
            </w:r>
          </w:p>
        </w:tc>
        <w:tc>
          <w:tcPr>
            <w:tcW w:w="991"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643,863,615.52</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675,227,621.93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708,134,953.44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742,662,030.03</w:t>
            </w:r>
          </w:p>
        </w:tc>
      </w:tr>
      <w:tr w:rsidR="00267D1F" w:rsidRPr="00267D1F" w:rsidTr="00267D1F">
        <w:trPr>
          <w:trHeight w:val="735"/>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831 tons </w:t>
            </w:r>
            <w:proofErr w:type="spellStart"/>
            <w:r w:rsidRPr="00267D1F">
              <w:rPr>
                <w:rFonts w:eastAsia="Times New Roman" w:cs="Times New Roman"/>
                <w:color w:val="000000"/>
                <w:szCs w:val="24"/>
                <w:lang w:val="en-GB" w:eastAsia="en-GB"/>
              </w:rPr>
              <w:t>Propionic</w:t>
            </w:r>
            <w:proofErr w:type="spellEnd"/>
            <w:r w:rsidRPr="00267D1F">
              <w:rPr>
                <w:rFonts w:eastAsia="Times New Roman" w:cs="Times New Roman"/>
                <w:color w:val="000000"/>
                <w:szCs w:val="24"/>
                <w:lang w:val="en-GB" w:eastAsia="en-GB"/>
              </w:rPr>
              <w:t xml:space="preserve"> Acid at $1800/ton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1,634,501.05</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1,683,536.08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1,734,042.16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1,786,063.43</w:t>
            </w:r>
          </w:p>
        </w:tc>
      </w:tr>
      <w:tr w:rsidR="00267D1F" w:rsidRPr="00267D1F" w:rsidTr="00267D1F">
        <w:trPr>
          <w:trHeight w:val="735"/>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7560 tons Industrial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$330/ton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2,726,135.32</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2,807,919.38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2,892,156.96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2,978,921.67</w:t>
            </w:r>
          </w:p>
        </w:tc>
      </w:tr>
      <w:tr w:rsidR="00267D1F" w:rsidRPr="00267D1F" w:rsidTr="00267D1F">
        <w:trPr>
          <w:trHeight w:val="735"/>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495,600 tons Glacial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$1050/ton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602,404,897.50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632,525,142.38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664,151,399.49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697,358,969.47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roofErr w:type="spellStart"/>
            <w:r w:rsidRPr="00267D1F">
              <w:rPr>
                <w:rFonts w:eastAsia="Times New Roman" w:cs="Times New Roman"/>
                <w:color w:val="000000"/>
                <w:szCs w:val="24"/>
                <w:lang w:val="en-GB" w:eastAsia="en-GB"/>
              </w:rPr>
              <w:t>Sulfur</w:t>
            </w:r>
            <w:proofErr w:type="spellEnd"/>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6,501,725.65</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6,696,777.42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6,897,680.74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7,104,611.16</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CO2</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30,596,356.00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31,514,246.68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32,459,674.08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33,433,464.30</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Loan Expense</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Utilities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Steam Generation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17,483,632.00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18,008,140.96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18,548,385.19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19,104,836.74</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Cooling water</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40,430,899.00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41,643,825.97</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42,893,140.75</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44,179,934.97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Electrical</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41,523,626.00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42,769,334.78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44,052,414.82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45,373,987.27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Sum of Years Depreciation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67,557,419.49</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62,731,889.52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57,906,359.56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53,080,829.60</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Salaries and Fringes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3,105,748.68</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3,198,921.14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3,294,888.77</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3,393,735.44</w:t>
            </w:r>
          </w:p>
        </w:tc>
      </w:tr>
      <w:tr w:rsidR="00267D1F" w:rsidRPr="00267D1F" w:rsidTr="00267D1F">
        <w:trPr>
          <w:trHeight w:val="6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Maintenance : 3% of cap cost</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24,203,009.78</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24,929,100.07</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25,676,973.08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26,447,282.27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Raw Materials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59,007,258.00</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60,777,475.74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62,600,800.01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64,478,824.01</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Total Expenses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417,624,633.81</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418,371,729.05</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419,286,003.04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420,372,471.16</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before Taxes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226,238,981.71</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256,855,892.88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288,848,950.39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322,289,558.87</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Taxes, 40%</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90,495,592.68</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102,742,357.15</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115,539,580.16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128,915,823.55</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After Taxes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135,743,389.03</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154,113,535.73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173,309,370.24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193,373,735.32</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Add Back Depreciation</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67,557,419.49</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62,731,889.52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57,906,359.56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53,080,829.60</w:t>
            </w:r>
          </w:p>
        </w:tc>
      </w:tr>
      <w:tr w:rsidR="00267D1F" w:rsidRPr="00267D1F" w:rsidTr="00267D1F">
        <w:trPr>
          <w:trHeight w:val="6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lastRenderedPageBreak/>
              <w:t>Cash Flow From Operations</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203,300,808.51</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216,845,425.26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231,215,729.80</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246,454,564.92</w:t>
            </w:r>
          </w:p>
        </w:tc>
      </w:tr>
      <w:tr w:rsidR="00267D1F" w:rsidRPr="00267D1F" w:rsidTr="00267D1F">
        <w:trPr>
          <w:trHeight w:val="300"/>
        </w:trPr>
        <w:tc>
          <w:tcPr>
            <w:tcW w:w="1164"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Cumulative Cash Flow</w:t>
            </w:r>
          </w:p>
        </w:tc>
        <w:tc>
          <w:tcPr>
            <w:tcW w:w="862"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1,286,737.63</w:t>
            </w:r>
          </w:p>
        </w:tc>
        <w:tc>
          <w:tcPr>
            <w:tcW w:w="992"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218,132,162.88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449,347,892.68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695,802,457.60</w:t>
            </w:r>
          </w:p>
        </w:tc>
      </w:tr>
    </w:tbl>
    <w:p w:rsidR="00267D1F" w:rsidRPr="00267D1F" w:rsidRDefault="00267D1F" w:rsidP="00267D1F">
      <w:pPr>
        <w:spacing w:after="0" w:line="240" w:lineRule="auto"/>
        <w:jc w:val="center"/>
        <w:rPr>
          <w:rFonts w:eastAsia="Times New Roman" w:cs="Times New Roman"/>
          <w:color w:val="000000"/>
          <w:szCs w:val="24"/>
        </w:rPr>
      </w:pPr>
    </w:p>
    <w:tbl>
      <w:tblPr>
        <w:tblW w:w="5894" w:type="pct"/>
        <w:tblInd w:w="-702" w:type="dxa"/>
        <w:tblLook w:val="04A0"/>
      </w:tblPr>
      <w:tblGrid>
        <w:gridCol w:w="2433"/>
        <w:gridCol w:w="2337"/>
        <w:gridCol w:w="2136"/>
        <w:gridCol w:w="2147"/>
        <w:gridCol w:w="2235"/>
      </w:tblGrid>
      <w:tr w:rsidR="00267D1F" w:rsidRPr="00267D1F" w:rsidTr="00267D1F">
        <w:trPr>
          <w:trHeight w:val="300"/>
        </w:trPr>
        <w:tc>
          <w:tcPr>
            <w:tcW w:w="1078" w:type="pct"/>
            <w:tcBorders>
              <w:top w:val="single" w:sz="4" w:space="0" w:color="auto"/>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Year</w:t>
            </w:r>
          </w:p>
        </w:tc>
        <w:tc>
          <w:tcPr>
            <w:tcW w:w="10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w:t>
            </w:r>
          </w:p>
        </w:tc>
        <w:tc>
          <w:tcPr>
            <w:tcW w:w="946"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w:t>
            </w:r>
          </w:p>
        </w:tc>
        <w:tc>
          <w:tcPr>
            <w:tcW w:w="951"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w:t>
            </w:r>
          </w:p>
        </w:tc>
        <w:tc>
          <w:tcPr>
            <w:tcW w:w="991"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778,889,070.32</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816,900,280.79</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856,784,054.49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898,633,179.66</w:t>
            </w:r>
          </w:p>
        </w:tc>
      </w:tr>
      <w:tr w:rsidR="00267D1F" w:rsidRPr="00267D1F" w:rsidTr="00267D1F">
        <w:trPr>
          <w:trHeight w:val="735"/>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831 tons </w:t>
            </w:r>
            <w:proofErr w:type="spellStart"/>
            <w:r w:rsidRPr="00267D1F">
              <w:rPr>
                <w:rFonts w:eastAsia="Times New Roman" w:cs="Times New Roman"/>
                <w:color w:val="000000"/>
                <w:szCs w:val="24"/>
                <w:lang w:val="en-GB" w:eastAsia="en-GB"/>
              </w:rPr>
              <w:t>Propionic</w:t>
            </w:r>
            <w:proofErr w:type="spellEnd"/>
            <w:r w:rsidRPr="00267D1F">
              <w:rPr>
                <w:rFonts w:eastAsia="Times New Roman" w:cs="Times New Roman"/>
                <w:color w:val="000000"/>
                <w:szCs w:val="24"/>
                <w:lang w:val="en-GB" w:eastAsia="en-GB"/>
              </w:rPr>
              <w:t xml:space="preserve"> Acid at $1800/ton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1,839,645.33</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1,894,834.69</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1,951,679.73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2,010,230.12</w:t>
            </w:r>
          </w:p>
        </w:tc>
      </w:tr>
      <w:tr w:rsidR="00267D1F" w:rsidRPr="00267D1F" w:rsidTr="00267D1F">
        <w:trPr>
          <w:trHeight w:val="735"/>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7560 tons Industrial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$330/ton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3,068,289.32</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3,160,338.00</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3,255,148.14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3,352,802.58</w:t>
            </w:r>
          </w:p>
        </w:tc>
      </w:tr>
      <w:tr w:rsidR="00267D1F" w:rsidRPr="00267D1F" w:rsidTr="00267D1F">
        <w:trPr>
          <w:trHeight w:val="735"/>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495,600 tons Glacial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$1050/ton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732,226,917.94</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768,838,263.84</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807,280,177.03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847,644,185.88</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roofErr w:type="spellStart"/>
            <w:r w:rsidRPr="00267D1F">
              <w:rPr>
                <w:rFonts w:eastAsia="Times New Roman" w:cs="Times New Roman"/>
                <w:color w:val="000000"/>
                <w:szCs w:val="24"/>
                <w:lang w:val="en-GB" w:eastAsia="en-GB"/>
              </w:rPr>
              <w:t>Sulfur</w:t>
            </w:r>
            <w:proofErr w:type="spellEnd"/>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7,317,749.50</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7,537,281.98</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7,763,400.44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7,996,302.46</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CO2</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34,436,468.23</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35,469,562.28</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36,533,649.15</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37,629,658.62</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Loan Expense</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164,313,040.86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Utilities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Steam Generation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19,677,981.85</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20,268,321.30</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20,876,370.94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21,502,662.07</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Cooling water</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45,505,333.02</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46,870,493.01</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48,276,607.80</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49,724,906.04</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Electrical</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46,735,206.89</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48,137,263.09</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49,581,380.99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51,068,822.42</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Sum of Years Depreciation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48,255,299.63</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43,429,769.67</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38,604,239.71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33,778,709.74</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Salaries and Fringes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3,495,547.50</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3,600,413.93</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3,708,426.34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3,819,679.13</w:t>
            </w:r>
          </w:p>
        </w:tc>
      </w:tr>
      <w:tr w:rsidR="00267D1F" w:rsidRPr="00267D1F" w:rsidTr="00267D1F">
        <w:trPr>
          <w:trHeight w:val="6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Maintenance : 3% of cap cost</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27,240,700.74</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28,057,921.76</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28,899,659.41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29,766,649.19</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Raw Materials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66,413,188.73</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68,405,584.39</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70,457,751.93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72,571,484.48</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Total Expenses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421,636,299.22</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423,082,808.01</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424,717,477.98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262,232,913.08</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before Taxes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357,252,771.10</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393,817,472.77</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432,066,576.51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636,400,266.59</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Taxes, 40%</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142,901,108.44</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157,526,989.11</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172,826,630.61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254,560,106.64</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After Taxes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214,351,662.66</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236,290,483.66</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259,239,945.91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381,840,159.95</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Add Back Depreciation</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48,255,299.63</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43,429,769.67</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38,604,239.71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33,778,709.74</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6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Cash Flow From Operations</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262,606,962.30</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279,720,253.34</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297,844,185.62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415,618,869.70</w:t>
            </w: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078"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Cumulative Cash Flow</w:t>
            </w:r>
          </w:p>
        </w:tc>
        <w:tc>
          <w:tcPr>
            <w:tcW w:w="1035"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958,409,419.90</w:t>
            </w:r>
          </w:p>
        </w:tc>
        <w:tc>
          <w:tcPr>
            <w:tcW w:w="94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1,238,129,673.23</w:t>
            </w:r>
          </w:p>
        </w:tc>
        <w:tc>
          <w:tcPr>
            <w:tcW w:w="95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1,535,973,858.85</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1,951,592,728.54</w:t>
            </w:r>
          </w:p>
        </w:tc>
      </w:tr>
    </w:tbl>
    <w:p w:rsidR="00267D1F" w:rsidRPr="00267D1F" w:rsidRDefault="00267D1F" w:rsidP="00267D1F">
      <w:pPr>
        <w:spacing w:after="0" w:line="240" w:lineRule="auto"/>
        <w:jc w:val="center"/>
        <w:rPr>
          <w:rFonts w:eastAsia="Times New Roman" w:cs="Times New Roman"/>
          <w:color w:val="000000"/>
          <w:szCs w:val="24"/>
        </w:rPr>
      </w:pPr>
    </w:p>
    <w:tbl>
      <w:tblPr>
        <w:tblW w:w="5894" w:type="pct"/>
        <w:tblInd w:w="-702" w:type="dxa"/>
        <w:tblLook w:val="04A0"/>
      </w:tblPr>
      <w:tblGrid>
        <w:gridCol w:w="2811"/>
        <w:gridCol w:w="2050"/>
        <w:gridCol w:w="2050"/>
        <w:gridCol w:w="2237"/>
        <w:gridCol w:w="2140"/>
      </w:tblGrid>
      <w:tr w:rsidR="00267D1F" w:rsidRPr="00267D1F" w:rsidTr="00267D1F">
        <w:trPr>
          <w:trHeight w:val="300"/>
        </w:trPr>
        <w:tc>
          <w:tcPr>
            <w:tcW w:w="1245" w:type="pct"/>
            <w:tcBorders>
              <w:top w:val="single" w:sz="4" w:space="0" w:color="auto"/>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lastRenderedPageBreak/>
              <w:t>Year</w:t>
            </w:r>
          </w:p>
        </w:tc>
        <w:tc>
          <w:tcPr>
            <w:tcW w:w="9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12</w:t>
            </w:r>
          </w:p>
        </w:tc>
        <w:tc>
          <w:tcPr>
            <w:tcW w:w="908"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13</w:t>
            </w:r>
          </w:p>
        </w:tc>
        <w:tc>
          <w:tcPr>
            <w:tcW w:w="991"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w:t>
            </w:r>
          </w:p>
        </w:tc>
        <w:tc>
          <w:tcPr>
            <w:tcW w:w="948"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15</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942,545,058.77</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988,621,938.44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1,036,971,150.89</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1,087,705,367.43</w:t>
            </w:r>
          </w:p>
        </w:tc>
      </w:tr>
      <w:tr w:rsidR="00267D1F" w:rsidRPr="00267D1F" w:rsidTr="00267D1F">
        <w:trPr>
          <w:trHeight w:val="735"/>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831 tons </w:t>
            </w:r>
            <w:proofErr w:type="spellStart"/>
            <w:r w:rsidRPr="00267D1F">
              <w:rPr>
                <w:rFonts w:eastAsia="Times New Roman" w:cs="Times New Roman"/>
                <w:color w:val="000000"/>
                <w:szCs w:val="24"/>
                <w:lang w:val="en-GB" w:eastAsia="en-GB"/>
              </w:rPr>
              <w:t>Propionic</w:t>
            </w:r>
            <w:proofErr w:type="spellEnd"/>
            <w:r w:rsidRPr="00267D1F">
              <w:rPr>
                <w:rFonts w:eastAsia="Times New Roman" w:cs="Times New Roman"/>
                <w:color w:val="000000"/>
                <w:szCs w:val="24"/>
                <w:lang w:val="en-GB" w:eastAsia="en-GB"/>
              </w:rPr>
              <w:t xml:space="preserve"> Acid at $1800/ton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2,070,537.02</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2,132,653.13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2,196,632.73</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2,262,531.71</w:t>
            </w:r>
          </w:p>
        </w:tc>
      </w:tr>
      <w:tr w:rsidR="00267D1F" w:rsidRPr="00267D1F" w:rsidTr="00267D1F">
        <w:trPr>
          <w:trHeight w:val="735"/>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7560 tons Industrial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$330/ton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3,453,386.66</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3,556,988.26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3,663,697.91</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3,773,608.85</w:t>
            </w:r>
          </w:p>
        </w:tc>
      </w:tr>
      <w:tr w:rsidR="00267D1F" w:rsidRPr="00267D1F" w:rsidTr="00267D1F">
        <w:trPr>
          <w:trHeight w:val="735"/>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495,600 tons Glacial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$1050/ton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890,026,395.18</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934,527,714.94</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981,254,100.68</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1,030,316,805.72</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roofErr w:type="spellStart"/>
            <w:r w:rsidRPr="00267D1F">
              <w:rPr>
                <w:rFonts w:eastAsia="Times New Roman" w:cs="Times New Roman"/>
                <w:color w:val="000000"/>
                <w:szCs w:val="24"/>
                <w:lang w:val="en-GB" w:eastAsia="en-GB"/>
              </w:rPr>
              <w:t>Sulfur</w:t>
            </w:r>
            <w:proofErr w:type="spellEnd"/>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8,236,191.53</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8,483,277.28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8,737,775.60</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8,999,908.86</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CO2</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38,758,548.38</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39,921,304.83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41,118,943.98</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42,352,512.30</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Loan Expense</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Utilities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Steam Generation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22,147,741.93</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22,812,174.19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23,496,539.42</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24,201,435.60</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Cooling water</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51,216,653.22</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52,753,152.81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54,335,747.40</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55,965,819.82</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Electrical</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52,600,887.09</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54,178,913.70</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55,804,281.11</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57,478,409.54</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Sum of Years Depreciation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28,953,179.78</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24,127,649.82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19,302,119.85</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14,476,589.89</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Salaries and Fringes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3,934,269.51</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4,052,297.59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4,173,866.52</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4,299,082.52</w:t>
            </w:r>
          </w:p>
        </w:tc>
      </w:tr>
      <w:tr w:rsidR="00267D1F" w:rsidRPr="00267D1F" w:rsidTr="00267D1F">
        <w:trPr>
          <w:trHeight w:val="6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Maintenance : 3% of cap cost</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30,659,648.67</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31,579,438.13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32,526,821.27</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33,502,625.91</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Raw Materials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74,748,629.02</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76,991,087.89</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79,300,820.53</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81,679,845.14</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Total Expenses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264,261,009.21</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266,494,714.13</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268,940,196.10</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271,603,808.42</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before Taxes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678,284,049.56</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722,127,224.31</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768,030,954.79</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816,101,559.01</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Taxes, 40%</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271,313,619.82</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288,850,889.72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307,212,381.92</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326,440,623.60</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After Taxes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406,970,429.74</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433,276,334.58</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460,818,572.88</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489,660,935.41</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Add Back Depreciation</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28,953,179.78</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24,127,649.82</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19,302,119.85</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14,476,589.89</w:t>
            </w:r>
          </w:p>
        </w:tc>
      </w:tr>
      <w:tr w:rsidR="00267D1F" w:rsidRPr="00267D1F" w:rsidTr="00267D1F">
        <w:trPr>
          <w:trHeight w:val="6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Cash Flow From Operations</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435,923,609.52</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457,403,984.40</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480,120,692.73</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504,137,525.30</w:t>
            </w:r>
          </w:p>
        </w:tc>
      </w:tr>
      <w:tr w:rsidR="00267D1F" w:rsidRPr="00267D1F" w:rsidTr="00267D1F">
        <w:trPr>
          <w:trHeight w:val="300"/>
        </w:trPr>
        <w:tc>
          <w:tcPr>
            <w:tcW w:w="1245"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Cumulative Cash Flow</w:t>
            </w:r>
          </w:p>
        </w:tc>
        <w:tc>
          <w:tcPr>
            <w:tcW w:w="908"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2,387,516,338.06</w:t>
            </w:r>
          </w:p>
        </w:tc>
        <w:tc>
          <w:tcPr>
            <w:tcW w:w="90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2,844,920,322.46</w:t>
            </w:r>
          </w:p>
        </w:tc>
        <w:tc>
          <w:tcPr>
            <w:tcW w:w="991"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3,325,041,015.19</w:t>
            </w:r>
          </w:p>
        </w:tc>
        <w:tc>
          <w:tcPr>
            <w:tcW w:w="948"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3,829,178,540.49</w:t>
            </w:r>
          </w:p>
        </w:tc>
      </w:tr>
    </w:tbl>
    <w:p w:rsidR="00267D1F" w:rsidRPr="00267D1F" w:rsidRDefault="00267D1F" w:rsidP="00267D1F">
      <w:pPr>
        <w:spacing w:after="0" w:line="240" w:lineRule="auto"/>
        <w:jc w:val="center"/>
        <w:rPr>
          <w:rFonts w:eastAsia="Times New Roman" w:cs="Times New Roman"/>
          <w:color w:val="000000"/>
          <w:szCs w:val="24"/>
        </w:rPr>
      </w:pPr>
    </w:p>
    <w:p w:rsidR="00267D1F" w:rsidRPr="00267D1F" w:rsidRDefault="00267D1F" w:rsidP="00267D1F">
      <w:pPr>
        <w:spacing w:after="0" w:line="240" w:lineRule="auto"/>
        <w:jc w:val="center"/>
        <w:rPr>
          <w:rFonts w:eastAsia="Times New Roman" w:cs="Times New Roman"/>
          <w:color w:val="000000"/>
          <w:szCs w:val="24"/>
        </w:rPr>
      </w:pPr>
    </w:p>
    <w:p w:rsidR="00267D1F" w:rsidRPr="00267D1F" w:rsidRDefault="00267D1F" w:rsidP="00267D1F">
      <w:pPr>
        <w:spacing w:after="0" w:line="240" w:lineRule="auto"/>
        <w:jc w:val="center"/>
        <w:rPr>
          <w:rFonts w:eastAsia="Times New Roman" w:cs="Times New Roman"/>
          <w:color w:val="000000"/>
          <w:szCs w:val="24"/>
        </w:rPr>
      </w:pPr>
    </w:p>
    <w:p w:rsidR="00267D1F" w:rsidRPr="00267D1F" w:rsidRDefault="00267D1F" w:rsidP="00267D1F">
      <w:pPr>
        <w:spacing w:after="0" w:line="240" w:lineRule="auto"/>
        <w:jc w:val="center"/>
        <w:rPr>
          <w:rFonts w:eastAsia="Times New Roman" w:cs="Times New Roman"/>
          <w:color w:val="000000"/>
          <w:szCs w:val="24"/>
        </w:rPr>
      </w:pPr>
    </w:p>
    <w:tbl>
      <w:tblPr>
        <w:tblW w:w="5894" w:type="pct"/>
        <w:tblInd w:w="-702" w:type="dxa"/>
        <w:tblLook w:val="04A0"/>
      </w:tblPr>
      <w:tblGrid>
        <w:gridCol w:w="3951"/>
        <w:gridCol w:w="3192"/>
        <w:gridCol w:w="4145"/>
      </w:tblGrid>
      <w:tr w:rsidR="00267D1F" w:rsidRPr="00267D1F" w:rsidTr="00267D1F">
        <w:trPr>
          <w:trHeight w:val="300"/>
        </w:trPr>
        <w:tc>
          <w:tcPr>
            <w:tcW w:w="1750" w:type="pct"/>
            <w:tcBorders>
              <w:top w:val="single" w:sz="4" w:space="0" w:color="auto"/>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Year</w:t>
            </w:r>
          </w:p>
        </w:tc>
        <w:tc>
          <w:tcPr>
            <w:tcW w:w="14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16</w:t>
            </w:r>
          </w:p>
        </w:tc>
        <w:tc>
          <w:tcPr>
            <w:tcW w:w="1836" w:type="pct"/>
            <w:tcBorders>
              <w:top w:val="single" w:sz="4" w:space="0" w:color="auto"/>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17</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lang w:val="en-GB" w:eastAsia="en-GB"/>
              </w:rPr>
            </w:pPr>
            <w:r w:rsidRPr="00267D1F">
              <w:rPr>
                <w:rFonts w:eastAsia="Times New Roman" w:cs="Times New Roman"/>
                <w:b/>
                <w:bCs/>
                <w:color w:val="000000"/>
                <w:szCs w:val="24"/>
                <w:lang w:val="en-GB" w:eastAsia="en-GB"/>
              </w:rPr>
              <w:t>Capital Cost</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Revenues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1,140,942,864.57</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1,196,807,803.43</w:t>
            </w:r>
          </w:p>
        </w:tc>
      </w:tr>
      <w:tr w:rsidR="00267D1F" w:rsidRPr="00267D1F" w:rsidTr="00267D1F">
        <w:trPr>
          <w:trHeight w:val="735"/>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lastRenderedPageBreak/>
              <w:t xml:space="preserve">831 tons </w:t>
            </w:r>
            <w:proofErr w:type="spellStart"/>
            <w:r w:rsidRPr="00267D1F">
              <w:rPr>
                <w:rFonts w:eastAsia="Times New Roman" w:cs="Times New Roman"/>
                <w:color w:val="000000"/>
                <w:szCs w:val="24"/>
                <w:lang w:val="en-GB" w:eastAsia="en-GB"/>
              </w:rPr>
              <w:t>Propionic</w:t>
            </w:r>
            <w:proofErr w:type="spellEnd"/>
            <w:r w:rsidRPr="00267D1F">
              <w:rPr>
                <w:rFonts w:eastAsia="Times New Roman" w:cs="Times New Roman"/>
                <w:color w:val="000000"/>
                <w:szCs w:val="24"/>
                <w:lang w:val="en-GB" w:eastAsia="en-GB"/>
              </w:rPr>
              <w:t xml:space="preserve"> Acid at $1800/ton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2,330,407.66</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2,400,319.89</w:t>
            </w:r>
          </w:p>
        </w:tc>
      </w:tr>
      <w:tr w:rsidR="00267D1F" w:rsidRPr="00267D1F" w:rsidTr="00267D1F">
        <w:trPr>
          <w:trHeight w:val="735"/>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7560 tons Industrial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$330/ton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3,886,817.11</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4,003,421.62</w:t>
            </w:r>
          </w:p>
        </w:tc>
      </w:tr>
      <w:tr w:rsidR="00267D1F" w:rsidRPr="00267D1F" w:rsidTr="00267D1F">
        <w:trPr>
          <w:trHeight w:val="735"/>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 xml:space="preserve">495,600 tons Glacial </w:t>
            </w:r>
            <w:proofErr w:type="spellStart"/>
            <w:r w:rsidRPr="00267D1F">
              <w:rPr>
                <w:rFonts w:eastAsia="Times New Roman" w:cs="Times New Roman"/>
                <w:color w:val="000000"/>
                <w:szCs w:val="24"/>
                <w:lang w:val="en-GB" w:eastAsia="en-GB"/>
              </w:rPr>
              <w:t>AcA</w:t>
            </w:r>
            <w:proofErr w:type="spellEnd"/>
            <w:r w:rsidRPr="00267D1F">
              <w:rPr>
                <w:rFonts w:eastAsia="Times New Roman" w:cs="Times New Roman"/>
                <w:color w:val="000000"/>
                <w:szCs w:val="24"/>
                <w:lang w:val="en-GB" w:eastAsia="en-GB"/>
              </w:rPr>
              <w:t xml:space="preserve"> at $1050/ton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1,081,832,646.00</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1,135,924,278.30</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roofErr w:type="spellStart"/>
            <w:r w:rsidRPr="00267D1F">
              <w:rPr>
                <w:rFonts w:eastAsia="Times New Roman" w:cs="Times New Roman"/>
                <w:color w:val="000000"/>
                <w:szCs w:val="24"/>
                <w:lang w:val="en-GB" w:eastAsia="en-GB"/>
              </w:rPr>
              <w:t>Sulfur</w:t>
            </w:r>
            <w:proofErr w:type="spellEnd"/>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9,269,906.13</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9,548,003.31</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CO2</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43,623,087.66</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44,931,780.29</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b/>
                <w:bCs/>
                <w:color w:val="000000"/>
                <w:szCs w:val="24"/>
                <w:u w:val="single"/>
                <w:lang w:val="en-GB" w:eastAsia="en-GB"/>
              </w:rPr>
            </w:pPr>
            <w:r w:rsidRPr="00267D1F">
              <w:rPr>
                <w:rFonts w:eastAsia="Times New Roman" w:cs="Times New Roman"/>
                <w:b/>
                <w:bCs/>
                <w:color w:val="000000"/>
                <w:szCs w:val="24"/>
                <w:u w:val="single"/>
                <w:lang w:val="en-GB" w:eastAsia="en-GB"/>
              </w:rPr>
              <w:t>Expenses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Loan Expense</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0.00</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Utilities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Steam Generation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24,927,478.67</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25,675,303.03</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Cooling water</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57,644,794.41</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59,374,138.25</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Electrical</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59,202,761.83</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60,978,844.69</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Sum of Years Depreciation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9,651,059.93</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4,825,529.96</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Salaries and Fringes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4,428,054.99</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4,560,896.64</w:t>
            </w:r>
          </w:p>
        </w:tc>
      </w:tr>
      <w:tr w:rsidR="00267D1F" w:rsidRPr="00267D1F" w:rsidTr="00267D1F">
        <w:trPr>
          <w:trHeight w:val="6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Maintenance : 3% of cap cost</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34,507,704.69</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35,542,935.83</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Raw Materials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84,130,240.50</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86,654,147.71</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u w:val="single"/>
                <w:lang w:val="en-GB" w:eastAsia="en-GB"/>
              </w:rPr>
            </w:pPr>
            <w:r w:rsidRPr="00267D1F">
              <w:rPr>
                <w:rFonts w:eastAsia="Times New Roman" w:cs="Times New Roman"/>
                <w:color w:val="000000"/>
                <w:szCs w:val="24"/>
                <w:u w:val="single"/>
                <w:lang w:val="en-GB" w:eastAsia="en-GB"/>
              </w:rPr>
              <w:t>Total Expenses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274,492,095.01</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277,611,796.10</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before Taxes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866,450,769.55</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919,196,007.32</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Taxes, 40%</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346,580,307.82</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367,678,402.93</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Income After Taxes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519,870,461.73</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551,517,604.39</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Add Back Depreciation</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9,651,059.93</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4,825,529.96</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6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Cash Flow From Operations</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529,521,521.66</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556,343,134.36</w:t>
            </w: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p>
        </w:tc>
      </w:tr>
      <w:tr w:rsidR="00267D1F" w:rsidRPr="00267D1F" w:rsidTr="00267D1F">
        <w:trPr>
          <w:trHeight w:val="300"/>
        </w:trPr>
        <w:tc>
          <w:tcPr>
            <w:tcW w:w="1750" w:type="pct"/>
            <w:tcBorders>
              <w:top w:val="nil"/>
              <w:left w:val="single" w:sz="4" w:space="0" w:color="auto"/>
              <w:bottom w:val="single" w:sz="4" w:space="0" w:color="auto"/>
              <w:right w:val="single" w:sz="4" w:space="0" w:color="auto"/>
            </w:tcBorders>
            <w:vAlign w:val="bottom"/>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Cumulative Cash Flow</w:t>
            </w:r>
          </w:p>
        </w:tc>
        <w:tc>
          <w:tcPr>
            <w:tcW w:w="1414" w:type="pct"/>
            <w:tcBorders>
              <w:top w:val="nil"/>
              <w:left w:val="single" w:sz="4" w:space="0" w:color="auto"/>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4,358,700,062.15</w:t>
            </w:r>
          </w:p>
        </w:tc>
        <w:tc>
          <w:tcPr>
            <w:tcW w:w="1836" w:type="pct"/>
            <w:tcBorders>
              <w:top w:val="nil"/>
              <w:left w:val="nil"/>
              <w:bottom w:val="single" w:sz="4" w:space="0" w:color="auto"/>
              <w:right w:val="single" w:sz="4" w:space="0" w:color="auto"/>
            </w:tcBorders>
            <w:shd w:val="clear" w:color="auto" w:fill="auto"/>
            <w:noWrap/>
            <w:vAlign w:val="bottom"/>
            <w:hideMark/>
          </w:tcPr>
          <w:p w:rsidR="00267D1F" w:rsidRPr="00267D1F" w:rsidRDefault="00267D1F" w:rsidP="00267D1F">
            <w:pPr>
              <w:spacing w:after="0" w:line="240" w:lineRule="auto"/>
              <w:jc w:val="center"/>
              <w:rPr>
                <w:rFonts w:eastAsia="Times New Roman" w:cs="Times New Roman"/>
                <w:color w:val="000000"/>
                <w:szCs w:val="24"/>
                <w:lang w:val="en-GB" w:eastAsia="en-GB"/>
              </w:rPr>
            </w:pPr>
            <w:r w:rsidRPr="00267D1F">
              <w:rPr>
                <w:rFonts w:eastAsia="Times New Roman" w:cs="Times New Roman"/>
                <w:color w:val="000000"/>
                <w:szCs w:val="24"/>
                <w:lang w:val="en-GB" w:eastAsia="en-GB"/>
              </w:rPr>
              <w:t>4,915,043,196.50</w:t>
            </w:r>
          </w:p>
        </w:tc>
      </w:tr>
    </w:tbl>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spacing w:after="0" w:line="240" w:lineRule="auto"/>
        <w:rPr>
          <w:rFonts w:eastAsia="Times New Roman" w:cs="Times New Roman"/>
          <w:color w:val="000000"/>
          <w:szCs w:val="24"/>
        </w:rPr>
      </w:pPr>
    </w:p>
    <w:p w:rsidR="00267D1F" w:rsidRPr="00267D1F" w:rsidRDefault="00267D1F" w:rsidP="00267D1F">
      <w:pPr>
        <w:keepNext/>
        <w:keepLines/>
        <w:numPr>
          <w:ilvl w:val="2"/>
          <w:numId w:val="0"/>
        </w:numPr>
        <w:spacing w:before="200" w:after="0" w:line="276" w:lineRule="auto"/>
        <w:ind w:left="720" w:hanging="720"/>
        <w:outlineLvl w:val="2"/>
        <w:rPr>
          <w:rFonts w:eastAsia="Times New Roman" w:cs="Times New Roman"/>
          <w:b/>
          <w:bCs/>
          <w:color w:val="000000"/>
          <w:szCs w:val="24"/>
        </w:rPr>
      </w:pPr>
    </w:p>
    <w:p w:rsidR="00267D1F" w:rsidRPr="00267D1F" w:rsidRDefault="00EA7388" w:rsidP="00EA7388">
      <w:pPr>
        <w:pStyle w:val="Heading3"/>
        <w:rPr>
          <w:rFonts w:eastAsia="Times New Roman"/>
        </w:rPr>
      </w:pPr>
      <w:bookmarkStart w:id="81" w:name="_Toc289286521"/>
      <w:r>
        <w:rPr>
          <w:rFonts w:eastAsia="Times New Roman"/>
        </w:rPr>
        <w:t>A7</w:t>
      </w:r>
      <w:r w:rsidR="00267D1F" w:rsidRPr="00267D1F">
        <w:rPr>
          <w:rFonts w:eastAsia="Times New Roman"/>
        </w:rPr>
        <w:t>.2.5: Sensitivity Analysis</w:t>
      </w:r>
      <w:bookmarkEnd w:id="81"/>
    </w:p>
    <w:p w:rsidR="00267D1F" w:rsidRPr="00267D1F" w:rsidRDefault="00267D1F" w:rsidP="00267D1F">
      <w:pPr>
        <w:spacing w:after="0" w:line="240" w:lineRule="auto"/>
        <w:rPr>
          <w:rFonts w:eastAsia="Times New Roman" w:cs="Times New Roman"/>
          <w:color w:val="000000"/>
          <w:szCs w:val="24"/>
        </w:rPr>
      </w:pPr>
      <w:r w:rsidRPr="00267D1F">
        <w:rPr>
          <w:rFonts w:eastAsia="Times New Roman" w:cs="Times New Roman"/>
          <w:color w:val="000000"/>
          <w:szCs w:val="24"/>
        </w:rPr>
        <w:br w:type="page"/>
      </w:r>
    </w:p>
    <w:p w:rsidR="00E140F2" w:rsidRDefault="00E140F2">
      <w:pPr>
        <w:spacing w:line="276" w:lineRule="auto"/>
      </w:pPr>
      <w:r>
        <w:lastRenderedPageBreak/>
        <w:br w:type="page"/>
      </w:r>
    </w:p>
    <w:p w:rsidR="00E140F2" w:rsidRDefault="00E140F2" w:rsidP="00E140F2">
      <w:pPr>
        <w:pStyle w:val="Heading1"/>
      </w:pPr>
      <w:bookmarkStart w:id="82" w:name="_Toc289286522"/>
      <w:r>
        <w:lastRenderedPageBreak/>
        <w:t>Appendix 8: Utilities</w:t>
      </w:r>
      <w:bookmarkEnd w:id="82"/>
    </w:p>
    <w:p w:rsidR="00E140F2" w:rsidRDefault="00E140F2">
      <w:pPr>
        <w:spacing w:line="276" w:lineRule="auto"/>
      </w:pPr>
      <w:r>
        <w:br w:type="page"/>
      </w:r>
    </w:p>
    <w:p w:rsidR="00E140F2" w:rsidRDefault="00E140F2" w:rsidP="00E140F2">
      <w:pPr>
        <w:pStyle w:val="Heading1"/>
      </w:pPr>
      <w:bookmarkStart w:id="83" w:name="_Toc289286523"/>
      <w:r>
        <w:lastRenderedPageBreak/>
        <w:t>Appendix 9: Conceptual Control Scheme</w:t>
      </w:r>
      <w:bookmarkEnd w:id="83"/>
    </w:p>
    <w:p w:rsidR="00E140F2" w:rsidRDefault="00E140F2">
      <w:pPr>
        <w:spacing w:line="276" w:lineRule="auto"/>
      </w:pPr>
      <w:r>
        <w:br w:type="page"/>
      </w:r>
    </w:p>
    <w:p w:rsidR="00E140F2" w:rsidRDefault="00E140F2" w:rsidP="00E140F2">
      <w:pPr>
        <w:pStyle w:val="Heading1"/>
      </w:pPr>
      <w:bookmarkStart w:id="84" w:name="_Toc289286524"/>
      <w:r>
        <w:lastRenderedPageBreak/>
        <w:t>Appendix 10: General Arrangement – Major Equipment Layout</w:t>
      </w:r>
      <w:bookmarkEnd w:id="84"/>
    </w:p>
    <w:p w:rsidR="00E140F2" w:rsidRDefault="00E140F2">
      <w:pPr>
        <w:spacing w:line="276" w:lineRule="auto"/>
      </w:pPr>
      <w:r>
        <w:br w:type="page"/>
      </w:r>
    </w:p>
    <w:p w:rsidR="00E140F2" w:rsidRDefault="00E140F2" w:rsidP="00E140F2">
      <w:pPr>
        <w:pStyle w:val="Heading1"/>
      </w:pPr>
      <w:bookmarkStart w:id="85" w:name="_Toc289286525"/>
      <w:r>
        <w:lastRenderedPageBreak/>
        <w:t>Appendix 11: Distribution and End-Use Issue Review</w:t>
      </w:r>
      <w:bookmarkEnd w:id="85"/>
    </w:p>
    <w:p w:rsidR="00E140F2" w:rsidRDefault="00E140F2">
      <w:pPr>
        <w:spacing w:line="276" w:lineRule="auto"/>
      </w:pPr>
      <w:r>
        <w:br w:type="page"/>
      </w:r>
    </w:p>
    <w:p w:rsidR="00E140F2" w:rsidRDefault="00E140F2" w:rsidP="00E140F2">
      <w:pPr>
        <w:pStyle w:val="Heading1"/>
      </w:pPr>
      <w:bookmarkStart w:id="86" w:name="_Toc289286526"/>
      <w:r>
        <w:lastRenderedPageBreak/>
        <w:t>Appendix 12: Constraints Review</w:t>
      </w:r>
      <w:bookmarkEnd w:id="86"/>
    </w:p>
    <w:p w:rsidR="00E140F2" w:rsidRDefault="00E140F2">
      <w:pPr>
        <w:spacing w:line="276" w:lineRule="auto"/>
      </w:pPr>
      <w:r>
        <w:br w:type="page"/>
      </w:r>
    </w:p>
    <w:p w:rsidR="00E140F2" w:rsidRDefault="00E140F2" w:rsidP="00E140F2">
      <w:pPr>
        <w:pStyle w:val="Heading1"/>
      </w:pPr>
      <w:bookmarkStart w:id="87" w:name="_Toc289286527"/>
      <w:r>
        <w:lastRenderedPageBreak/>
        <w:t>Appendix 13: Applicable Standards</w:t>
      </w:r>
      <w:bookmarkEnd w:id="87"/>
      <w:r>
        <w:t xml:space="preserve"> </w:t>
      </w:r>
    </w:p>
    <w:p w:rsidR="00E140F2" w:rsidRDefault="00E140F2">
      <w:pPr>
        <w:spacing w:line="276" w:lineRule="auto"/>
      </w:pPr>
      <w:r>
        <w:br w:type="page"/>
      </w:r>
    </w:p>
    <w:p w:rsidR="00E140F2" w:rsidRDefault="00E140F2" w:rsidP="00E140F2">
      <w:pPr>
        <w:pStyle w:val="Heading1"/>
      </w:pPr>
      <w:bookmarkStart w:id="88" w:name="_Toc289286528"/>
      <w:r>
        <w:lastRenderedPageBreak/>
        <w:t>Appendix 14: Project Communications File</w:t>
      </w:r>
      <w:bookmarkEnd w:id="88"/>
    </w:p>
    <w:p w:rsidR="00EA7388" w:rsidRDefault="00EA7388" w:rsidP="00EA7388">
      <w:pPr>
        <w:pStyle w:val="Heading2"/>
      </w:pPr>
      <w:bookmarkStart w:id="89" w:name="_Toc289286529"/>
      <w:r>
        <w:t>A14.1: Timeline of Events</w:t>
      </w:r>
      <w:bookmarkEnd w:id="89"/>
    </w:p>
    <w:p w:rsidR="00906911" w:rsidRDefault="00906911" w:rsidP="00906911">
      <w:pPr>
        <w:pStyle w:val="NoSpacing"/>
      </w:pPr>
      <w:r w:rsidRPr="00906911">
        <w:t>01/14/11: Groups finalized and project start.</w:t>
      </w:r>
      <w:r w:rsidRPr="00906911">
        <w:br/>
      </w:r>
      <w:r w:rsidRPr="00906911">
        <w:br/>
        <w:t>01/18/11: First Group Meeting.</w:t>
      </w:r>
      <w:r w:rsidRPr="00906911">
        <w:br/>
      </w:r>
      <w:r w:rsidRPr="00906911">
        <w:br/>
        <w:t>01/20/11: First Mentor Meeting - Chose Petroleum Coke as feedstock.</w:t>
      </w:r>
      <w:r w:rsidRPr="00906911">
        <w:br/>
      </w:r>
      <w:r w:rsidRPr="00906911">
        <w:br/>
        <w:t>01/21/11: Group Meeting - Assigned and worked on PowerPoint #1 sections.</w:t>
      </w:r>
      <w:r w:rsidRPr="00906911">
        <w:br/>
      </w:r>
      <w:r w:rsidRPr="00906911">
        <w:br/>
        <w:t>01/24/11: Mentor Meeting - Discussed and ran through PowerPoint #1.</w:t>
      </w:r>
      <w:r w:rsidRPr="00906911">
        <w:br/>
      </w:r>
      <w:r w:rsidRPr="00906911">
        <w:br/>
        <w:t>01/25/11: First Presentation Given - Briefly spoke with chem. production group on details and scale up.</w:t>
      </w:r>
      <w:r w:rsidRPr="00906911">
        <w:br/>
      </w:r>
      <w:r w:rsidRPr="00906911">
        <w:br/>
        <w:t xml:space="preserve">01/26/11: Group Meeting - Assigned parts for next presentation. </w:t>
      </w:r>
      <w:proofErr w:type="gramStart"/>
      <w:r w:rsidRPr="00906911">
        <w:t>Decided on Shell membrane wall gasifier.</w:t>
      </w:r>
      <w:proofErr w:type="gramEnd"/>
      <w:r w:rsidRPr="00906911">
        <w:br/>
      </w:r>
      <w:r w:rsidRPr="00906911">
        <w:br/>
        <w:t xml:space="preserve">01/27/11: Brief Leader Meeting with Group Golf. </w:t>
      </w:r>
      <w:proofErr w:type="gramStart"/>
      <w:r w:rsidRPr="00906911">
        <w:t>Talked about specifics for what each other needs.</w:t>
      </w:r>
      <w:proofErr w:type="gramEnd"/>
      <w:r w:rsidRPr="00906911">
        <w:br/>
      </w:r>
      <w:r w:rsidRPr="00906911">
        <w:br/>
        <w:t xml:space="preserve">01/28/11: Group Meeting - Discussed gasifier more. </w:t>
      </w:r>
      <w:proofErr w:type="gramStart"/>
      <w:r w:rsidRPr="00906911">
        <w:t>Went over preliminary mass balance.</w:t>
      </w:r>
      <w:proofErr w:type="gramEnd"/>
      <w:r w:rsidRPr="00906911">
        <w:br/>
      </w:r>
      <w:r w:rsidRPr="00906911">
        <w:br/>
        <w:t>02/01/11: Group Meeting - Discussed gasifier and looked at process flow.</w:t>
      </w:r>
      <w:r w:rsidRPr="00906911">
        <w:br/>
        <w:t>Mentor Meeting - Teleconference - Discussed assigning everyone a specific section of the overall process to work on.</w:t>
      </w:r>
      <w:r w:rsidRPr="00906911">
        <w:br/>
      </w:r>
      <w:r w:rsidRPr="00906911">
        <w:br/>
        <w:t>02/04/11: Group Meeting - Checked in to see how the research and calculations were going. </w:t>
      </w:r>
      <w:r w:rsidRPr="00906911">
        <w:br/>
      </w:r>
      <w:r w:rsidRPr="00906911">
        <w:br/>
        <w:t>02/08/11: Group Meeting - Discussed individual developments. </w:t>
      </w:r>
      <w:r w:rsidRPr="00906911">
        <w:br/>
        <w:t xml:space="preserve">Mentor Meeting - Discussed scope of the project, where to place focus, determined more action items, </w:t>
      </w:r>
      <w:proofErr w:type="spellStart"/>
      <w:r w:rsidRPr="00906911">
        <w:t>ans</w:t>
      </w:r>
      <w:proofErr w:type="spellEnd"/>
      <w:r w:rsidRPr="00906911">
        <w:t xml:space="preserve"> what is expected for the next presentation.</w:t>
      </w:r>
      <w:r w:rsidRPr="00906911">
        <w:br/>
      </w:r>
      <w:r w:rsidRPr="00906911">
        <w:br/>
        <w:t>02/09/11: Group Meeting - Worked on flow sheets, econ, and discussed some of the overall process concerns.</w:t>
      </w:r>
      <w:r w:rsidRPr="00906911">
        <w:br/>
      </w:r>
      <w:r w:rsidRPr="00906911">
        <w:br/>
        <w:t>02/11/11: Group Meeting - Individual work for PowerPoint #2</w:t>
      </w:r>
      <w:r w:rsidRPr="00906911">
        <w:br/>
      </w:r>
      <w:r w:rsidRPr="00906911">
        <w:br/>
        <w:t>02/14/11: Group Meeting - Worked on cleaning up PowerPoint #2</w:t>
      </w:r>
      <w:r w:rsidRPr="00906911">
        <w:br/>
        <w:t>Mentor Meeting - Went over PowerPoint #2, determined areas in need of repair</w:t>
      </w:r>
      <w:r w:rsidRPr="00906911">
        <w:br/>
      </w:r>
      <w:r w:rsidRPr="00906911">
        <w:br/>
        <w:t>02/15/11: Presentation #2</w:t>
      </w:r>
      <w:r w:rsidRPr="00906911">
        <w:br/>
      </w:r>
      <w:r w:rsidRPr="00906911">
        <w:br/>
      </w:r>
      <w:r w:rsidRPr="00906911">
        <w:lastRenderedPageBreak/>
        <w:t>02/17/11: Group Meeting - Discussed what needs to be done for the next presentation</w:t>
      </w:r>
      <w:r w:rsidRPr="00906911">
        <w:br/>
      </w:r>
      <w:r w:rsidRPr="00906911">
        <w:br/>
        <w:t xml:space="preserve">02/18/11: Group Meeting - Worked on individual parts, and Aspen </w:t>
      </w:r>
      <w:proofErr w:type="spellStart"/>
      <w:r w:rsidRPr="00906911">
        <w:t>sim</w:t>
      </w:r>
      <w:proofErr w:type="spellEnd"/>
      <w:r w:rsidRPr="00906911">
        <w:br/>
      </w:r>
      <w:r w:rsidRPr="00906911">
        <w:br/>
        <w:t>02/21/11: Group Meeting - Worked on correcting the abstract</w:t>
      </w:r>
      <w:r w:rsidRPr="00906911">
        <w:br/>
      </w:r>
      <w:r w:rsidRPr="00906911">
        <w:br/>
        <w:t>02/22/11: Group Meeting - Discussed catalysts in the system</w:t>
      </w:r>
      <w:r w:rsidRPr="00906911">
        <w:br/>
        <w:t>Mentor Meeting - Looked over abstract and determined sections in need of improvement</w:t>
      </w:r>
      <w:r w:rsidRPr="00906911">
        <w:br/>
      </w:r>
      <w:r w:rsidRPr="00906911">
        <w:br/>
        <w:t>02/23/11: Group Meeting - Individual work</w:t>
      </w:r>
      <w:r w:rsidRPr="00906911">
        <w:br/>
      </w:r>
      <w:r w:rsidRPr="00906911">
        <w:br/>
        <w:t>02/25/11: Group Meeting - Process clarification, Aspen modeling</w:t>
      </w:r>
      <w:r w:rsidRPr="00906911">
        <w:br/>
      </w:r>
      <w:r w:rsidRPr="00906911">
        <w:br/>
        <w:t>02/28/11: Group Meeting - Individual work</w:t>
      </w:r>
      <w:r w:rsidRPr="00906911">
        <w:br/>
      </w:r>
      <w:r w:rsidRPr="00906911">
        <w:br/>
        <w:t>03/01/11: Group Meeting - Worked on PowerPoint and Aspen</w:t>
      </w:r>
      <w:r w:rsidRPr="00906911">
        <w:br/>
      </w:r>
      <w:r w:rsidRPr="00906911">
        <w:br/>
        <w:t>03/02/11: Mentor Meeting - Presented work</w:t>
      </w:r>
      <w:r w:rsidRPr="00906911">
        <w:br/>
      </w:r>
      <w:r w:rsidRPr="00906911">
        <w:br/>
        <w:t>03/03/11: Group Meeting - Worked on slides</w:t>
      </w:r>
      <w:r w:rsidRPr="00906911">
        <w:br/>
      </w:r>
      <w:r w:rsidRPr="00906911">
        <w:br/>
        <w:t>03/04/11: Group Meeting - Aspen work and slides</w:t>
      </w:r>
      <w:r w:rsidRPr="00906911">
        <w:br/>
      </w:r>
      <w:r w:rsidRPr="00906911">
        <w:br/>
        <w:t>03/07/11: Mentor Meeting - Went over PowerPoint #3</w:t>
      </w:r>
      <w:r w:rsidRPr="00906911">
        <w:br/>
      </w:r>
      <w:r w:rsidRPr="00906911">
        <w:br/>
        <w:t>03/08/11: Presentation #3</w:t>
      </w:r>
      <w:r w:rsidRPr="00906911">
        <w:br/>
      </w:r>
      <w:r w:rsidRPr="00906911">
        <w:br/>
        <w:t>03/11/11: Group Meeting - Discussed group merging possibility and land costs</w:t>
      </w:r>
      <w:r w:rsidRPr="00906911">
        <w:br/>
      </w:r>
      <w:r w:rsidRPr="00906911">
        <w:br/>
        <w:t>03/15/11: Mentor Meeting - Discussed what needs to be done to finalize the project</w:t>
      </w:r>
      <w:r w:rsidRPr="00906911">
        <w:br/>
      </w:r>
      <w:r w:rsidRPr="00906911">
        <w:br/>
        <w:t>03/16/11: Group Meeting - Talked about plant layout and poster</w:t>
      </w:r>
      <w:r w:rsidRPr="00906911">
        <w:br/>
      </w:r>
      <w:r w:rsidRPr="00906911">
        <w:br/>
        <w:t>03/17/11: Joint Team Meeting - Merged economy with Team Golf</w:t>
      </w:r>
      <w:r w:rsidRPr="00906911">
        <w:br/>
      </w:r>
      <w:r w:rsidRPr="00906911">
        <w:br/>
        <w:t>03/19/11: Group Meeting - Worked on organization of individual parts</w:t>
      </w:r>
      <w:r w:rsidRPr="00906911">
        <w:br/>
      </w:r>
      <w:r w:rsidRPr="00906911">
        <w:br/>
        <w:t>03/28/11: Group Meeting - Worked on economics, PFD, control scheme, and report</w:t>
      </w:r>
      <w:r w:rsidRPr="00906911">
        <w:br/>
      </w:r>
      <w:r w:rsidRPr="00906911">
        <w:br/>
        <w:t>03/29/11: Group Meeting - Individual work</w:t>
      </w:r>
      <w:r w:rsidRPr="00906911">
        <w:br/>
        <w:t>Meeting with Team Golf - Discussed combined economics</w:t>
      </w:r>
      <w:r w:rsidRPr="00906911">
        <w:br/>
        <w:t>Mentor Meeting - Discussed what needs to be done for the next presentation and the poster</w:t>
      </w:r>
    </w:p>
    <w:p w:rsidR="00906911" w:rsidRDefault="00906911">
      <w:pPr>
        <w:spacing w:line="276" w:lineRule="auto"/>
        <w:rPr>
          <w:rFonts w:asciiTheme="majorHAnsi" w:eastAsiaTheme="majorEastAsia" w:hAnsiTheme="majorHAnsi" w:cstheme="majorBidi"/>
          <w:b/>
          <w:bCs/>
          <w:color w:val="4F81BD" w:themeColor="accent1"/>
          <w:sz w:val="26"/>
          <w:szCs w:val="26"/>
        </w:rPr>
      </w:pPr>
      <w:r>
        <w:br w:type="page"/>
      </w:r>
    </w:p>
    <w:p w:rsidR="00EA7388" w:rsidRPr="00EA7388" w:rsidRDefault="00EA7388" w:rsidP="00EA7388">
      <w:pPr>
        <w:pStyle w:val="Heading2"/>
      </w:pPr>
      <w:bookmarkStart w:id="90" w:name="_Toc289286530"/>
      <w:r>
        <w:lastRenderedPageBreak/>
        <w:t>A14.2: Company Contacts</w:t>
      </w:r>
      <w:bookmarkEnd w:id="90"/>
    </w:p>
    <w:p w:rsidR="00EA7388" w:rsidRPr="00EA7388" w:rsidRDefault="00EA7388" w:rsidP="00EE5184">
      <w:pPr>
        <w:pStyle w:val="NoSpacing"/>
      </w:pPr>
      <w:r w:rsidRPr="00EA7388">
        <w:t xml:space="preserve">UIG Response to Team Hotel: </w:t>
      </w:r>
    </w:p>
    <w:tbl>
      <w:tblPr>
        <w:tblW w:w="9360" w:type="dxa"/>
        <w:tblCellMar>
          <w:left w:w="0" w:type="dxa"/>
          <w:right w:w="0" w:type="dxa"/>
        </w:tblCellMar>
        <w:tblLook w:val="04A0"/>
      </w:tblPr>
      <w:tblGrid>
        <w:gridCol w:w="9075"/>
        <w:gridCol w:w="142"/>
        <w:gridCol w:w="143"/>
      </w:tblGrid>
      <w:tr w:rsidR="00EA7388" w:rsidRPr="00EA7388" w:rsidTr="00DA1840">
        <w:tc>
          <w:tcPr>
            <w:tcW w:w="6617" w:type="dxa"/>
            <w:noWrap/>
            <w:tcMar>
              <w:top w:w="0" w:type="dxa"/>
              <w:left w:w="0" w:type="dxa"/>
              <w:bottom w:w="0" w:type="dxa"/>
              <w:right w:w="120" w:type="dxa"/>
            </w:tcMar>
            <w:hideMark/>
          </w:tcPr>
          <w:p w:rsidR="00EA7388" w:rsidRPr="00EA7388" w:rsidRDefault="00EA7388" w:rsidP="00EE5184">
            <w:pPr>
              <w:pStyle w:val="NoSpacing"/>
            </w:pPr>
          </w:p>
          <w:tbl>
            <w:tblPr>
              <w:tblW w:w="8955" w:type="dxa"/>
              <w:tblCellMar>
                <w:left w:w="0" w:type="dxa"/>
                <w:right w:w="0" w:type="dxa"/>
              </w:tblCellMar>
              <w:tblLook w:val="04A0"/>
            </w:tblPr>
            <w:tblGrid>
              <w:gridCol w:w="8955"/>
            </w:tblGrid>
            <w:tr w:rsidR="00EA7388" w:rsidRPr="00EA7388" w:rsidTr="00DA1840">
              <w:tc>
                <w:tcPr>
                  <w:tcW w:w="0" w:type="auto"/>
                  <w:vAlign w:val="center"/>
                  <w:hideMark/>
                </w:tcPr>
                <w:p w:rsidR="00EA7388" w:rsidRPr="00EA7388" w:rsidRDefault="00EA7388" w:rsidP="00EE5184">
                  <w:pPr>
                    <w:pStyle w:val="NoSpacing"/>
                  </w:pPr>
                  <w:r w:rsidRPr="00EA7388">
                    <w:rPr>
                      <w:noProof/>
                    </w:rPr>
                    <w:drawing>
                      <wp:inline distT="0" distB="0" distL="0" distR="0">
                        <wp:extent cx="9525" cy="9525"/>
                        <wp:effectExtent l="0" t="0" r="0" b="0"/>
                        <wp:docPr id="24" name="Picture 2"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images/cleardot.gif"/>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9525" cy="9525"/>
                                </a:xfrm>
                                <a:prstGeom prst="rect">
                                  <a:avLst/>
                                </a:prstGeom>
                                <a:noFill/>
                                <a:ln>
                                  <a:noFill/>
                                </a:ln>
                              </pic:spPr>
                            </pic:pic>
                          </a:graphicData>
                        </a:graphic>
                      </wp:inline>
                    </w:drawing>
                  </w:r>
                  <w:r w:rsidRPr="00EA7388">
                    <w:rPr>
                      <w:noProof/>
                    </w:rPr>
                    <w:drawing>
                      <wp:inline distT="0" distB="0" distL="0" distR="0">
                        <wp:extent cx="9525" cy="9525"/>
                        <wp:effectExtent l="0" t="0" r="0" b="0"/>
                        <wp:docPr id="25" name="Picture 1"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i" descr="https://mail.google.com/mail/images/cleardot.gif"/>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9525" cy="9525"/>
                                </a:xfrm>
                                <a:prstGeom prst="rect">
                                  <a:avLst/>
                                </a:prstGeom>
                                <a:noFill/>
                                <a:ln>
                                  <a:noFill/>
                                </a:ln>
                              </pic:spPr>
                            </pic:pic>
                          </a:graphicData>
                        </a:graphic>
                      </wp:inline>
                    </w:drawing>
                  </w:r>
                </w:p>
                <w:p w:rsidR="00EA7388" w:rsidRPr="00EA7388" w:rsidRDefault="00EA7388" w:rsidP="00EE5184">
                  <w:pPr>
                    <w:pStyle w:val="NoSpacing"/>
                  </w:pPr>
                  <w:r w:rsidRPr="00EA7388">
                    <w:t xml:space="preserve">Walt </w:t>
                  </w:r>
                  <w:proofErr w:type="spellStart"/>
                  <w:r w:rsidRPr="00EA7388">
                    <w:t>Dwarnick</w:t>
                  </w:r>
                  <w:proofErr w:type="spellEnd"/>
                </w:p>
                <w:p w:rsidR="00EA7388" w:rsidRPr="00EA7388" w:rsidRDefault="00EA7388" w:rsidP="00EE5184">
                  <w:pPr>
                    <w:pStyle w:val="NoSpacing"/>
                    <w:rPr>
                      <w:rFonts w:ascii="Arial" w:hAnsi="Arial" w:cs="Arial"/>
                    </w:rPr>
                  </w:pPr>
                  <w:r w:rsidRPr="00EA7388">
                    <w:rPr>
                      <w:rFonts w:ascii="Arial" w:hAnsi="Arial" w:cs="Arial"/>
                    </w:rPr>
                    <w:t> to me</w:t>
                  </w:r>
                </w:p>
              </w:tc>
            </w:tr>
          </w:tbl>
          <w:p w:rsidR="00EA7388" w:rsidRPr="00EA7388" w:rsidRDefault="00EA7388" w:rsidP="00EE5184">
            <w:pPr>
              <w:pStyle w:val="NoSpacing"/>
              <w:rPr>
                <w:rFonts w:ascii="Arial" w:hAnsi="Arial" w:cs="Arial"/>
              </w:rPr>
            </w:pPr>
          </w:p>
        </w:tc>
        <w:tc>
          <w:tcPr>
            <w:tcW w:w="0" w:type="auto"/>
            <w:noWrap/>
            <w:hideMark/>
          </w:tcPr>
          <w:p w:rsidR="00EA7388" w:rsidRPr="00EA7388" w:rsidRDefault="00EA7388" w:rsidP="00EE5184">
            <w:pPr>
              <w:pStyle w:val="NoSpacing"/>
              <w:rPr>
                <w:rFonts w:ascii="Arial" w:hAnsi="Arial" w:cs="Arial"/>
              </w:rPr>
            </w:pPr>
          </w:p>
        </w:tc>
        <w:tc>
          <w:tcPr>
            <w:tcW w:w="0" w:type="auto"/>
            <w:noWrap/>
            <w:hideMark/>
          </w:tcPr>
          <w:p w:rsidR="00EA7388" w:rsidRPr="00EA7388" w:rsidRDefault="00EA7388" w:rsidP="00EE5184">
            <w:pPr>
              <w:pStyle w:val="NoSpacing"/>
              <w:rPr>
                <w:rFonts w:ascii="Arial" w:hAnsi="Arial" w:cs="Arial"/>
              </w:rPr>
            </w:pPr>
          </w:p>
        </w:tc>
      </w:tr>
    </w:tbl>
    <w:p w:rsidR="00EA7388" w:rsidRPr="00EA7388" w:rsidRDefault="00EA7388" w:rsidP="00EA7388">
      <w:pPr>
        <w:spacing w:after="240"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highlight w:val="yellow"/>
        </w:rPr>
        <w:t>Lipi</w:t>
      </w:r>
      <w:proofErr w:type="gramStart"/>
      <w:r w:rsidRPr="00EA7388">
        <w:rPr>
          <w:rFonts w:ascii="Arial" w:eastAsia="Times New Roman" w:hAnsi="Arial" w:cs="Arial"/>
          <w:color w:val="000000"/>
          <w:sz w:val="20"/>
          <w:szCs w:val="20"/>
          <w:highlight w:val="yellow"/>
        </w:rPr>
        <w:t>,</w:t>
      </w:r>
      <w:proofErr w:type="gramEnd"/>
      <w:r w:rsidRPr="00EA7388">
        <w:rPr>
          <w:rFonts w:ascii="Arial" w:eastAsia="Times New Roman" w:hAnsi="Arial" w:cs="Arial"/>
          <w:color w:val="000000"/>
          <w:sz w:val="20"/>
          <w:szCs w:val="20"/>
          <w:highlight w:val="yellow"/>
        </w:rPr>
        <w:br/>
      </w:r>
      <w:r w:rsidRPr="00EA7388">
        <w:rPr>
          <w:rFonts w:ascii="Arial" w:eastAsia="Times New Roman" w:hAnsi="Arial" w:cs="Arial"/>
          <w:color w:val="000000"/>
          <w:sz w:val="20"/>
          <w:szCs w:val="20"/>
          <w:highlight w:val="yellow"/>
        </w:rPr>
        <w:br/>
        <w:t>This size plant would be in the US $ 100 million range.  It would also</w:t>
      </w:r>
      <w:r w:rsidRPr="00EA7388">
        <w:rPr>
          <w:rFonts w:ascii="Arial" w:eastAsia="Times New Roman" w:hAnsi="Arial" w:cs="Arial"/>
          <w:color w:val="000000"/>
          <w:sz w:val="20"/>
          <w:szCs w:val="20"/>
          <w:highlight w:val="yellow"/>
        </w:rPr>
        <w:br/>
        <w:t>require about 40 megawatts of power to operate.</w:t>
      </w:r>
      <w:r w:rsidRPr="00EA7388">
        <w:rPr>
          <w:rFonts w:ascii="Arial" w:eastAsia="Times New Roman" w:hAnsi="Arial" w:cs="Arial"/>
          <w:color w:val="000000"/>
          <w:sz w:val="20"/>
          <w:szCs w:val="20"/>
        </w:rPr>
        <w:br/>
      </w:r>
      <w:r w:rsidRPr="00EA7388">
        <w:rPr>
          <w:rFonts w:ascii="Arial" w:eastAsia="Times New Roman" w:hAnsi="Arial" w:cs="Arial"/>
          <w:color w:val="000000"/>
          <w:sz w:val="20"/>
          <w:szCs w:val="20"/>
        </w:rPr>
        <w:br/>
        <w:t>Good luck with your project</w:t>
      </w:r>
      <w:r w:rsidRPr="00EA7388">
        <w:rPr>
          <w:rFonts w:ascii="Arial" w:eastAsia="Times New Roman" w:hAnsi="Arial" w:cs="Arial"/>
          <w:color w:val="000000"/>
          <w:sz w:val="20"/>
          <w:szCs w:val="20"/>
        </w:rPr>
        <w:br/>
      </w:r>
      <w:r w:rsidRPr="00EA7388">
        <w:rPr>
          <w:rFonts w:ascii="Arial" w:eastAsia="Times New Roman" w:hAnsi="Arial" w:cs="Arial"/>
          <w:color w:val="000000"/>
          <w:sz w:val="20"/>
          <w:szCs w:val="20"/>
        </w:rPr>
        <w:br/>
        <w:t>Best Regards,  Walt</w:t>
      </w:r>
      <w:r w:rsidRPr="00EA7388">
        <w:rPr>
          <w:rFonts w:ascii="Arial" w:eastAsia="Times New Roman" w:hAnsi="Arial" w:cs="Arial"/>
          <w:color w:val="000000"/>
          <w:sz w:val="20"/>
          <w:szCs w:val="20"/>
        </w:rPr>
        <w:br/>
      </w:r>
      <w:r w:rsidRPr="00EA7388">
        <w:rPr>
          <w:rFonts w:ascii="Arial" w:eastAsia="Times New Roman" w:hAnsi="Arial" w:cs="Arial"/>
          <w:color w:val="000000"/>
          <w:sz w:val="20"/>
          <w:szCs w:val="20"/>
        </w:rPr>
        <w:br/>
        <w:t xml:space="preserve">Walter </w:t>
      </w:r>
      <w:proofErr w:type="spellStart"/>
      <w:r w:rsidRPr="00EA7388">
        <w:rPr>
          <w:rFonts w:ascii="Arial" w:eastAsia="Times New Roman" w:hAnsi="Arial" w:cs="Arial"/>
          <w:color w:val="000000"/>
          <w:sz w:val="20"/>
          <w:szCs w:val="20"/>
        </w:rPr>
        <w:t>Dwarnick</w:t>
      </w:r>
      <w:proofErr w:type="spellEnd"/>
      <w:r w:rsidRPr="00EA7388">
        <w:rPr>
          <w:rFonts w:ascii="Arial" w:eastAsia="Times New Roman" w:hAnsi="Arial" w:cs="Arial"/>
          <w:color w:val="000000"/>
          <w:sz w:val="20"/>
          <w:szCs w:val="20"/>
        </w:rPr>
        <w:br/>
        <w:t>Universal Industrial Gases</w:t>
      </w:r>
      <w:r w:rsidRPr="00EA7388">
        <w:rPr>
          <w:rFonts w:ascii="Arial" w:eastAsia="Times New Roman" w:hAnsi="Arial" w:cs="Arial"/>
          <w:color w:val="000000"/>
          <w:sz w:val="20"/>
          <w:szCs w:val="20"/>
        </w:rPr>
        <w:br/>
        <w:t>Sales and Marketing Manager</w:t>
      </w:r>
      <w:r w:rsidRPr="00EA7388">
        <w:rPr>
          <w:rFonts w:ascii="Arial" w:eastAsia="Times New Roman" w:hAnsi="Arial" w:cs="Arial"/>
          <w:color w:val="000000"/>
          <w:sz w:val="20"/>
          <w:szCs w:val="20"/>
        </w:rPr>
        <w:br/>
        <w:t>Office: 610-515-8585</w:t>
      </w:r>
      <w:r w:rsidRPr="00EA7388">
        <w:rPr>
          <w:rFonts w:ascii="Arial" w:eastAsia="Times New Roman" w:hAnsi="Arial" w:cs="Arial"/>
          <w:color w:val="000000"/>
          <w:sz w:val="20"/>
          <w:szCs w:val="20"/>
        </w:rPr>
        <w:br/>
        <w:t>Mobile: 484-894-4262</w:t>
      </w:r>
      <w:r w:rsidRPr="00EA7388">
        <w:rPr>
          <w:rFonts w:ascii="Arial" w:eastAsia="Times New Roman" w:hAnsi="Arial" w:cs="Arial"/>
          <w:color w:val="000000"/>
          <w:sz w:val="20"/>
          <w:szCs w:val="20"/>
        </w:rPr>
        <w:br/>
        <w:t>Website: </w:t>
      </w:r>
      <w:hyperlink r:id="rId32" w:tgtFrame="_blank" w:history="1">
        <w:r w:rsidRPr="00EA7388">
          <w:rPr>
            <w:rFonts w:ascii="Arial" w:eastAsia="Times New Roman" w:hAnsi="Arial" w:cs="Arial"/>
            <w:color w:val="000000"/>
            <w:sz w:val="20"/>
            <w:szCs w:val="20"/>
            <w:u w:val="single"/>
          </w:rPr>
          <w:t>www.uigi.com</w:t>
        </w:r>
      </w:hyperlink>
      <w:r w:rsidRPr="00EA7388">
        <w:rPr>
          <w:rFonts w:ascii="Arial" w:eastAsia="Times New Roman" w:hAnsi="Arial" w:cs="Arial"/>
          <w:color w:val="000000"/>
          <w:sz w:val="20"/>
          <w:szCs w:val="20"/>
        </w:rPr>
        <w:br/>
      </w:r>
      <w:r w:rsidRPr="00EA7388">
        <w:rPr>
          <w:rFonts w:ascii="Arial" w:eastAsia="Times New Roman" w:hAnsi="Arial" w:cs="Arial"/>
          <w:color w:val="000000"/>
          <w:sz w:val="20"/>
          <w:szCs w:val="20"/>
        </w:rPr>
        <w:br/>
        <w:t>-----Original Message-----</w:t>
      </w:r>
      <w:r w:rsidRPr="00EA7388">
        <w:rPr>
          <w:rFonts w:ascii="Arial" w:eastAsia="Times New Roman" w:hAnsi="Arial" w:cs="Arial"/>
          <w:color w:val="000000"/>
          <w:sz w:val="20"/>
          <w:szCs w:val="20"/>
        </w:rPr>
        <w:br/>
        <w:t xml:space="preserve">From: Penny </w:t>
      </w:r>
      <w:proofErr w:type="spellStart"/>
      <w:r w:rsidRPr="00EA7388">
        <w:rPr>
          <w:rFonts w:ascii="Arial" w:eastAsia="Times New Roman" w:hAnsi="Arial" w:cs="Arial"/>
          <w:color w:val="000000"/>
          <w:sz w:val="20"/>
          <w:szCs w:val="20"/>
        </w:rPr>
        <w:t>Kornet</w:t>
      </w:r>
      <w:proofErr w:type="spellEnd"/>
      <w:r w:rsidRPr="00EA7388">
        <w:rPr>
          <w:rFonts w:ascii="Arial" w:eastAsia="Times New Roman" w:hAnsi="Arial" w:cs="Arial"/>
          <w:color w:val="000000"/>
          <w:sz w:val="20"/>
          <w:szCs w:val="20"/>
        </w:rPr>
        <w:t xml:space="preserve"> [mailto:</w:t>
      </w:r>
      <w:hyperlink r:id="rId33" w:history="1">
        <w:r w:rsidRPr="00EA7388">
          <w:rPr>
            <w:rFonts w:ascii="Arial" w:eastAsia="Times New Roman" w:hAnsi="Arial" w:cs="Arial"/>
            <w:color w:val="000000"/>
            <w:sz w:val="20"/>
            <w:szCs w:val="20"/>
            <w:u w:val="single"/>
          </w:rPr>
          <w:t>olil@uigi.com</w:t>
        </w:r>
      </w:hyperlink>
      <w:r w:rsidRPr="00EA7388">
        <w:rPr>
          <w:rFonts w:ascii="Arial" w:eastAsia="Times New Roman" w:hAnsi="Arial" w:cs="Arial"/>
          <w:color w:val="000000"/>
          <w:sz w:val="20"/>
          <w:szCs w:val="20"/>
        </w:rPr>
        <w:t>] On Behalf Of </w:t>
      </w:r>
      <w:hyperlink r:id="rId34" w:history="1">
        <w:r w:rsidRPr="00EA7388">
          <w:rPr>
            <w:rFonts w:ascii="Arial" w:eastAsia="Times New Roman" w:hAnsi="Arial" w:cs="Arial"/>
            <w:color w:val="000000"/>
            <w:sz w:val="20"/>
            <w:szCs w:val="20"/>
            <w:u w:val="single"/>
          </w:rPr>
          <w:t>pkornet@uigi.com</w:t>
        </w:r>
      </w:hyperlink>
      <w:r w:rsidRPr="00EA7388">
        <w:rPr>
          <w:rFonts w:ascii="Arial" w:eastAsia="Times New Roman" w:hAnsi="Arial" w:cs="Arial"/>
          <w:color w:val="000000"/>
          <w:sz w:val="20"/>
          <w:szCs w:val="20"/>
        </w:rPr>
        <w:br/>
        <w:t>Sent: Monday, February 28, 2011 9:08 AM</w:t>
      </w:r>
      <w:r w:rsidRPr="00EA7388">
        <w:rPr>
          <w:rFonts w:ascii="Arial" w:eastAsia="Times New Roman" w:hAnsi="Arial" w:cs="Arial"/>
          <w:color w:val="000000"/>
          <w:sz w:val="20"/>
          <w:szCs w:val="20"/>
        </w:rPr>
        <w:br/>
        <w:t xml:space="preserve">To: Walt </w:t>
      </w:r>
      <w:proofErr w:type="spellStart"/>
      <w:r w:rsidRPr="00EA7388">
        <w:rPr>
          <w:rFonts w:ascii="Arial" w:eastAsia="Times New Roman" w:hAnsi="Arial" w:cs="Arial"/>
          <w:color w:val="000000"/>
          <w:sz w:val="20"/>
          <w:szCs w:val="20"/>
        </w:rPr>
        <w:t>Dwarnick</w:t>
      </w:r>
      <w:proofErr w:type="spellEnd"/>
      <w:r w:rsidRPr="00EA7388">
        <w:rPr>
          <w:rFonts w:ascii="Arial" w:eastAsia="Times New Roman" w:hAnsi="Arial" w:cs="Arial"/>
          <w:color w:val="000000"/>
          <w:sz w:val="20"/>
          <w:szCs w:val="20"/>
        </w:rPr>
        <w:br/>
        <w:t xml:space="preserve">Subject: FW: Yahoo! </w:t>
      </w:r>
      <w:proofErr w:type="spellStart"/>
      <w:r w:rsidRPr="00EA7388">
        <w:rPr>
          <w:rFonts w:ascii="Arial" w:eastAsia="Times New Roman" w:hAnsi="Arial" w:cs="Arial"/>
          <w:color w:val="000000"/>
          <w:sz w:val="20"/>
          <w:szCs w:val="20"/>
        </w:rPr>
        <w:t>WebHosting</w:t>
      </w:r>
      <w:proofErr w:type="spellEnd"/>
      <w:r w:rsidRPr="00EA7388">
        <w:rPr>
          <w:rFonts w:ascii="Arial" w:eastAsia="Times New Roman" w:hAnsi="Arial" w:cs="Arial"/>
          <w:color w:val="000000"/>
          <w:sz w:val="20"/>
          <w:szCs w:val="20"/>
        </w:rPr>
        <w:t xml:space="preserve"> Email</w:t>
      </w:r>
    </w:p>
    <w:p w:rsidR="00EA7388" w:rsidRPr="00EA7388" w:rsidRDefault="00EA7388" w:rsidP="00EA7388">
      <w:pPr>
        <w:spacing w:after="240" w:line="240" w:lineRule="auto"/>
        <w:rPr>
          <w:rFonts w:eastAsia="Times New Roman" w:cs="Times New Roman"/>
          <w:szCs w:val="24"/>
        </w:rPr>
      </w:pPr>
      <w:r w:rsidRPr="00EA7388">
        <w:rPr>
          <w:rFonts w:eastAsia="Times New Roman" w:cs="Times New Roman"/>
          <w:szCs w:val="24"/>
        </w:rPr>
        <w:pict>
          <v:rect id="_x0000_i1030" style="width:0;height:1.5pt" o:hralign="center" o:hrstd="t" o:hr="t" fillcolor="#a0a0a0" stroked="f"/>
        </w:pic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I am a senior student in Chemical Engineering field at UIC, IL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We are working on a project for Senior Design Expo.</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are using Shell Coal gasifier as our role model to gasify petroleum coke in order to achieve pure synthesis gas.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As shell Gasifier is an Entrained bed, it requires 95% pure Oxygen for the reaction.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Part of our project is to find out the cost of this AIR SEPARATION UNIT PLANT.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I was wondering if you can help me with my project by giving me an estimate of how much it would cost us to install an </w:t>
      </w:r>
      <w:r w:rsidRPr="00EA7388">
        <w:rPr>
          <w:rFonts w:eastAsia="Times New Roman" w:cs="Times New Roman"/>
          <w:szCs w:val="24"/>
          <w:u w:val="single"/>
        </w:rPr>
        <w:t>CRYOGENIC</w:t>
      </w:r>
      <w:r w:rsidRPr="00EA7388">
        <w:rPr>
          <w:rFonts w:eastAsia="Times New Roman" w:cs="Times New Roman"/>
          <w:szCs w:val="24"/>
        </w:rPr>
        <w:t xml:space="preserve"> </w:t>
      </w:r>
      <w:r w:rsidRPr="00EA7388">
        <w:rPr>
          <w:rFonts w:eastAsia="Times New Roman" w:cs="Times New Roman"/>
          <w:szCs w:val="24"/>
          <w:u w:val="single"/>
        </w:rPr>
        <w:t>AIR SEPARATION OXYGEN PLANT</w:t>
      </w:r>
      <w:r w:rsidRPr="00EA7388">
        <w:rPr>
          <w:rFonts w:eastAsia="Times New Roman" w:cs="Times New Roman"/>
          <w:szCs w:val="24"/>
        </w:rPr>
        <w:t xml:space="preserve"> that generates 3000 metric tons/day  95% pure Oxygen continuously every day.</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value your time and privacy.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only need an estimate as a part of our project.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appreciate your response and help. </w:t>
      </w:r>
    </w:p>
    <w:p w:rsidR="00EA7388" w:rsidRPr="00EA7388" w:rsidRDefault="00EA7388" w:rsidP="00EA7388">
      <w:pPr>
        <w:numPr>
          <w:ilvl w:val="0"/>
          <w:numId w:val="8"/>
        </w:numPr>
        <w:spacing w:after="0" w:line="276" w:lineRule="auto"/>
        <w:contextualSpacing/>
        <w:rPr>
          <w:rFonts w:eastAsia="Times New Roman" w:cs="Times New Roman"/>
          <w:szCs w:val="24"/>
        </w:rPr>
      </w:pPr>
      <w:r w:rsidRPr="00EA7388">
        <w:rPr>
          <w:rFonts w:eastAsia="Times New Roman" w:cs="Times New Roman"/>
          <w:szCs w:val="24"/>
        </w:rPr>
        <w:t>Lipi Vahanwala</w:t>
      </w:r>
      <w:r w:rsidRPr="00EA7388">
        <w:rPr>
          <w:rFonts w:eastAsia="Times New Roman" w:cs="Times New Roman"/>
          <w:szCs w:val="24"/>
        </w:rPr>
        <w:br/>
        <w:t>Senior Design Group, Hotel</w:t>
      </w:r>
      <w:r w:rsidRPr="00EA7388">
        <w:rPr>
          <w:rFonts w:eastAsia="Times New Roman" w:cs="Times New Roman"/>
          <w:szCs w:val="24"/>
        </w:rPr>
        <w:br/>
        <w:t xml:space="preserve">Undergraduate Chemical Engineering Student at UIC, IL </w:t>
      </w:r>
    </w:p>
    <w:tbl>
      <w:tblPr>
        <w:tblW w:w="9360" w:type="dxa"/>
        <w:tblCellMar>
          <w:left w:w="0" w:type="dxa"/>
          <w:right w:w="0" w:type="dxa"/>
        </w:tblCellMar>
        <w:tblLook w:val="04A0"/>
      </w:tblPr>
      <w:tblGrid>
        <w:gridCol w:w="6535"/>
        <w:gridCol w:w="2594"/>
        <w:gridCol w:w="77"/>
        <w:gridCol w:w="77"/>
        <w:gridCol w:w="77"/>
      </w:tblGrid>
      <w:tr w:rsidR="00EA7388" w:rsidRPr="00EA7388" w:rsidTr="00DA1840">
        <w:trPr>
          <w:gridAfter w:val="1"/>
        </w:trPr>
        <w:tc>
          <w:tcPr>
            <w:tcW w:w="9120" w:type="dxa"/>
            <w:gridSpan w:val="2"/>
            <w:noWrap/>
            <w:tcMar>
              <w:top w:w="0" w:type="dxa"/>
              <w:left w:w="0" w:type="dxa"/>
              <w:bottom w:w="0" w:type="dxa"/>
              <w:right w:w="120" w:type="dxa"/>
            </w:tcMar>
            <w:hideMark/>
          </w:tcPr>
          <w:tbl>
            <w:tblPr>
              <w:tblW w:w="0" w:type="auto"/>
              <w:tblCellMar>
                <w:left w:w="0" w:type="dxa"/>
                <w:right w:w="0" w:type="dxa"/>
              </w:tblCellMar>
              <w:tblLook w:val="04A0"/>
            </w:tblPr>
            <w:tblGrid>
              <w:gridCol w:w="9009"/>
            </w:tblGrid>
            <w:tr w:rsidR="00EA7388" w:rsidRPr="00EA7388" w:rsidTr="00DA1840">
              <w:tc>
                <w:tcPr>
                  <w:tcW w:w="0" w:type="auto"/>
                  <w:vAlign w:val="center"/>
                  <w:hideMark/>
                </w:tcPr>
                <w:p w:rsidR="00EA7388" w:rsidRPr="00EA7388" w:rsidRDefault="00EA7388" w:rsidP="00EE5184">
                  <w:pPr>
                    <w:pStyle w:val="NoSpacing"/>
                  </w:pPr>
                  <w:r w:rsidRPr="00EA7388">
                    <w:rPr>
                      <w:noProof/>
                    </w:rPr>
                    <w:drawing>
                      <wp:inline distT="0" distB="0" distL="0" distR="0">
                        <wp:extent cx="9525" cy="9525"/>
                        <wp:effectExtent l="0" t="0" r="0" b="0"/>
                        <wp:docPr id="26" name="Picture 1"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i" descr="https://mail.google.com/mail/images/cleardot.gif"/>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9525" cy="9525"/>
                                </a:xfrm>
                                <a:prstGeom prst="rect">
                                  <a:avLst/>
                                </a:prstGeom>
                                <a:noFill/>
                                <a:ln>
                                  <a:noFill/>
                                </a:ln>
                              </pic:spPr>
                            </pic:pic>
                          </a:graphicData>
                        </a:graphic>
                      </wp:inline>
                    </w:drawing>
                  </w:r>
                </w:p>
                <w:p w:rsidR="00EA7388" w:rsidRPr="00EA7388" w:rsidRDefault="00EA7388" w:rsidP="00EE5184">
                  <w:pPr>
                    <w:pStyle w:val="NoSpacing"/>
                    <w:rPr>
                      <w:b/>
                      <w:bCs/>
                      <w:color w:val="5B1094"/>
                    </w:rPr>
                  </w:pPr>
                  <w:r w:rsidRPr="00EA7388">
                    <w:rPr>
                      <w:b/>
                      <w:bCs/>
                      <w:color w:val="5B1094"/>
                    </w:rPr>
                    <w:t xml:space="preserve">I made contact with KFO to find out the cost for Zinc Oxide catalyst. Export Manager got back to me with the response below: </w:t>
                  </w:r>
                </w:p>
                <w:p w:rsidR="00EA7388" w:rsidRPr="00EA7388" w:rsidRDefault="00EA7388" w:rsidP="00EA7388">
                  <w:pPr>
                    <w:spacing w:before="100" w:beforeAutospacing="1" w:after="100" w:afterAutospacing="1" w:line="240" w:lineRule="auto"/>
                    <w:textAlignment w:val="top"/>
                    <w:outlineLvl w:val="2"/>
                    <w:rPr>
                      <w:rFonts w:ascii="Arial" w:eastAsia="Times New Roman" w:hAnsi="Arial" w:cs="Arial"/>
                      <w:b/>
                      <w:bCs/>
                      <w:color w:val="5B1094"/>
                      <w:szCs w:val="24"/>
                    </w:rPr>
                  </w:pPr>
                  <w:r w:rsidRPr="00EA7388">
                    <w:rPr>
                      <w:rFonts w:ascii="Arial" w:eastAsia="Times New Roman" w:hAnsi="Arial" w:cs="Arial"/>
                      <w:b/>
                      <w:bCs/>
                      <w:color w:val="5B1094"/>
                      <w:szCs w:val="24"/>
                    </w:rPr>
                    <w:lastRenderedPageBreak/>
                    <w:pict>
                      <v:shape id="_x0000_i1031" type="#_x0000_t75" style="width:450pt;height:7.5pt" o:hrpct="0" o:hralign="center" o:hr="t">
                        <v:imagedata r:id="rId27" o:title="BD10289_"/>
                      </v:shape>
                    </w:pict>
                  </w:r>
                </w:p>
                <w:p w:rsidR="00EA7388" w:rsidRPr="00EA7388" w:rsidRDefault="00EA7388" w:rsidP="00EA7388">
                  <w:pPr>
                    <w:spacing w:before="100" w:beforeAutospacing="1" w:after="100" w:afterAutospacing="1" w:line="240" w:lineRule="auto"/>
                    <w:textAlignment w:val="top"/>
                    <w:outlineLvl w:val="2"/>
                    <w:rPr>
                      <w:rFonts w:ascii="Arial" w:eastAsia="Times New Roman" w:hAnsi="Arial" w:cs="Arial"/>
                      <w:b/>
                      <w:bCs/>
                      <w:color w:val="5B1094"/>
                      <w:sz w:val="20"/>
                      <w:szCs w:val="20"/>
                    </w:rPr>
                  </w:pPr>
                </w:p>
                <w:p w:rsidR="00EA7388" w:rsidRPr="00EA7388" w:rsidRDefault="00EA7388" w:rsidP="00EE5184">
                  <w:pPr>
                    <w:pStyle w:val="NoSpacing"/>
                    <w:rPr>
                      <w:rFonts w:ascii="Arial" w:hAnsi="Arial" w:cs="Arial"/>
                    </w:rPr>
                  </w:pPr>
                  <w:hyperlink r:id="rId35" w:history="1">
                    <w:r w:rsidRPr="00EA7388">
                      <w:rPr>
                        <w:rFonts w:ascii="Arial" w:hAnsi="Arial" w:cs="Arial"/>
                        <w:b/>
                        <w:bCs/>
                        <w:color w:val="0000FF"/>
                        <w:sz w:val="20"/>
                        <w:u w:val="single"/>
                      </w:rPr>
                      <w:t>sale@global-global.com</w:t>
                    </w:r>
                  </w:hyperlink>
                  <w:r w:rsidRPr="00EA7388">
                    <w:rPr>
                      <w:rFonts w:ascii="Arial" w:hAnsi="Arial" w:cs="Arial"/>
                      <w:b/>
                      <w:bCs/>
                      <w:color w:val="5B1094"/>
                      <w:sz w:val="20"/>
                      <w:szCs w:val="20"/>
                    </w:rPr>
                    <w:br/>
                  </w:r>
                  <w:r w:rsidRPr="00EA7388">
                    <w:rPr>
                      <w:rFonts w:ascii="Arial" w:hAnsi="Arial" w:cs="Arial"/>
                    </w:rPr>
                    <w:t> to me</w:t>
                  </w:r>
                </w:p>
              </w:tc>
            </w:tr>
          </w:tbl>
          <w:p w:rsidR="00EA7388" w:rsidRPr="00EA7388" w:rsidRDefault="00EA7388" w:rsidP="00EA7388">
            <w:pPr>
              <w:spacing w:after="0" w:line="240" w:lineRule="auto"/>
              <w:rPr>
                <w:rFonts w:ascii="Arial" w:eastAsia="Times New Roman" w:hAnsi="Arial" w:cs="Arial"/>
                <w:szCs w:val="24"/>
              </w:rPr>
            </w:pPr>
          </w:p>
        </w:tc>
        <w:tc>
          <w:tcPr>
            <w:tcW w:w="0" w:type="auto"/>
            <w:noWrap/>
          </w:tcPr>
          <w:p w:rsidR="00EA7388" w:rsidRPr="00EA7388" w:rsidRDefault="00EA7388" w:rsidP="00EA7388">
            <w:pPr>
              <w:spacing w:after="0" w:line="240" w:lineRule="auto"/>
              <w:jc w:val="right"/>
              <w:rPr>
                <w:rFonts w:ascii="Arial" w:eastAsia="Times New Roman" w:hAnsi="Arial" w:cs="Arial"/>
                <w:szCs w:val="24"/>
              </w:rPr>
            </w:pPr>
          </w:p>
        </w:tc>
        <w:tc>
          <w:tcPr>
            <w:tcW w:w="0" w:type="auto"/>
            <w:noWrap/>
          </w:tcPr>
          <w:p w:rsidR="00EA7388" w:rsidRPr="00EA7388" w:rsidRDefault="00EA7388" w:rsidP="00EA7388">
            <w:pPr>
              <w:spacing w:after="0" w:line="240" w:lineRule="auto"/>
              <w:jc w:val="right"/>
              <w:rPr>
                <w:rFonts w:ascii="Arial" w:eastAsia="Times New Roman" w:hAnsi="Arial" w:cs="Arial"/>
                <w:szCs w:val="24"/>
              </w:rPr>
            </w:pPr>
          </w:p>
        </w:tc>
      </w:tr>
      <w:tr w:rsidR="00EA7388" w:rsidRPr="00EA7388" w:rsidTr="00DA1840">
        <w:tc>
          <w:tcPr>
            <w:tcW w:w="6526" w:type="dxa"/>
            <w:noWrap/>
            <w:tcMar>
              <w:top w:w="0" w:type="dxa"/>
              <w:left w:w="0" w:type="dxa"/>
              <w:bottom w:w="0" w:type="dxa"/>
              <w:right w:w="120" w:type="dxa"/>
            </w:tcMar>
          </w:tcPr>
          <w:p w:rsidR="00EA7388" w:rsidRPr="00EA7388" w:rsidRDefault="00EA7388" w:rsidP="00EA7388">
            <w:pPr>
              <w:spacing w:after="0" w:line="240" w:lineRule="auto"/>
              <w:rPr>
                <w:rFonts w:ascii="Arial" w:eastAsia="Times New Roman" w:hAnsi="Arial" w:cs="Arial"/>
                <w:szCs w:val="24"/>
              </w:rPr>
            </w:pPr>
            <w:bookmarkStart w:id="91" w:name="12e61ae9cc46a599_OLE_LINK271"/>
            <w:bookmarkStart w:id="92" w:name="12e61ae9cc46a599_OLE_LINK270"/>
            <w:bookmarkStart w:id="93" w:name="12e61ae9cc46a599_OLE_LINK38"/>
            <w:bookmarkStart w:id="94" w:name="12e61ae9cc46a599_OLE_LINK99"/>
            <w:bookmarkStart w:id="95" w:name="12e61ae9cc46a599_OLE_LINK71"/>
            <w:bookmarkStart w:id="96" w:name="12e61ae9cc46a599_OLE_LINK27"/>
            <w:bookmarkEnd w:id="91"/>
            <w:bookmarkEnd w:id="92"/>
            <w:bookmarkEnd w:id="93"/>
            <w:bookmarkEnd w:id="94"/>
            <w:bookmarkEnd w:id="95"/>
            <w:bookmarkEnd w:id="96"/>
          </w:p>
        </w:tc>
        <w:tc>
          <w:tcPr>
            <w:tcW w:w="0" w:type="auto"/>
            <w:gridSpan w:val="3"/>
            <w:noWrap/>
          </w:tcPr>
          <w:p w:rsidR="00EA7388" w:rsidRPr="00EA7388" w:rsidRDefault="00EA7388" w:rsidP="00EA7388">
            <w:pPr>
              <w:spacing w:after="0" w:line="240" w:lineRule="auto"/>
              <w:jc w:val="right"/>
              <w:rPr>
                <w:rFonts w:ascii="Arial" w:eastAsia="Times New Roman" w:hAnsi="Arial" w:cs="Arial"/>
                <w:szCs w:val="24"/>
              </w:rPr>
            </w:pPr>
          </w:p>
        </w:tc>
        <w:tc>
          <w:tcPr>
            <w:tcW w:w="0" w:type="auto"/>
            <w:noWrap/>
          </w:tcPr>
          <w:p w:rsidR="00EA7388" w:rsidRPr="00EA7388" w:rsidRDefault="00EA7388" w:rsidP="00EA7388">
            <w:pPr>
              <w:spacing w:after="0" w:line="240" w:lineRule="auto"/>
              <w:jc w:val="right"/>
              <w:rPr>
                <w:rFonts w:ascii="Arial" w:eastAsia="Times New Roman" w:hAnsi="Arial" w:cs="Arial"/>
                <w:szCs w:val="24"/>
              </w:rPr>
            </w:pPr>
          </w:p>
        </w:tc>
      </w:tr>
    </w:tbl>
    <w:p w:rsidR="00EA7388" w:rsidRPr="00EA7388" w:rsidRDefault="00EA7388" w:rsidP="00EA7388">
      <w:pPr>
        <w:spacing w:after="0" w:line="240" w:lineRule="auto"/>
        <w:rPr>
          <w:rFonts w:eastAsia="Times New Roman" w:cs="Times New Roman"/>
          <w:color w:val="000000"/>
          <w:szCs w:val="24"/>
        </w:rPr>
      </w:pPr>
      <w:bookmarkStart w:id="97" w:name="12e61ae9cc46a599_OLE_LINK251"/>
      <w:r w:rsidRPr="00EA7388">
        <w:rPr>
          <w:rFonts w:ascii="Arial" w:eastAsia="Times New Roman" w:hAnsi="Arial" w:cs="Arial"/>
          <w:color w:val="000000"/>
          <w:szCs w:val="24"/>
        </w:rPr>
        <w:t>Dear Lipi Vahanwala,</w:t>
      </w:r>
      <w:bookmarkEnd w:id="97"/>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Thank you for your email!</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xml:space="preserve">We would quote our best </w:t>
      </w:r>
      <w:proofErr w:type="spellStart"/>
      <w:r w:rsidRPr="00EA7388">
        <w:rPr>
          <w:rFonts w:ascii="Arial" w:eastAsia="Times New Roman" w:hAnsi="Arial" w:cs="Arial"/>
          <w:color w:val="000000"/>
          <w:szCs w:val="24"/>
        </w:rPr>
        <w:t>favourable</w:t>
      </w:r>
      <w:proofErr w:type="spellEnd"/>
      <w:r w:rsidRPr="00EA7388">
        <w:rPr>
          <w:rFonts w:ascii="Arial" w:eastAsia="Times New Roman" w:hAnsi="Arial" w:cs="Arial"/>
          <w:color w:val="000000"/>
          <w:szCs w:val="24"/>
        </w:rPr>
        <w:t xml:space="preserve"> price for Zinc oxide </w:t>
      </w:r>
      <w:proofErr w:type="spellStart"/>
      <w:r w:rsidRPr="00EA7388">
        <w:rPr>
          <w:rFonts w:ascii="Arial" w:eastAsia="Times New Roman" w:hAnsi="Arial" w:cs="Arial"/>
          <w:color w:val="000000"/>
          <w:szCs w:val="24"/>
        </w:rPr>
        <w:t>desulfurizar</w:t>
      </w:r>
      <w:proofErr w:type="spellEnd"/>
      <w:r w:rsidRPr="00EA7388">
        <w:rPr>
          <w:rFonts w:ascii="Arial" w:eastAsia="Times New Roman" w:hAnsi="Arial" w:cs="Arial"/>
          <w:color w:val="000000"/>
          <w:szCs w:val="24"/>
        </w:rPr>
        <w:t xml:space="preserve"> TS-308:</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90% 4mm--------------FOB China USD18/kg</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Package: </w:t>
      </w:r>
      <w:proofErr w:type="gramStart"/>
      <w:r w:rsidRPr="00EA7388">
        <w:rPr>
          <w:rFonts w:ascii="Arial" w:eastAsia="Times New Roman" w:hAnsi="Arial" w:cs="Arial"/>
          <w:color w:val="000000"/>
          <w:szCs w:val="24"/>
        </w:rPr>
        <w:t>35kg/drum</w:t>
      </w:r>
      <w:proofErr w:type="gramEnd"/>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Our product can meet your need. </w:t>
      </w:r>
    </w:p>
    <w:p w:rsidR="00EA7388" w:rsidRPr="00EA7388" w:rsidRDefault="00EA7388" w:rsidP="00EA7388">
      <w:pPr>
        <w:spacing w:after="0" w:line="240" w:lineRule="auto"/>
        <w:rPr>
          <w:rFonts w:eastAsia="Times New Roman" w:cs="Times New Roman"/>
          <w:color w:val="000000"/>
          <w:szCs w:val="24"/>
        </w:rPr>
      </w:pPr>
      <w:bookmarkStart w:id="98" w:name="12e61ae9cc46a599_OLE_LINK461"/>
      <w:r w:rsidRPr="00EA7388">
        <w:rPr>
          <w:rFonts w:ascii="Arial" w:eastAsia="Times New Roman" w:hAnsi="Arial" w:cs="Arial"/>
          <w:color w:val="000000"/>
          <w:szCs w:val="24"/>
        </w:rPr>
        <w:t xml:space="preserve">Additionally, please let me spend a little time to introduce our company. KFO Japan Co. Ltd. is biotech laboratories founded </w:t>
      </w:r>
      <w:proofErr w:type="spellStart"/>
      <w:r w:rsidRPr="00EA7388">
        <w:rPr>
          <w:rFonts w:ascii="Arial" w:eastAsia="Times New Roman" w:hAnsi="Arial" w:cs="Arial"/>
          <w:color w:val="000000"/>
          <w:szCs w:val="24"/>
        </w:rPr>
        <w:t>in</w:t>
      </w:r>
      <w:bookmarkEnd w:id="98"/>
      <w:r w:rsidRPr="00EA7388">
        <w:rPr>
          <w:rFonts w:ascii="Arial" w:eastAsia="Times New Roman" w:hAnsi="Arial" w:cs="Arial"/>
          <w:color w:val="000000"/>
          <w:szCs w:val="24"/>
        </w:rPr>
        <w:t>Japan</w:t>
      </w:r>
      <w:proofErr w:type="spellEnd"/>
      <w:r w:rsidRPr="00EA7388">
        <w:rPr>
          <w:rFonts w:ascii="Arial" w:eastAsia="Times New Roman" w:hAnsi="Arial" w:cs="Arial"/>
          <w:color w:val="000000"/>
          <w:szCs w:val="24"/>
        </w:rPr>
        <w:t xml:space="preserve"> in 2001 and China in </w:t>
      </w:r>
      <w:proofErr w:type="gramStart"/>
      <w:r w:rsidRPr="00EA7388">
        <w:rPr>
          <w:rFonts w:ascii="Arial" w:eastAsia="Times New Roman" w:hAnsi="Arial" w:cs="Arial"/>
          <w:color w:val="000000"/>
          <w:szCs w:val="24"/>
        </w:rPr>
        <w:t>2003,</w:t>
      </w:r>
      <w:proofErr w:type="gramEnd"/>
      <w:r w:rsidRPr="00EA7388">
        <w:rPr>
          <w:rFonts w:ascii="Arial" w:eastAsia="Times New Roman" w:hAnsi="Arial" w:cs="Arial"/>
          <w:color w:val="000000"/>
          <w:szCs w:val="24"/>
        </w:rPr>
        <w:t> KFO focuses on research and development of chemical &amp; nutritional technologies. Our manufacturing and quality in China are supervised by Japan.</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We hope you will find us as your reliable partner with consistent quality + competitive price.</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I 'm looking forward to your reply!</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Thank you in advance and best wishes,</w:t>
      </w:r>
    </w:p>
    <w:p w:rsidR="00EA7388" w:rsidRPr="00EA7388" w:rsidRDefault="00EA7388" w:rsidP="00EA7388">
      <w:pPr>
        <w:spacing w:after="0" w:line="240" w:lineRule="auto"/>
        <w:rPr>
          <w:rFonts w:eastAsia="Times New Roman" w:cs="Times New Roman"/>
          <w:color w:val="000000"/>
          <w:szCs w:val="24"/>
        </w:rPr>
      </w:pPr>
      <w:bookmarkStart w:id="99" w:name="12e61ae9cc46a599_OLE_LINK94"/>
      <w:r w:rsidRPr="00EA7388">
        <w:rPr>
          <w:rFonts w:ascii="Arial" w:eastAsia="Times New Roman" w:hAnsi="Arial" w:cs="Arial"/>
          <w:color w:val="000000"/>
          <w:szCs w:val="24"/>
        </w:rPr>
        <w:t>Mr. Daniel Lee    (Export Manager)</w:t>
      </w:r>
      <w:bookmarkEnd w:id="99"/>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Ms. Molly         (Assistant)</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eastAsia="Times New Roman" w:cs="Times New Roman"/>
          <w:color w:val="000000"/>
          <w:szCs w:val="24"/>
        </w:rPr>
      </w:pPr>
      <w:bookmarkStart w:id="100" w:name="12e61ae9cc46a599_OLE_LINK93"/>
      <w:r w:rsidRPr="00EA7388">
        <w:rPr>
          <w:rFonts w:ascii="Arial" w:eastAsia="Times New Roman" w:hAnsi="Arial" w:cs="Arial"/>
          <w:color w:val="000000"/>
          <w:szCs w:val="24"/>
        </w:rPr>
        <w:t>KFO Japan Co. Ltd. </w:t>
      </w:r>
      <w:bookmarkEnd w:id="100"/>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Tel: +86 152 8026 8510</w:t>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Fax: +86 592 376 1310</w:t>
      </w:r>
    </w:p>
    <w:p w:rsidR="00EA7388" w:rsidRPr="00EA7388" w:rsidRDefault="00EA7388" w:rsidP="00EA7388">
      <w:pPr>
        <w:spacing w:after="0" w:line="240" w:lineRule="auto"/>
        <w:rPr>
          <w:rFonts w:eastAsia="Times New Roman" w:cs="Times New Roman"/>
          <w:color w:val="000000"/>
          <w:szCs w:val="24"/>
        </w:rPr>
      </w:pPr>
      <w:hyperlink r:id="rId36" w:tgtFrame="_blank" w:history="1">
        <w:r w:rsidRPr="00EA7388">
          <w:rPr>
            <w:rFonts w:ascii="Arial" w:eastAsia="Times New Roman" w:hAnsi="Arial" w:cs="Arial"/>
            <w:color w:val="000000"/>
            <w:szCs w:val="24"/>
            <w:u w:val="single"/>
          </w:rPr>
          <w:t>sale@global-global.com</w:t>
        </w:r>
      </w:hyperlink>
    </w:p>
    <w:p w:rsidR="00EA7388" w:rsidRPr="00EA7388" w:rsidRDefault="00EA7388" w:rsidP="00EA7388">
      <w:pPr>
        <w:spacing w:after="0" w:line="240" w:lineRule="auto"/>
        <w:rPr>
          <w:rFonts w:eastAsia="Times New Roman" w:cs="Times New Roman"/>
          <w:color w:val="000000"/>
          <w:szCs w:val="24"/>
        </w:rPr>
      </w:pPr>
      <w:bookmarkStart w:id="101" w:name="12e61ae9cc46a599_OLE_LINK140"/>
      <w:bookmarkStart w:id="102" w:name="12e61ae9cc46a599_OLE_LINK139"/>
      <w:bookmarkEnd w:id="101"/>
      <w:r w:rsidRPr="00EA7388">
        <w:rPr>
          <w:rFonts w:ascii="Arial" w:eastAsia="Times New Roman" w:hAnsi="Arial" w:cs="Arial"/>
          <w:color w:val="000000"/>
          <w:szCs w:val="24"/>
        </w:rPr>
        <w:t>http://www.</w:t>
      </w:r>
      <w:bookmarkEnd w:id="102"/>
      <w:r w:rsidRPr="00EA7388">
        <w:rPr>
          <w:rFonts w:ascii="Arial" w:eastAsia="Times New Roman" w:hAnsi="Arial" w:cs="Arial"/>
          <w:color w:val="000000"/>
          <w:szCs w:val="24"/>
        </w:rPr>
        <w:fldChar w:fldCharType="begin"/>
      </w:r>
      <w:r w:rsidRPr="00EA7388">
        <w:rPr>
          <w:rFonts w:ascii="Arial" w:eastAsia="Times New Roman" w:hAnsi="Arial" w:cs="Arial"/>
          <w:color w:val="000000"/>
          <w:szCs w:val="24"/>
        </w:rPr>
        <w:instrText xml:space="preserve"> HYPERLINK "http://catalyst-catalyst.net/" \t "_blank" </w:instrText>
      </w:r>
      <w:r w:rsidRPr="00EA7388">
        <w:rPr>
          <w:rFonts w:ascii="Arial" w:eastAsia="Times New Roman" w:hAnsi="Arial" w:cs="Arial"/>
          <w:color w:val="000000"/>
          <w:szCs w:val="24"/>
        </w:rPr>
        <w:fldChar w:fldCharType="separate"/>
      </w:r>
      <w:proofErr w:type="gramStart"/>
      <w:r w:rsidRPr="00EA7388">
        <w:rPr>
          <w:rFonts w:ascii="Arial" w:eastAsia="Times New Roman" w:hAnsi="Arial" w:cs="Arial"/>
          <w:color w:val="000000"/>
          <w:szCs w:val="24"/>
          <w:u w:val="single"/>
        </w:rPr>
        <w:t>catalyst-catalyst.net</w:t>
      </w:r>
      <w:proofErr w:type="gramEnd"/>
      <w:r w:rsidRPr="00EA7388">
        <w:rPr>
          <w:rFonts w:ascii="Arial" w:eastAsia="Times New Roman" w:hAnsi="Arial" w:cs="Arial"/>
          <w:color w:val="000000"/>
          <w:szCs w:val="24"/>
        </w:rPr>
        <w:fldChar w:fldCharType="end"/>
      </w:r>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Cs w:val="24"/>
        </w:rPr>
        <w:t>NOTE: We will reply your email within 24 hours, if you can't receive our emails in time, it would be the problem of the email system, please resend email to </w:t>
      </w:r>
      <w:bookmarkStart w:id="103" w:name="12e61ae9cc46a599_OLE_LINK530"/>
      <w:bookmarkStart w:id="104" w:name="12e61ae9cc46a599_OLE_LINK529"/>
      <w:bookmarkEnd w:id="103"/>
      <w:r w:rsidRPr="00EA7388">
        <w:rPr>
          <w:rFonts w:ascii="Arial" w:eastAsia="Times New Roman" w:hAnsi="Arial" w:cs="Arial"/>
          <w:color w:val="000000"/>
          <w:szCs w:val="24"/>
        </w:rPr>
        <w:t>bk.technology@hotmail.com</w:t>
      </w:r>
      <w:bookmarkEnd w:id="104"/>
    </w:p>
    <w:p w:rsidR="00EA7388" w:rsidRPr="00EA7388" w:rsidRDefault="00EA7388" w:rsidP="00EA7388">
      <w:pPr>
        <w:spacing w:after="0" w:line="240" w:lineRule="auto"/>
        <w:rPr>
          <w:rFonts w:eastAsia="Times New Roman" w:cs="Times New Roman"/>
          <w:color w:val="000000"/>
          <w:szCs w:val="24"/>
        </w:rPr>
      </w:pPr>
      <w:r w:rsidRPr="00EA7388">
        <w:rPr>
          <w:rFonts w:ascii="Arial" w:eastAsia="Times New Roman" w:hAnsi="Arial" w:cs="Arial"/>
          <w:color w:val="000000"/>
          <w:szCs w:val="24"/>
        </w:rPr>
        <w:t> </w:t>
      </w:r>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 Original Message -----</w:t>
      </w:r>
    </w:p>
    <w:p w:rsidR="00EA7388" w:rsidRPr="00EA7388" w:rsidRDefault="00EA7388" w:rsidP="00EA7388">
      <w:pPr>
        <w:shd w:val="clear" w:color="auto" w:fill="E4E4E4"/>
        <w:spacing w:after="0" w:line="240" w:lineRule="auto"/>
        <w:rPr>
          <w:rFonts w:ascii="Arial" w:eastAsia="Times New Roman" w:hAnsi="Arial" w:cs="Arial"/>
          <w:color w:val="000000"/>
          <w:sz w:val="20"/>
          <w:szCs w:val="20"/>
        </w:rPr>
      </w:pPr>
      <w:r w:rsidRPr="00EA7388">
        <w:rPr>
          <w:rFonts w:ascii="Arial" w:eastAsia="Times New Roman" w:hAnsi="Arial" w:cs="Arial"/>
          <w:b/>
          <w:bCs/>
          <w:color w:val="000000"/>
          <w:sz w:val="20"/>
          <w:szCs w:val="20"/>
        </w:rPr>
        <w:t>From:</w:t>
      </w:r>
      <w:r w:rsidRPr="00EA7388">
        <w:rPr>
          <w:rFonts w:ascii="Arial" w:eastAsia="Times New Roman" w:hAnsi="Arial" w:cs="Arial"/>
          <w:color w:val="000000"/>
          <w:sz w:val="20"/>
        </w:rPr>
        <w:t> </w:t>
      </w:r>
      <w:hyperlink r:id="rId37" w:tgtFrame="_blank" w:tooltip="Lipi" w:history="1">
        <w:r w:rsidRPr="00EA7388">
          <w:rPr>
            <w:rFonts w:ascii="Arial" w:eastAsia="Times New Roman" w:hAnsi="Arial" w:cs="Arial"/>
            <w:color w:val="000000"/>
            <w:sz w:val="20"/>
            <w:u w:val="single"/>
          </w:rPr>
          <w:t>Lipi</w:t>
        </w:r>
      </w:hyperlink>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b/>
          <w:bCs/>
          <w:color w:val="000000"/>
          <w:sz w:val="20"/>
          <w:szCs w:val="20"/>
        </w:rPr>
        <w:t>To:</w:t>
      </w:r>
      <w:r w:rsidRPr="00EA7388">
        <w:rPr>
          <w:rFonts w:ascii="Arial" w:eastAsia="Times New Roman" w:hAnsi="Arial" w:cs="Arial"/>
          <w:color w:val="000000"/>
          <w:sz w:val="20"/>
        </w:rPr>
        <w:t> </w:t>
      </w:r>
      <w:hyperlink r:id="rId38" w:tgtFrame="_blank" w:tooltip="sales@catalyst-catalyst.net" w:history="1">
        <w:r w:rsidRPr="00EA7388">
          <w:rPr>
            <w:rFonts w:ascii="Arial" w:eastAsia="Times New Roman" w:hAnsi="Arial" w:cs="Arial"/>
            <w:color w:val="000000"/>
            <w:sz w:val="20"/>
            <w:u w:val="single"/>
          </w:rPr>
          <w:t>sales@catalyst-catalyst.net</w:t>
        </w:r>
      </w:hyperlink>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b/>
          <w:bCs/>
          <w:color w:val="000000"/>
          <w:sz w:val="20"/>
          <w:szCs w:val="20"/>
        </w:rPr>
        <w:t>CC:</w:t>
      </w:r>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b/>
          <w:bCs/>
          <w:color w:val="000000"/>
          <w:sz w:val="20"/>
          <w:szCs w:val="20"/>
        </w:rPr>
        <w:t>Sent:</w:t>
      </w:r>
      <w:r w:rsidRPr="00EA7388">
        <w:rPr>
          <w:rFonts w:ascii="Arial" w:eastAsia="Times New Roman" w:hAnsi="Arial" w:cs="Arial"/>
          <w:color w:val="000000"/>
          <w:sz w:val="20"/>
        </w:rPr>
        <w:t> </w:t>
      </w:r>
      <w:r w:rsidRPr="00EA7388">
        <w:rPr>
          <w:rFonts w:ascii="Arial" w:eastAsia="Times New Roman" w:hAnsi="Arial" w:cs="Arial"/>
          <w:color w:val="000000"/>
          <w:sz w:val="20"/>
          <w:szCs w:val="20"/>
        </w:rPr>
        <w:t>2011-02-26 07:14</w:t>
      </w:r>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b/>
          <w:bCs/>
          <w:color w:val="000000"/>
          <w:sz w:val="20"/>
          <w:szCs w:val="20"/>
        </w:rPr>
        <w:t>Subject:</w:t>
      </w:r>
      <w:r w:rsidRPr="00EA7388">
        <w:rPr>
          <w:rFonts w:ascii="Arial" w:eastAsia="Times New Roman" w:hAnsi="Arial" w:cs="Arial"/>
          <w:color w:val="000000"/>
          <w:sz w:val="20"/>
        </w:rPr>
        <w:t> </w:t>
      </w:r>
      <w:proofErr w:type="spellStart"/>
      <w:r w:rsidRPr="00EA7388">
        <w:rPr>
          <w:rFonts w:ascii="Arial" w:eastAsia="Times New Roman" w:hAnsi="Arial" w:cs="Arial"/>
          <w:color w:val="000000"/>
          <w:sz w:val="20"/>
          <w:szCs w:val="20"/>
        </w:rPr>
        <w:t>Re</w:t>
      </w:r>
      <w:proofErr w:type="gramStart"/>
      <w:r w:rsidRPr="00EA7388">
        <w:rPr>
          <w:rFonts w:ascii="Arial" w:eastAsia="Times New Roman" w:hAnsi="Arial" w:cs="Arial"/>
          <w:color w:val="000000"/>
          <w:sz w:val="20"/>
          <w:szCs w:val="20"/>
        </w:rPr>
        <w:t>:price</w:t>
      </w:r>
      <w:proofErr w:type="spellEnd"/>
      <w:proofErr w:type="gramEnd"/>
      <w:r w:rsidRPr="00EA7388">
        <w:rPr>
          <w:rFonts w:ascii="Arial" w:eastAsia="Times New Roman" w:hAnsi="Arial" w:cs="Arial"/>
          <w:color w:val="000000"/>
          <w:sz w:val="20"/>
          <w:szCs w:val="20"/>
        </w:rPr>
        <w:t xml:space="preserve"> for Zinc oxide </w:t>
      </w:r>
      <w:proofErr w:type="spellStart"/>
      <w:r w:rsidRPr="00EA7388">
        <w:rPr>
          <w:rFonts w:ascii="Arial" w:eastAsia="Times New Roman" w:hAnsi="Arial" w:cs="Arial"/>
          <w:color w:val="000000"/>
          <w:sz w:val="20"/>
          <w:szCs w:val="20"/>
        </w:rPr>
        <w:t>desulfurizar</w:t>
      </w:r>
      <w:proofErr w:type="spellEnd"/>
      <w:r w:rsidRPr="00EA7388">
        <w:rPr>
          <w:rFonts w:ascii="Arial" w:eastAsia="Times New Roman" w:hAnsi="Arial" w:cs="Arial"/>
          <w:color w:val="000000"/>
          <w:sz w:val="20"/>
          <w:szCs w:val="20"/>
        </w:rPr>
        <w:t xml:space="preserve"> TS-308</w:t>
      </w:r>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lastRenderedPageBreak/>
        <w:t> </w:t>
      </w:r>
    </w:p>
    <w:p w:rsidR="00EA7388" w:rsidRPr="00EA7388" w:rsidRDefault="00EA7388" w:rsidP="00EA7388">
      <w:pPr>
        <w:spacing w:after="0"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 </w:t>
      </w:r>
    </w:p>
    <w:tbl>
      <w:tblPr>
        <w:tblW w:w="5000" w:type="pct"/>
        <w:tblCellSpacing w:w="0" w:type="dxa"/>
        <w:tblCellMar>
          <w:left w:w="0" w:type="dxa"/>
          <w:right w:w="0" w:type="dxa"/>
        </w:tblCellMar>
        <w:tblLook w:val="04A0"/>
      </w:tblPr>
      <w:tblGrid>
        <w:gridCol w:w="9360"/>
      </w:tblGrid>
      <w:tr w:rsidR="00EA7388" w:rsidRPr="00EA7388" w:rsidTr="00DA1840">
        <w:trPr>
          <w:tblCellSpacing w:w="0" w:type="dxa"/>
        </w:trPr>
        <w:tc>
          <w:tcPr>
            <w:tcW w:w="0" w:type="auto"/>
            <w:vAlign w:val="center"/>
            <w:hideMark/>
          </w:tcPr>
          <w:p w:rsidR="00EA7388" w:rsidRPr="00EA7388" w:rsidRDefault="00EA7388" w:rsidP="00EA7388">
            <w:pPr>
              <w:numPr>
                <w:ilvl w:val="0"/>
                <w:numId w:val="9"/>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I am currently a Chemical Engineering student at University of Illinois at Chicago.</w:t>
            </w:r>
          </w:p>
          <w:p w:rsidR="00EA7388" w:rsidRPr="00EA7388" w:rsidRDefault="00EA7388" w:rsidP="00EA7388">
            <w:pPr>
              <w:numPr>
                <w:ilvl w:val="0"/>
                <w:numId w:val="9"/>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 xml:space="preserve">We are currently using Shell Coal Gasifier (SCGP) as a role model to produce </w:t>
            </w:r>
            <w:proofErr w:type="spellStart"/>
            <w:r w:rsidRPr="00EA7388">
              <w:rPr>
                <w:rFonts w:ascii="Arial" w:eastAsia="Times New Roman" w:hAnsi="Arial" w:cs="Arial"/>
                <w:szCs w:val="24"/>
              </w:rPr>
              <w:t>syn</w:t>
            </w:r>
            <w:proofErr w:type="spellEnd"/>
            <w:r w:rsidRPr="00EA7388">
              <w:rPr>
                <w:rFonts w:ascii="Arial" w:eastAsia="Times New Roman" w:hAnsi="Arial" w:cs="Arial"/>
                <w:szCs w:val="24"/>
              </w:rPr>
              <w:t xml:space="preserve"> gas as a part of my project.</w:t>
            </w:r>
          </w:p>
          <w:p w:rsidR="00EA7388" w:rsidRPr="00EA7388" w:rsidRDefault="00EA7388" w:rsidP="00EA7388">
            <w:pPr>
              <w:numPr>
                <w:ilvl w:val="0"/>
                <w:numId w:val="9"/>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Since we are using petroleum coke as our feed-stock which contains sulfur, the part of our project is to get rid of that sulfur using Zinc-Oxide.</w:t>
            </w:r>
          </w:p>
          <w:p w:rsidR="00EA7388" w:rsidRPr="00EA7388" w:rsidRDefault="00EA7388" w:rsidP="00EA7388">
            <w:pPr>
              <w:numPr>
                <w:ilvl w:val="0"/>
                <w:numId w:val="9"/>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 xml:space="preserve">I have read the information provided on your company’s website and it seems to me that Zinc Oxide </w:t>
            </w:r>
            <w:proofErr w:type="spellStart"/>
            <w:r w:rsidRPr="00EA7388">
              <w:rPr>
                <w:rFonts w:ascii="Arial" w:eastAsia="Times New Roman" w:hAnsi="Arial" w:cs="Arial"/>
                <w:szCs w:val="24"/>
              </w:rPr>
              <w:t>desulfurizer</w:t>
            </w:r>
            <w:proofErr w:type="spellEnd"/>
            <w:r w:rsidRPr="00EA7388">
              <w:rPr>
                <w:rFonts w:ascii="Arial" w:eastAsia="Times New Roman" w:hAnsi="Arial" w:cs="Arial"/>
                <w:szCs w:val="24"/>
              </w:rPr>
              <w:t xml:space="preserve"> TS-308 is a better fit for our need.</w:t>
            </w:r>
          </w:p>
          <w:p w:rsidR="00EA7388" w:rsidRPr="00EA7388" w:rsidRDefault="00EA7388" w:rsidP="00EA7388">
            <w:pPr>
              <w:numPr>
                <w:ilvl w:val="0"/>
                <w:numId w:val="9"/>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However, we operating sulfur removal operation at 750 F and 437 psi which is relatively higher in pressure and temperature.</w:t>
            </w:r>
          </w:p>
          <w:p w:rsidR="00EA7388" w:rsidRPr="00EA7388" w:rsidRDefault="00EA7388" w:rsidP="00EA7388">
            <w:pPr>
              <w:spacing w:after="0" w:line="240" w:lineRule="auto"/>
              <w:rPr>
                <w:rFonts w:ascii="Arial" w:eastAsia="Times New Roman" w:hAnsi="Arial" w:cs="Arial"/>
                <w:szCs w:val="24"/>
              </w:rPr>
            </w:pPr>
            <w:r w:rsidRPr="00EA7388">
              <w:rPr>
                <w:rFonts w:ascii="Arial" w:eastAsia="Times New Roman" w:hAnsi="Arial" w:cs="Arial"/>
                <w:szCs w:val="24"/>
              </w:rPr>
              <w:t> </w:t>
            </w:r>
          </w:p>
          <w:p w:rsidR="00EA7388" w:rsidRPr="00EA7388" w:rsidRDefault="00EA7388" w:rsidP="00EA7388">
            <w:pPr>
              <w:numPr>
                <w:ilvl w:val="0"/>
                <w:numId w:val="10"/>
              </w:numPr>
              <w:spacing w:before="100" w:beforeAutospacing="1" w:after="100" w:afterAutospacing="1" w:line="240" w:lineRule="auto"/>
              <w:ind w:left="945"/>
              <w:rPr>
                <w:rFonts w:ascii="Arial" w:eastAsia="Times New Roman" w:hAnsi="Arial" w:cs="Arial"/>
                <w:szCs w:val="24"/>
              </w:rPr>
            </w:pPr>
            <w:r w:rsidRPr="00EA7388">
              <w:rPr>
                <w:rFonts w:ascii="Arial" w:eastAsia="Times New Roman" w:hAnsi="Arial" w:cs="Arial"/>
                <w:szCs w:val="24"/>
              </w:rPr>
              <w:t xml:space="preserve">I was wondering if you can help me out with my project by giving me an estimate of how much would it cost to purchase 10 lbs/day of Zinc Oxide </w:t>
            </w:r>
            <w:proofErr w:type="spellStart"/>
            <w:r w:rsidRPr="00EA7388">
              <w:rPr>
                <w:rFonts w:ascii="Arial" w:eastAsia="Times New Roman" w:hAnsi="Arial" w:cs="Arial"/>
                <w:szCs w:val="24"/>
              </w:rPr>
              <w:t>desulfurizer</w:t>
            </w:r>
            <w:proofErr w:type="spellEnd"/>
            <w:r w:rsidRPr="00EA7388">
              <w:rPr>
                <w:rFonts w:ascii="Arial" w:eastAsia="Times New Roman" w:hAnsi="Arial" w:cs="Arial"/>
                <w:szCs w:val="24"/>
              </w:rPr>
              <w:t xml:space="preserve"> that is capable of removing sulfur from the raw </w:t>
            </w:r>
            <w:proofErr w:type="spellStart"/>
            <w:r w:rsidRPr="00EA7388">
              <w:rPr>
                <w:rFonts w:ascii="Arial" w:eastAsia="Times New Roman" w:hAnsi="Arial" w:cs="Arial"/>
                <w:szCs w:val="24"/>
              </w:rPr>
              <w:t>syn</w:t>
            </w:r>
            <w:proofErr w:type="spellEnd"/>
            <w:r w:rsidRPr="00EA7388">
              <w:rPr>
                <w:rFonts w:ascii="Arial" w:eastAsia="Times New Roman" w:hAnsi="Arial" w:cs="Arial"/>
                <w:szCs w:val="24"/>
              </w:rPr>
              <w:t>-gas at approximately 750 F and 437 psi. </w:t>
            </w:r>
          </w:p>
        </w:tc>
      </w:tr>
    </w:tbl>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To Exxon, Asbury, and Oxbow</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Hello,</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My name is Russell and I am a chemical engineering student at University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of</w:t>
      </w:r>
      <w:proofErr w:type="gramEnd"/>
      <w:r w:rsidRPr="00EA7388">
        <w:rPr>
          <w:rFonts w:eastAsia="Times New Roman" w:cs="Times New Roman"/>
          <w:color w:val="000000"/>
          <w:szCs w:val="24"/>
        </w:rPr>
        <w:t xml:space="preserve"> Illinois at Chicago. Some classmates and I are working on a senior</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design</w:t>
      </w:r>
      <w:proofErr w:type="gramEnd"/>
      <w:r w:rsidRPr="00EA7388">
        <w:rPr>
          <w:rFonts w:eastAsia="Times New Roman" w:cs="Times New Roman"/>
          <w:color w:val="000000"/>
          <w:szCs w:val="24"/>
        </w:rPr>
        <w:t xml:space="preserve"> project and would like to look into your Petroleum Coke product.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Listed below are several questions that I have regarding your product.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What type/grade of petroleum coke do you offer?</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What size supply can you satisfy?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What is the composition?</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Pricing?</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(No Response from Exxon or Oxbow)</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2/8/11: To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Hello Albert,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Thank you for your response. As part of my senior design class my group</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and</w:t>
      </w:r>
      <w:proofErr w:type="gramEnd"/>
      <w:r w:rsidRPr="00EA7388">
        <w:rPr>
          <w:rFonts w:eastAsia="Times New Roman" w:cs="Times New Roman"/>
          <w:color w:val="000000"/>
          <w:szCs w:val="24"/>
        </w:rPr>
        <w:t xml:space="preserve"> I are trying to design a </w:t>
      </w:r>
      <w:proofErr w:type="spellStart"/>
      <w:r w:rsidRPr="00EA7388">
        <w:rPr>
          <w:rFonts w:eastAsia="Times New Roman" w:cs="Times New Roman"/>
          <w:color w:val="000000"/>
          <w:szCs w:val="24"/>
        </w:rPr>
        <w:t>a</w:t>
      </w:r>
      <w:proofErr w:type="spellEnd"/>
      <w:r w:rsidRPr="00EA7388">
        <w:rPr>
          <w:rFonts w:eastAsia="Times New Roman" w:cs="Times New Roman"/>
          <w:color w:val="000000"/>
          <w:szCs w:val="24"/>
        </w:rPr>
        <w:t xml:space="preserve"> </w:t>
      </w:r>
      <w:proofErr w:type="spellStart"/>
      <w:r w:rsidRPr="00EA7388">
        <w:rPr>
          <w:rFonts w:eastAsia="Times New Roman" w:cs="Times New Roman"/>
          <w:color w:val="000000"/>
          <w:szCs w:val="24"/>
        </w:rPr>
        <w:t>gassification</w:t>
      </w:r>
      <w:proofErr w:type="spellEnd"/>
      <w:r w:rsidRPr="00EA7388">
        <w:rPr>
          <w:rFonts w:eastAsia="Times New Roman" w:cs="Times New Roman"/>
          <w:color w:val="000000"/>
          <w:szCs w:val="24"/>
        </w:rPr>
        <w:t xml:space="preserve"> process that will yield</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syngas</w:t>
      </w:r>
      <w:proofErr w:type="gramEnd"/>
      <w:r w:rsidRPr="00EA7388">
        <w:rPr>
          <w:rFonts w:eastAsia="Times New Roman" w:cs="Times New Roman"/>
          <w:color w:val="000000"/>
          <w:szCs w:val="24"/>
        </w:rPr>
        <w:t xml:space="preserve"> from petroleum coke. We need a </w:t>
      </w:r>
      <w:proofErr w:type="spellStart"/>
      <w:r w:rsidRPr="00EA7388">
        <w:rPr>
          <w:rFonts w:eastAsia="Times New Roman" w:cs="Times New Roman"/>
          <w:color w:val="000000"/>
          <w:szCs w:val="24"/>
        </w:rPr>
        <w:t>calcinated</w:t>
      </w:r>
      <w:proofErr w:type="spellEnd"/>
      <w:r w:rsidRPr="00EA7388">
        <w:rPr>
          <w:rFonts w:eastAsia="Times New Roman" w:cs="Times New Roman"/>
          <w:color w:val="000000"/>
          <w:szCs w:val="24"/>
        </w:rPr>
        <w:t xml:space="preserve"> coke that is low in</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lastRenderedPageBreak/>
        <w:t>sulfur</w:t>
      </w:r>
      <w:proofErr w:type="gramEnd"/>
      <w:r w:rsidRPr="00EA7388">
        <w:rPr>
          <w:rFonts w:eastAsia="Times New Roman" w:cs="Times New Roman"/>
          <w:color w:val="000000"/>
          <w:szCs w:val="24"/>
        </w:rPr>
        <w:t xml:space="preserve"> and as fine as possible. We will need about 2000 tons per day. If</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you</w:t>
      </w:r>
      <w:proofErr w:type="gramEnd"/>
      <w:r w:rsidRPr="00EA7388">
        <w:rPr>
          <w:rFonts w:eastAsia="Times New Roman" w:cs="Times New Roman"/>
          <w:color w:val="000000"/>
          <w:szCs w:val="24"/>
        </w:rPr>
        <w:t xml:space="preserve"> can get an approximate price that would be great.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Also, if you could please provide a general overview of the coke.</w:t>
      </w:r>
      <w:proofErr w:type="gramEnd"/>
      <w:r w:rsidRPr="00EA7388">
        <w:rPr>
          <w:rFonts w:eastAsia="Times New Roman" w:cs="Times New Roman"/>
          <w:color w:val="000000"/>
          <w:szCs w:val="24"/>
        </w:rPr>
        <w:t xml:space="preserve"> Any sort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of</w:t>
      </w:r>
      <w:proofErr w:type="gramEnd"/>
      <w:r w:rsidRPr="00EA7388">
        <w:rPr>
          <w:rFonts w:eastAsia="Times New Roman" w:cs="Times New Roman"/>
          <w:color w:val="000000"/>
          <w:szCs w:val="24"/>
        </w:rPr>
        <w:t xml:space="preserve"> knowledge on the coke would be fine. For instance: what is the end</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sulfur</w:t>
      </w:r>
      <w:proofErr w:type="gramEnd"/>
      <w:r w:rsidRPr="00EA7388">
        <w:rPr>
          <w:rFonts w:eastAsia="Times New Roman" w:cs="Times New Roman"/>
          <w:color w:val="000000"/>
          <w:szCs w:val="24"/>
        </w:rPr>
        <w:t xml:space="preserve"> </w:t>
      </w:r>
      <w:proofErr w:type="spellStart"/>
      <w:r w:rsidRPr="00EA7388">
        <w:rPr>
          <w:rFonts w:eastAsia="Times New Roman" w:cs="Times New Roman"/>
          <w:color w:val="000000"/>
          <w:szCs w:val="24"/>
        </w:rPr>
        <w:t>conent</w:t>
      </w:r>
      <w:proofErr w:type="spellEnd"/>
      <w:r w:rsidRPr="00EA7388">
        <w:rPr>
          <w:rFonts w:eastAsia="Times New Roman" w:cs="Times New Roman"/>
          <w:color w:val="000000"/>
          <w:szCs w:val="24"/>
        </w:rPr>
        <w:t xml:space="preserve"> (i.e. sulfur oxide output), hardness of the coke,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approximate</w:t>
      </w:r>
      <w:proofErr w:type="gramEnd"/>
      <w:r w:rsidRPr="00EA7388">
        <w:rPr>
          <w:rFonts w:eastAsia="Times New Roman" w:cs="Times New Roman"/>
          <w:color w:val="000000"/>
          <w:szCs w:val="24"/>
        </w:rPr>
        <w:t xml:space="preserve"> and ultimate composition.</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I don't know if you would be able to answer this question but would you</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also</w:t>
      </w:r>
      <w:proofErr w:type="gramEnd"/>
      <w:r w:rsidRPr="00EA7388">
        <w:rPr>
          <w:rFonts w:eastAsia="Times New Roman" w:cs="Times New Roman"/>
          <w:color w:val="000000"/>
          <w:szCs w:val="24"/>
        </w:rPr>
        <w:t xml:space="preserve"> happen to know what the general cost of a gasifier (or even a</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gasification</w:t>
      </w:r>
      <w:proofErr w:type="gramEnd"/>
      <w:r w:rsidRPr="00EA7388">
        <w:rPr>
          <w:rFonts w:eastAsia="Times New Roman" w:cs="Times New Roman"/>
          <w:color w:val="000000"/>
          <w:szCs w:val="24"/>
        </w:rPr>
        <w:t xml:space="preserve"> plant) would cost?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Any other sort of information that you feel would be useful would also be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much</w:t>
      </w:r>
      <w:proofErr w:type="gramEnd"/>
      <w:r w:rsidRPr="00EA7388">
        <w:rPr>
          <w:rFonts w:eastAsia="Times New Roman" w:cs="Times New Roman"/>
          <w:color w:val="000000"/>
          <w:szCs w:val="24"/>
        </w:rPr>
        <w:t xml:space="preserve"> appreciated.</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Thanks</w:t>
      </w:r>
    </w:p>
    <w:p w:rsidR="00EA7388" w:rsidRPr="00EA7388" w:rsidRDefault="00EA7388" w:rsidP="00EA7388">
      <w:pPr>
        <w:spacing w:line="276" w:lineRule="auto"/>
        <w:rPr>
          <w:rFonts w:eastAsia="Calibri" w:cs="Times New Roman"/>
          <w:b/>
          <w:szCs w:val="24"/>
        </w:rPr>
      </w:pP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2/8/11: From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spellStart"/>
      <w:r w:rsidRPr="00EA7388">
        <w:rPr>
          <w:rFonts w:eastAsia="Times New Roman" w:cs="Times New Roman"/>
          <w:color w:val="000000"/>
          <w:szCs w:val="24"/>
        </w:rPr>
        <w:t>Russel</w:t>
      </w:r>
      <w:proofErr w:type="spellEnd"/>
      <w:r w:rsidRPr="00EA7388">
        <w:rPr>
          <w:rFonts w:eastAsia="Times New Roman" w:cs="Times New Roman"/>
          <w:color w:val="000000"/>
          <w:szCs w:val="24"/>
        </w:rPr>
        <w: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Please define "low" sulfur.   In other words, are what </w:t>
      </w:r>
      <w:proofErr w:type="gramStart"/>
      <w:r w:rsidRPr="00EA7388">
        <w:rPr>
          <w:rFonts w:eastAsia="Times New Roman" w:cs="Times New Roman"/>
          <w:color w:val="000000"/>
          <w:szCs w:val="24"/>
        </w:rPr>
        <w:t>is the maximum</w:t>
      </w:r>
      <w:proofErr w:type="gramEnd"/>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amount</w:t>
      </w:r>
      <w:proofErr w:type="gramEnd"/>
      <w:r w:rsidRPr="00EA7388">
        <w:rPr>
          <w:rFonts w:eastAsia="Times New Roman" w:cs="Times New Roman"/>
          <w:color w:val="000000"/>
          <w:szCs w:val="24"/>
        </w:rPr>
        <w:t xml:space="preserve"> of sulfur your syngas unit can handle, or what is the maximum</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allowable</w:t>
      </w:r>
      <w:proofErr w:type="gramEnd"/>
      <w:r w:rsidRPr="00EA7388">
        <w:rPr>
          <w:rFonts w:eastAsia="Times New Roman" w:cs="Times New Roman"/>
          <w:color w:val="000000"/>
          <w:szCs w:val="24"/>
        </w:rPr>
        <w:t xml:space="preserve"> S content allowed in the coke?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AVT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Albert V. </w:t>
      </w:r>
      <w:proofErr w:type="spellStart"/>
      <w:r w:rsidRPr="00EA7388">
        <w:rPr>
          <w:rFonts w:eastAsia="Times New Roman" w:cs="Times New Roman"/>
          <w:color w:val="000000"/>
          <w:szCs w:val="24"/>
        </w:rPr>
        <w:t>Tamashausky</w:t>
      </w:r>
      <w:proofErr w:type="spellEnd"/>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b/>
          <w:color w:val="000000"/>
          <w:szCs w:val="24"/>
        </w:rPr>
      </w:pPr>
      <w:r w:rsidRPr="00EA7388">
        <w:rPr>
          <w:rFonts w:eastAsia="Times New Roman" w:cs="Times New Roman"/>
          <w:b/>
          <w:color w:val="000000"/>
          <w:szCs w:val="24"/>
        </w:rPr>
        <w:t>2/8/11: To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Albert,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At the end of the process we will only be allowed to have 5 </w:t>
      </w:r>
      <w:proofErr w:type="spellStart"/>
      <w:r w:rsidRPr="00EA7388">
        <w:rPr>
          <w:rFonts w:eastAsia="Times New Roman" w:cs="Times New Roman"/>
          <w:color w:val="000000"/>
          <w:szCs w:val="24"/>
        </w:rPr>
        <w:t>ppm</w:t>
      </w:r>
      <w:proofErr w:type="spellEnd"/>
      <w:r w:rsidRPr="00EA7388">
        <w:rPr>
          <w:rFonts w:eastAsia="Times New Roman" w:cs="Times New Roman"/>
          <w:color w:val="000000"/>
          <w:szCs w:val="24"/>
        </w:rPr>
        <w:t xml:space="preserve"> sulfur</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in</w:t>
      </w:r>
      <w:proofErr w:type="gramEnd"/>
      <w:r w:rsidRPr="00EA7388">
        <w:rPr>
          <w:rFonts w:eastAsia="Times New Roman" w:cs="Times New Roman"/>
          <w:color w:val="000000"/>
          <w:szCs w:val="24"/>
        </w:rPr>
        <w:t xml:space="preserve"> our syngas. This is probably unattainable without some sort of extra</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sulfur</w:t>
      </w:r>
      <w:proofErr w:type="gramEnd"/>
      <w:r w:rsidRPr="00EA7388">
        <w:rPr>
          <w:rFonts w:eastAsia="Times New Roman" w:cs="Times New Roman"/>
          <w:color w:val="000000"/>
          <w:szCs w:val="24"/>
        </w:rPr>
        <w:t xml:space="preserve"> removal step. If possible anything lower than 6 percent will</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suffice</w:t>
      </w:r>
      <w:proofErr w:type="gramEnd"/>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Russell Cabral</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b/>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b/>
          <w:color w:val="000000"/>
          <w:szCs w:val="24"/>
        </w:rPr>
      </w:pPr>
      <w:r w:rsidRPr="00EA7388">
        <w:rPr>
          <w:rFonts w:eastAsia="Times New Roman" w:cs="Times New Roman"/>
          <w:b/>
          <w:color w:val="000000"/>
          <w:szCs w:val="24"/>
        </w:rPr>
        <w:t>2/11/11: From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Hello Russell,</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6% max is good because it opens the door to some of the lower cost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petroleum</w:t>
      </w:r>
      <w:proofErr w:type="gramEnd"/>
      <w:r w:rsidRPr="00EA7388">
        <w:rPr>
          <w:rFonts w:eastAsia="Times New Roman" w:cs="Times New Roman"/>
          <w:color w:val="000000"/>
          <w:szCs w:val="24"/>
        </w:rPr>
        <w:t xml:space="preserve"> coke materials.</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lastRenderedPageBreak/>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2000 tons/day of any single coke is quite a bit.  Do you mean 200 </w:t>
      </w:r>
      <w:proofErr w:type="gramStart"/>
      <w:r w:rsidRPr="00EA7388">
        <w:rPr>
          <w:rFonts w:eastAsia="Times New Roman" w:cs="Times New Roman"/>
          <w:color w:val="000000"/>
          <w:szCs w:val="24"/>
        </w:rPr>
        <w:t>tons</w:t>
      </w:r>
      <w:proofErr w:type="gramEnd"/>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w:t>
      </w:r>
      <w:proofErr w:type="gramEnd"/>
      <w:r w:rsidRPr="00EA7388">
        <w:rPr>
          <w:rFonts w:eastAsia="Times New Roman" w:cs="Times New Roman"/>
          <w:color w:val="000000"/>
          <w:szCs w:val="24"/>
        </w:rPr>
        <w:t xml:space="preserve"> day?  A standard coke barge only holds 1500 tons.</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Please double check the amount.  I'm not sure anyone could supply that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amount</w:t>
      </w:r>
      <w:proofErr w:type="gramEnd"/>
      <w:r w:rsidRPr="00EA7388">
        <w:rPr>
          <w:rFonts w:eastAsia="Times New Roman" w:cs="Times New Roman"/>
          <w:color w:val="000000"/>
          <w:szCs w:val="24"/>
        </w:rPr>
        <w:t xml:space="preserve"> of the same coke.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AVT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Albert V. </w:t>
      </w:r>
      <w:proofErr w:type="spellStart"/>
      <w:r w:rsidRPr="00EA7388">
        <w:rPr>
          <w:rFonts w:eastAsia="Times New Roman" w:cs="Times New Roman"/>
          <w:color w:val="000000"/>
          <w:szCs w:val="24"/>
        </w:rPr>
        <w:t>Tamashausky</w:t>
      </w:r>
      <w:proofErr w:type="spellEnd"/>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b/>
          <w:color w:val="000000"/>
          <w:szCs w:val="24"/>
        </w:rPr>
      </w:pPr>
      <w:r w:rsidRPr="00EA7388">
        <w:rPr>
          <w:rFonts w:eastAsia="Times New Roman" w:cs="Times New Roman"/>
          <w:b/>
          <w:color w:val="000000"/>
          <w:szCs w:val="24"/>
        </w:rPr>
        <w:t>2/14/11: To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b/>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Albert,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It is supposed to be 2000 tons, but 1500 tons will also suffice. Is it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possible</w:t>
      </w:r>
      <w:proofErr w:type="gramEnd"/>
      <w:r w:rsidRPr="00EA7388">
        <w:rPr>
          <w:rFonts w:eastAsia="Times New Roman" w:cs="Times New Roman"/>
          <w:color w:val="000000"/>
          <w:szCs w:val="24"/>
        </w:rPr>
        <w:t xml:space="preserve"> to get any rate?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-Russell</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2/14/11: From Asbury</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Russell,</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Assume about $75-$95/ton. This is for green (</w:t>
      </w:r>
      <w:proofErr w:type="spellStart"/>
      <w:proofErr w:type="gramStart"/>
      <w:r w:rsidRPr="00EA7388">
        <w:rPr>
          <w:rFonts w:eastAsia="Times New Roman" w:cs="Times New Roman"/>
          <w:color w:val="000000"/>
          <w:szCs w:val="24"/>
        </w:rPr>
        <w:t>uncalcined</w:t>
      </w:r>
      <w:proofErr w:type="spellEnd"/>
      <w:r w:rsidRPr="00EA7388">
        <w:rPr>
          <w:rFonts w:eastAsia="Times New Roman" w:cs="Times New Roman"/>
          <w:color w:val="000000"/>
          <w:szCs w:val="24"/>
        </w:rPr>
        <w:t xml:space="preserve"> )</w:t>
      </w:r>
      <w:proofErr w:type="gramEnd"/>
      <w:r w:rsidRPr="00EA7388">
        <w:rPr>
          <w:rFonts w:eastAsia="Times New Roman" w:cs="Times New Roman"/>
          <w:color w:val="000000"/>
          <w:szCs w:val="24"/>
        </w:rPr>
        <w:t xml:space="preserve"> coke.  This is</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w:t>
      </w:r>
      <w:proofErr w:type="gramEnd"/>
      <w:r w:rsidRPr="00EA7388">
        <w:rPr>
          <w:rFonts w:eastAsia="Times New Roman" w:cs="Times New Roman"/>
          <w:color w:val="000000"/>
          <w:szCs w:val="24"/>
        </w:rPr>
        <w:t xml:space="preserve"> very volatile material, price wise, at this time.  Last year this same</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product</w:t>
      </w:r>
      <w:proofErr w:type="gramEnd"/>
      <w:r w:rsidRPr="00EA7388">
        <w:rPr>
          <w:rFonts w:eastAsia="Times New Roman" w:cs="Times New Roman"/>
          <w:color w:val="000000"/>
          <w:szCs w:val="24"/>
        </w:rPr>
        <w:t xml:space="preserve"> was about 1/2 the cost.  Higher demand, as in your application,</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will</w:t>
      </w:r>
      <w:proofErr w:type="gramEnd"/>
      <w:r w:rsidRPr="00EA7388">
        <w:rPr>
          <w:rFonts w:eastAsia="Times New Roman" w:cs="Times New Roman"/>
          <w:color w:val="000000"/>
          <w:szCs w:val="24"/>
        </w:rPr>
        <w:t xml:space="preserve"> probably up the price.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Keep in mind that 1500 tons/day is all or most of the total output from</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a</w:t>
      </w:r>
      <w:proofErr w:type="gramEnd"/>
      <w:r w:rsidRPr="00EA7388">
        <w:rPr>
          <w:rFonts w:eastAsia="Times New Roman" w:cs="Times New Roman"/>
          <w:color w:val="000000"/>
          <w:szCs w:val="24"/>
        </w:rPr>
        <w:t xml:space="preserve"> single, larger refinery.   I assume you would be installing your unit</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in</w:t>
      </w:r>
      <w:proofErr w:type="gramEnd"/>
      <w:r w:rsidRPr="00EA7388">
        <w:rPr>
          <w:rFonts w:eastAsia="Times New Roman" w:cs="Times New Roman"/>
          <w:color w:val="000000"/>
          <w:szCs w:val="24"/>
        </w:rPr>
        <w:t xml:space="preserve"> the refinery to save shipping cost and to take advantage of their</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roofErr w:type="gramStart"/>
      <w:r w:rsidRPr="00EA7388">
        <w:rPr>
          <w:rFonts w:eastAsia="Times New Roman" w:cs="Times New Roman"/>
          <w:color w:val="000000"/>
          <w:szCs w:val="24"/>
        </w:rPr>
        <w:t>handling</w:t>
      </w:r>
      <w:proofErr w:type="gramEnd"/>
      <w:r w:rsidRPr="00EA7388">
        <w:rPr>
          <w:rFonts w:eastAsia="Times New Roman" w:cs="Times New Roman"/>
          <w:color w:val="000000"/>
          <w:szCs w:val="24"/>
        </w:rPr>
        <w:t xml:space="preserve"> and distribution system.</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AVT </w:t>
      </w: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r w:rsidRPr="00EA7388">
        <w:rPr>
          <w:rFonts w:eastAsia="Times New Roman" w:cs="Times New Roman"/>
          <w:color w:val="000000"/>
          <w:szCs w:val="24"/>
        </w:rPr>
        <w:t xml:space="preserve">Albert V. </w:t>
      </w:r>
      <w:proofErr w:type="spellStart"/>
      <w:r w:rsidRPr="00EA7388">
        <w:rPr>
          <w:rFonts w:eastAsia="Times New Roman" w:cs="Times New Roman"/>
          <w:color w:val="000000"/>
          <w:szCs w:val="24"/>
        </w:rPr>
        <w:t>Tamashausky</w:t>
      </w:r>
      <w:proofErr w:type="spellEnd"/>
    </w:p>
    <w:p w:rsidR="00EA7388" w:rsidRPr="00EA7388" w:rsidRDefault="00EA7388" w:rsidP="00EA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color w:val="000000"/>
          <w:szCs w:val="24"/>
        </w:rPr>
      </w:pP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 xml:space="preserve">To </w:t>
      </w:r>
      <w:proofErr w:type="spellStart"/>
      <w:r w:rsidRPr="00EA7388">
        <w:rPr>
          <w:rFonts w:eastAsia="Calibri" w:cs="Times New Roman"/>
          <w:b/>
          <w:szCs w:val="24"/>
        </w:rPr>
        <w:t>Conocophillips</w:t>
      </w:r>
      <w:proofErr w:type="spellEnd"/>
    </w:p>
    <w:p w:rsidR="00EA7388" w:rsidRPr="00EA7388" w:rsidRDefault="00EA7388" w:rsidP="00EA7388">
      <w:pPr>
        <w:spacing w:line="276" w:lineRule="auto"/>
        <w:rPr>
          <w:rFonts w:eastAsia="Calibri" w:cs="Times New Roman"/>
          <w:szCs w:val="24"/>
        </w:rPr>
      </w:pPr>
      <w:r w:rsidRPr="00EA7388">
        <w:rPr>
          <w:rFonts w:eastAsia="Calibri" w:cs="Times New Roman"/>
          <w:szCs w:val="24"/>
        </w:rPr>
        <w:t xml:space="preserve">I am a chemical engineering student at the University of Illinois at Chicago and I have a few questions regarding your petroleum coke refinery in </w:t>
      </w:r>
      <w:proofErr w:type="spellStart"/>
      <w:r w:rsidRPr="00EA7388">
        <w:rPr>
          <w:rFonts w:eastAsia="Calibri" w:cs="Times New Roman"/>
          <w:szCs w:val="24"/>
        </w:rPr>
        <w:t>Sweany</w:t>
      </w:r>
      <w:proofErr w:type="spellEnd"/>
      <w:r w:rsidRPr="00EA7388">
        <w:rPr>
          <w:rFonts w:eastAsia="Calibri" w:cs="Times New Roman"/>
          <w:szCs w:val="24"/>
        </w:rPr>
        <w:t>, Texas.</w:t>
      </w:r>
    </w:p>
    <w:p w:rsidR="00EA7388" w:rsidRPr="00EA7388" w:rsidRDefault="00EA7388" w:rsidP="00EA7388">
      <w:pPr>
        <w:spacing w:line="276" w:lineRule="auto"/>
        <w:rPr>
          <w:rFonts w:eastAsia="Calibri" w:cs="Times New Roman"/>
          <w:szCs w:val="24"/>
        </w:rPr>
      </w:pPr>
      <w:r w:rsidRPr="00EA7388">
        <w:rPr>
          <w:rFonts w:eastAsia="Calibri" w:cs="Times New Roman"/>
          <w:szCs w:val="24"/>
        </w:rPr>
        <w:t xml:space="preserve">1) How much petroleum coke </w:t>
      </w:r>
      <w:proofErr w:type="gramStart"/>
      <w:r w:rsidRPr="00EA7388">
        <w:rPr>
          <w:rFonts w:eastAsia="Calibri" w:cs="Times New Roman"/>
          <w:szCs w:val="24"/>
        </w:rPr>
        <w:t>do</w:t>
      </w:r>
      <w:proofErr w:type="gramEnd"/>
      <w:r w:rsidRPr="00EA7388">
        <w:rPr>
          <w:rFonts w:eastAsia="Calibri" w:cs="Times New Roman"/>
          <w:szCs w:val="24"/>
        </w:rPr>
        <w:t xml:space="preserve"> use annually?</w:t>
      </w:r>
    </w:p>
    <w:p w:rsidR="00EA7388" w:rsidRPr="00EA7388" w:rsidRDefault="00EA7388" w:rsidP="00EA7388">
      <w:pPr>
        <w:spacing w:line="276" w:lineRule="auto"/>
        <w:rPr>
          <w:rFonts w:eastAsia="Calibri" w:cs="Times New Roman"/>
          <w:szCs w:val="24"/>
        </w:rPr>
      </w:pPr>
      <w:r w:rsidRPr="00EA7388">
        <w:rPr>
          <w:rFonts w:eastAsia="Calibri" w:cs="Times New Roman"/>
          <w:szCs w:val="24"/>
        </w:rPr>
        <w:t>2) Who supplies the petroleum coke?</w:t>
      </w:r>
    </w:p>
    <w:p w:rsidR="00EA7388" w:rsidRPr="00EA7388" w:rsidRDefault="00EA7388" w:rsidP="00EA7388">
      <w:pPr>
        <w:spacing w:line="276" w:lineRule="auto"/>
        <w:rPr>
          <w:rFonts w:eastAsia="Calibri" w:cs="Times New Roman"/>
          <w:szCs w:val="24"/>
        </w:rPr>
      </w:pPr>
      <w:r w:rsidRPr="00EA7388">
        <w:rPr>
          <w:rFonts w:eastAsia="Calibri" w:cs="Times New Roman"/>
          <w:szCs w:val="24"/>
        </w:rPr>
        <w:lastRenderedPageBreak/>
        <w:t>3) What is your energy output?</w:t>
      </w:r>
    </w:p>
    <w:p w:rsidR="00EA7388" w:rsidRPr="00EA7388" w:rsidRDefault="00EA7388" w:rsidP="00EA7388">
      <w:pPr>
        <w:spacing w:line="276" w:lineRule="auto"/>
        <w:rPr>
          <w:rFonts w:eastAsia="Calibri" w:cs="Times New Roman"/>
          <w:szCs w:val="24"/>
        </w:rPr>
      </w:pPr>
      <w:r w:rsidRPr="00EA7388">
        <w:rPr>
          <w:rFonts w:eastAsia="Calibri" w:cs="Times New Roman"/>
          <w:szCs w:val="24"/>
        </w:rPr>
        <w:t>4) What was the start up cost of the refinery?</w:t>
      </w:r>
    </w:p>
    <w:p w:rsidR="00EA7388" w:rsidRPr="00EA7388" w:rsidRDefault="00EA7388" w:rsidP="00EA7388">
      <w:pPr>
        <w:spacing w:line="276" w:lineRule="auto"/>
        <w:rPr>
          <w:rFonts w:eastAsia="Calibri" w:cs="Times New Roman"/>
          <w:szCs w:val="24"/>
        </w:rPr>
      </w:pPr>
      <w:r w:rsidRPr="00EA7388">
        <w:rPr>
          <w:rFonts w:eastAsia="Calibri" w:cs="Times New Roman"/>
          <w:szCs w:val="24"/>
        </w:rPr>
        <w:t>Any input would be much appreciated</w:t>
      </w:r>
    </w:p>
    <w:p w:rsidR="00EA7388" w:rsidRPr="00EA7388" w:rsidRDefault="00EA7388" w:rsidP="00EA7388">
      <w:pPr>
        <w:spacing w:line="276" w:lineRule="auto"/>
        <w:rPr>
          <w:rFonts w:eastAsia="Calibri" w:cs="Times New Roman"/>
          <w:szCs w:val="24"/>
        </w:rPr>
      </w:pPr>
      <w:r w:rsidRPr="00EA7388">
        <w:rPr>
          <w:rFonts w:eastAsia="Calibri" w:cs="Times New Roman"/>
          <w:szCs w:val="24"/>
        </w:rPr>
        <w:t>- Russell</w:t>
      </w:r>
    </w:p>
    <w:p w:rsidR="00EA7388" w:rsidRPr="00EA7388" w:rsidRDefault="00EA7388" w:rsidP="00EA7388">
      <w:pPr>
        <w:spacing w:line="276" w:lineRule="auto"/>
        <w:rPr>
          <w:rFonts w:eastAsia="Calibri" w:cs="Times New Roman"/>
          <w:szCs w:val="24"/>
        </w:rPr>
      </w:pPr>
      <w:r w:rsidRPr="00EA7388">
        <w:rPr>
          <w:rFonts w:eastAsia="Calibri" w:cs="Times New Roman"/>
          <w:szCs w:val="24"/>
        </w:rPr>
        <w:t>(No Response)</w:t>
      </w: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To ZEEP (Building Gasification Unit in Beaumont, TX)</w:t>
      </w:r>
    </w:p>
    <w:p w:rsidR="00EA7388" w:rsidRPr="00EA7388" w:rsidRDefault="00EA7388" w:rsidP="00EA7388">
      <w:pPr>
        <w:spacing w:line="276" w:lineRule="auto"/>
        <w:rPr>
          <w:rFonts w:eastAsia="Calibri" w:cs="Times New Roman"/>
          <w:szCs w:val="24"/>
        </w:rPr>
      </w:pPr>
      <w:r w:rsidRPr="00EA7388">
        <w:rPr>
          <w:rFonts w:eastAsia="Calibri" w:cs="Times New Roman"/>
          <w:szCs w:val="24"/>
        </w:rPr>
        <w:t>Hello,</w:t>
      </w:r>
    </w:p>
    <w:p w:rsidR="00EA7388" w:rsidRPr="00EA7388" w:rsidRDefault="00EA7388" w:rsidP="00EA7388">
      <w:pPr>
        <w:spacing w:line="276" w:lineRule="auto"/>
        <w:rPr>
          <w:rFonts w:eastAsia="Calibri" w:cs="Times New Roman"/>
          <w:szCs w:val="24"/>
        </w:rPr>
      </w:pPr>
      <w:r w:rsidRPr="00EA7388">
        <w:rPr>
          <w:rFonts w:eastAsia="Calibri" w:cs="Times New Roman"/>
          <w:szCs w:val="24"/>
        </w:rPr>
        <w:t>I'm a student in the chemical engineering department at the University of Illinois at Chicago and for my senior design project my classmates and I will be designing a gasification plant using petcoke. I read that you will be building a gasification unit using petcoke in Beaumont, Texas.  I was wondering if you could answer a few questions of mine.</w:t>
      </w:r>
    </w:p>
    <w:p w:rsidR="00EA7388" w:rsidRPr="00EA7388" w:rsidRDefault="00EA7388" w:rsidP="00EA7388">
      <w:pPr>
        <w:spacing w:line="276" w:lineRule="auto"/>
        <w:rPr>
          <w:rFonts w:eastAsia="Calibri" w:cs="Times New Roman"/>
          <w:szCs w:val="24"/>
        </w:rPr>
      </w:pPr>
    </w:p>
    <w:p w:rsidR="00EA7388" w:rsidRPr="00EA7388" w:rsidRDefault="00EA7388" w:rsidP="00EA7388">
      <w:pPr>
        <w:spacing w:line="276" w:lineRule="auto"/>
        <w:rPr>
          <w:rFonts w:eastAsia="Calibri" w:cs="Times New Roman"/>
          <w:szCs w:val="24"/>
        </w:rPr>
      </w:pPr>
      <w:r w:rsidRPr="00EA7388">
        <w:rPr>
          <w:rFonts w:eastAsia="Calibri" w:cs="Times New Roman"/>
          <w:szCs w:val="24"/>
        </w:rPr>
        <w:t>What suppliers do you get your petroleum coke from?</w:t>
      </w:r>
    </w:p>
    <w:p w:rsidR="00EA7388" w:rsidRPr="00EA7388" w:rsidRDefault="00EA7388" w:rsidP="00EA7388">
      <w:pPr>
        <w:spacing w:line="276" w:lineRule="auto"/>
        <w:rPr>
          <w:rFonts w:eastAsia="Calibri" w:cs="Times New Roman"/>
          <w:szCs w:val="24"/>
        </w:rPr>
      </w:pPr>
    </w:p>
    <w:p w:rsidR="00EA7388" w:rsidRPr="00EA7388" w:rsidRDefault="00EA7388" w:rsidP="00EA7388">
      <w:pPr>
        <w:spacing w:line="276" w:lineRule="auto"/>
        <w:rPr>
          <w:rFonts w:eastAsia="Calibri" w:cs="Times New Roman"/>
          <w:szCs w:val="24"/>
        </w:rPr>
      </w:pPr>
      <w:r w:rsidRPr="00EA7388">
        <w:rPr>
          <w:rFonts w:eastAsia="Calibri" w:cs="Times New Roman"/>
          <w:szCs w:val="24"/>
        </w:rPr>
        <w:t>What is the composition of the petcoke you will be using?</w:t>
      </w:r>
    </w:p>
    <w:p w:rsidR="00EA7388" w:rsidRPr="00EA7388" w:rsidRDefault="00EA7388" w:rsidP="00EA7388">
      <w:pPr>
        <w:spacing w:line="276" w:lineRule="auto"/>
        <w:rPr>
          <w:rFonts w:eastAsia="Calibri" w:cs="Times New Roman"/>
          <w:szCs w:val="24"/>
        </w:rPr>
      </w:pPr>
      <w:r w:rsidRPr="00EA7388">
        <w:rPr>
          <w:rFonts w:eastAsia="Calibri" w:cs="Times New Roman"/>
          <w:szCs w:val="24"/>
        </w:rPr>
        <w:t xml:space="preserve">Were there any sites that you were looking into before you settled on Beaumont? </w:t>
      </w:r>
      <w:proofErr w:type="gramStart"/>
      <w:r w:rsidRPr="00EA7388">
        <w:rPr>
          <w:rFonts w:eastAsia="Calibri" w:cs="Times New Roman"/>
          <w:szCs w:val="24"/>
        </w:rPr>
        <w:t>and</w:t>
      </w:r>
      <w:proofErr w:type="gramEnd"/>
      <w:r w:rsidRPr="00EA7388">
        <w:rPr>
          <w:rFonts w:eastAsia="Calibri" w:cs="Times New Roman"/>
          <w:szCs w:val="24"/>
        </w:rPr>
        <w:t xml:space="preserve"> what were your qualifications?</w:t>
      </w:r>
    </w:p>
    <w:p w:rsidR="00EA7388" w:rsidRPr="00EA7388" w:rsidRDefault="00EA7388" w:rsidP="00EA7388">
      <w:pPr>
        <w:spacing w:line="276" w:lineRule="auto"/>
        <w:rPr>
          <w:rFonts w:eastAsia="Calibri" w:cs="Times New Roman"/>
          <w:szCs w:val="24"/>
        </w:rPr>
      </w:pPr>
      <w:r w:rsidRPr="00EA7388">
        <w:rPr>
          <w:rFonts w:eastAsia="Calibri" w:cs="Times New Roman"/>
          <w:szCs w:val="24"/>
        </w:rPr>
        <w:t>How do you plan on transporting your final product?</w:t>
      </w:r>
    </w:p>
    <w:p w:rsidR="00EA7388" w:rsidRPr="00EA7388" w:rsidRDefault="00EA7388" w:rsidP="00EA7388">
      <w:pPr>
        <w:spacing w:line="276" w:lineRule="auto"/>
        <w:rPr>
          <w:rFonts w:eastAsia="Calibri" w:cs="Times New Roman"/>
          <w:szCs w:val="24"/>
        </w:rPr>
      </w:pPr>
      <w:r w:rsidRPr="00EA7388">
        <w:rPr>
          <w:rFonts w:eastAsia="Calibri" w:cs="Times New Roman"/>
          <w:szCs w:val="24"/>
        </w:rPr>
        <w:t>Are you shipping in or making the gases needed for your operation (i.e. oxygen needed for gasification)?</w:t>
      </w:r>
    </w:p>
    <w:p w:rsidR="00EA7388" w:rsidRPr="00EA7388" w:rsidRDefault="00EA7388" w:rsidP="00EA7388">
      <w:pPr>
        <w:spacing w:line="276" w:lineRule="auto"/>
        <w:rPr>
          <w:rFonts w:eastAsia="Calibri" w:cs="Times New Roman"/>
          <w:szCs w:val="24"/>
        </w:rPr>
      </w:pPr>
      <w:r w:rsidRPr="00EA7388">
        <w:rPr>
          <w:rFonts w:eastAsia="Calibri" w:cs="Times New Roman"/>
          <w:szCs w:val="24"/>
        </w:rPr>
        <w:t>Did you require any steps for sulfur removal? If so what were they?</w:t>
      </w:r>
    </w:p>
    <w:p w:rsidR="00EA7388" w:rsidRPr="00EA7388" w:rsidRDefault="00EA7388" w:rsidP="00EA7388">
      <w:pPr>
        <w:spacing w:line="276" w:lineRule="auto"/>
        <w:rPr>
          <w:rFonts w:eastAsia="Calibri" w:cs="Times New Roman"/>
          <w:szCs w:val="24"/>
        </w:rPr>
      </w:pPr>
      <w:r w:rsidRPr="00EA7388">
        <w:rPr>
          <w:rFonts w:eastAsia="Calibri" w:cs="Times New Roman"/>
          <w:szCs w:val="24"/>
        </w:rPr>
        <w:t xml:space="preserve">What type of gasifier will you be using? </w:t>
      </w:r>
    </w:p>
    <w:p w:rsidR="00EA7388" w:rsidRPr="00EA7388" w:rsidRDefault="00EA7388" w:rsidP="00EA7388">
      <w:pPr>
        <w:spacing w:line="276" w:lineRule="auto"/>
        <w:rPr>
          <w:rFonts w:eastAsia="Calibri" w:cs="Times New Roman"/>
          <w:szCs w:val="24"/>
        </w:rPr>
      </w:pPr>
      <w:r w:rsidRPr="00EA7388">
        <w:rPr>
          <w:rFonts w:eastAsia="Calibri" w:cs="Times New Roman"/>
          <w:szCs w:val="24"/>
        </w:rPr>
        <w:t>I realize that you will not be able to answer some of the questions but any input would be much appreciated.</w:t>
      </w:r>
    </w:p>
    <w:p w:rsidR="00EA7388" w:rsidRPr="00EA7388" w:rsidRDefault="00EA7388" w:rsidP="00EA7388">
      <w:pPr>
        <w:spacing w:line="276" w:lineRule="auto"/>
        <w:rPr>
          <w:rFonts w:eastAsia="Calibri" w:cs="Times New Roman"/>
          <w:szCs w:val="24"/>
        </w:rPr>
      </w:pPr>
      <w:r w:rsidRPr="00EA7388">
        <w:rPr>
          <w:rFonts w:eastAsia="Calibri" w:cs="Times New Roman"/>
          <w:szCs w:val="24"/>
        </w:rPr>
        <w:t>(No Response)</w:t>
      </w:r>
    </w:p>
    <w:p w:rsidR="00EA7388" w:rsidRPr="00EA7388" w:rsidRDefault="00EA7388" w:rsidP="00EA7388">
      <w:pPr>
        <w:spacing w:line="276" w:lineRule="auto"/>
        <w:rPr>
          <w:rFonts w:eastAsia="Calibri" w:cs="Times New Roman"/>
          <w:b/>
          <w:szCs w:val="24"/>
        </w:rPr>
      </w:pPr>
      <w:r w:rsidRPr="00EA7388">
        <w:rPr>
          <w:rFonts w:eastAsia="Calibri" w:cs="Times New Roman"/>
          <w:b/>
          <w:szCs w:val="24"/>
        </w:rPr>
        <w:t>To Port of Victoria</w:t>
      </w:r>
    </w:p>
    <w:p w:rsidR="00EA7388" w:rsidRPr="00EA7388" w:rsidRDefault="00EA7388" w:rsidP="00EA7388">
      <w:pPr>
        <w:spacing w:line="276" w:lineRule="auto"/>
        <w:rPr>
          <w:rFonts w:eastAsia="Calibri" w:cs="Times New Roman"/>
          <w:b/>
          <w:szCs w:val="24"/>
        </w:rPr>
      </w:pPr>
      <w:r w:rsidRPr="00EA7388">
        <w:rPr>
          <w:rFonts w:eastAsia="Calibri" w:cs="Times New Roman"/>
          <w:szCs w:val="24"/>
        </w:rPr>
        <w:lastRenderedPageBreak/>
        <w:t xml:space="preserve">Tony </w:t>
      </w:r>
      <w:proofErr w:type="spellStart"/>
      <w:r w:rsidRPr="00EA7388">
        <w:rPr>
          <w:rFonts w:eastAsia="Calibri" w:cs="Times New Roman"/>
          <w:szCs w:val="24"/>
        </w:rPr>
        <w:t>Rigdon</w:t>
      </w:r>
      <w:proofErr w:type="spellEnd"/>
      <w:r w:rsidRPr="00EA7388">
        <w:rPr>
          <w:rFonts w:eastAsia="Calibri" w:cs="Times New Roman"/>
          <w:szCs w:val="24"/>
        </w:rPr>
        <w:t> </w:t>
      </w:r>
      <w:r w:rsidRPr="00EA7388">
        <w:rPr>
          <w:rFonts w:eastAsia="Calibri" w:cs="Times New Roman"/>
          <w:szCs w:val="24"/>
        </w:rPr>
        <w:br/>
        <w:t>Executive Director</w:t>
      </w:r>
      <w:r w:rsidRPr="00EA7388">
        <w:rPr>
          <w:rFonts w:eastAsia="Calibri" w:cs="Times New Roman"/>
          <w:szCs w:val="24"/>
        </w:rPr>
        <w:br/>
        <w:t>tonyrigdon@portofvictoria.com</w:t>
      </w:r>
    </w:p>
    <w:p w:rsidR="00EA7388" w:rsidRPr="00EA7388" w:rsidRDefault="00EA7388" w:rsidP="00EA7388">
      <w:pPr>
        <w:spacing w:line="276" w:lineRule="auto"/>
        <w:rPr>
          <w:rFonts w:eastAsia="Calibri" w:cs="Times New Roman"/>
          <w:szCs w:val="24"/>
        </w:rPr>
      </w:pPr>
      <w:r w:rsidRPr="00EA7388">
        <w:rPr>
          <w:rFonts w:eastAsia="Calibri" w:cs="Times New Roman"/>
          <w:szCs w:val="24"/>
        </w:rPr>
        <w:t>Hello,</w:t>
      </w:r>
    </w:p>
    <w:p w:rsidR="00EA7388" w:rsidRPr="00EA7388" w:rsidRDefault="00EA7388" w:rsidP="00EA7388">
      <w:pPr>
        <w:spacing w:line="276" w:lineRule="auto"/>
        <w:rPr>
          <w:rFonts w:eastAsia="Calibri" w:cs="Times New Roman"/>
          <w:szCs w:val="24"/>
        </w:rPr>
      </w:pPr>
      <w:r w:rsidRPr="00EA7388">
        <w:rPr>
          <w:rFonts w:eastAsia="Calibri" w:cs="Times New Roman"/>
          <w:szCs w:val="24"/>
        </w:rPr>
        <w:t>I am a chemical engineering student at the University of Illinois at Chicago and for my senior design project my classmates and I will be designing a gasification plant. For our theoretical plant we will need about 200 acres of land and I was wondering if you would be able to give a ballpark estimate to what that would cost. We would need access to the railways and waterways.</w:t>
      </w:r>
    </w:p>
    <w:p w:rsidR="00EA7388" w:rsidRPr="00EA7388" w:rsidRDefault="00EA7388" w:rsidP="00EA7388">
      <w:pPr>
        <w:spacing w:line="276" w:lineRule="auto"/>
        <w:rPr>
          <w:rFonts w:eastAsia="Calibri" w:cs="Times New Roman"/>
          <w:szCs w:val="24"/>
        </w:rPr>
      </w:pPr>
      <w:r w:rsidRPr="00EA7388">
        <w:rPr>
          <w:rFonts w:eastAsia="Calibri" w:cs="Times New Roman"/>
          <w:szCs w:val="24"/>
        </w:rPr>
        <w:t>Any input on the matter would be much appreciated.</w:t>
      </w:r>
    </w:p>
    <w:p w:rsidR="00EA7388" w:rsidRPr="00EA7388" w:rsidRDefault="00EA7388" w:rsidP="00EA7388">
      <w:pPr>
        <w:spacing w:line="276" w:lineRule="auto"/>
        <w:rPr>
          <w:rFonts w:eastAsia="Calibri" w:cs="Times New Roman"/>
          <w:szCs w:val="24"/>
        </w:rPr>
      </w:pPr>
      <w:r w:rsidRPr="00EA7388">
        <w:rPr>
          <w:rFonts w:eastAsia="Calibri" w:cs="Times New Roman"/>
          <w:szCs w:val="24"/>
        </w:rPr>
        <w:t>(No Response)</w:t>
      </w: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 xml:space="preserve">Hi Mr. </w:t>
      </w:r>
      <w:proofErr w:type="spellStart"/>
      <w:r w:rsidRPr="00EA7388">
        <w:rPr>
          <w:rFonts w:eastAsia="Times New Roman" w:cs="Times New Roman"/>
          <w:szCs w:val="24"/>
        </w:rPr>
        <w:t>Kanyuh</w:t>
      </w:r>
      <w:proofErr w:type="spellEnd"/>
      <w:r w:rsidRPr="00EA7388">
        <w:rPr>
          <w:rFonts w:eastAsia="Times New Roman" w:cs="Times New Roman"/>
          <w:szCs w:val="24"/>
        </w:rPr>
        <w:t>,</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My name is Ryan Kosak and I am with the senior design group Hotel. I was wondering if I could get any information on Selexol, mainly just the price. Mr. Keesom also mentioned UOP was a good source for the Zinc Oxide catalyst as well. Again I am just really looking for the price so if you or someone else with UOP could help it would be greatly appreciated. Thank you.</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-Ryan Kosak</w:t>
      </w: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Ryan,</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       A good budgetary price for Selexol is $3.20 / lb.  For the Zinc Oxide catalyst, what service are you looking to use that for since we have a number of catalysts in our portfolio?  If you let me know what the service is I can check and see if I can get a budgetary price for you.   </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Regards,</w:t>
      </w:r>
    </w:p>
    <w:p w:rsidR="00EE5184" w:rsidRDefault="00EE5184" w:rsidP="00EA7388">
      <w:pPr>
        <w:spacing w:after="0" w:line="240" w:lineRule="auto"/>
        <w:jc w:val="both"/>
        <w:rPr>
          <w:rFonts w:eastAsia="Times New Roman" w:cs="Times New Roman"/>
          <w:b/>
          <w:bCs/>
          <w:szCs w:val="24"/>
        </w:rPr>
      </w:pPr>
    </w:p>
    <w:p w:rsidR="00EA7388" w:rsidRPr="00EA7388" w:rsidRDefault="00EA7388" w:rsidP="00EA7388">
      <w:pPr>
        <w:spacing w:after="0" w:line="240" w:lineRule="auto"/>
        <w:jc w:val="both"/>
        <w:rPr>
          <w:rFonts w:eastAsia="Times New Roman" w:cs="Times New Roman"/>
          <w:b/>
          <w:bCs/>
          <w:szCs w:val="24"/>
        </w:rPr>
      </w:pPr>
      <w:r w:rsidRPr="00EA7388">
        <w:rPr>
          <w:rFonts w:eastAsia="Times New Roman" w:cs="Times New Roman"/>
          <w:b/>
          <w:bCs/>
          <w:szCs w:val="24"/>
        </w:rPr>
        <w:t xml:space="preserve">Adam </w:t>
      </w:r>
      <w:proofErr w:type="spellStart"/>
      <w:r w:rsidRPr="00EA7388">
        <w:rPr>
          <w:rFonts w:eastAsia="Times New Roman" w:cs="Times New Roman"/>
          <w:b/>
          <w:bCs/>
          <w:szCs w:val="24"/>
        </w:rPr>
        <w:t>Kanyuh</w:t>
      </w:r>
      <w:proofErr w:type="spellEnd"/>
    </w:p>
    <w:p w:rsidR="00EA7388" w:rsidRPr="00EA7388" w:rsidRDefault="00EA7388" w:rsidP="00EA7388">
      <w:pPr>
        <w:spacing w:after="0" w:line="240" w:lineRule="auto"/>
        <w:jc w:val="both"/>
        <w:rPr>
          <w:rFonts w:eastAsia="Times New Roman" w:cs="Times New Roman"/>
          <w:b/>
          <w:bCs/>
          <w:szCs w:val="24"/>
        </w:rPr>
      </w:pPr>
    </w:p>
    <w:p w:rsidR="00EA7388" w:rsidRPr="00EA7388" w:rsidRDefault="00EA7388" w:rsidP="00EA7388">
      <w:pPr>
        <w:spacing w:after="0" w:line="240" w:lineRule="auto"/>
        <w:jc w:val="both"/>
        <w:rPr>
          <w:rFonts w:eastAsia="Times New Roman" w:cs="Times New Roman"/>
          <w:b/>
          <w:bCs/>
          <w:szCs w:val="24"/>
        </w:rPr>
      </w:pP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 xml:space="preserve">Hi Mr. </w:t>
      </w:r>
      <w:proofErr w:type="spellStart"/>
      <w:r w:rsidRPr="00EA7388">
        <w:rPr>
          <w:rFonts w:eastAsia="Times New Roman" w:cs="Times New Roman"/>
          <w:szCs w:val="24"/>
        </w:rPr>
        <w:t>Kanyuh</w:t>
      </w:r>
      <w:proofErr w:type="spellEnd"/>
      <w:r w:rsidRPr="00EA7388">
        <w:rPr>
          <w:rFonts w:eastAsia="Times New Roman" w:cs="Times New Roman"/>
          <w:szCs w:val="24"/>
        </w:rPr>
        <w:t>,</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Thank you for the Selexol pricing. As for the zinc oxide its purpose in our process is to be a safety net and catch any of the remaining sulfur in our syngas stream. It takes place after our H2S absorption system and before the syngas goes through our water gas shift and CO2 absorption. At that point there should be barely any sulfur components in the stream. Thanks again for your help.</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-Ryan Kosak</w:t>
      </w: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Ryan,</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      Attached is a UOP adsorbent which is used for H2S removal from hydrocarbon streams.     A good budgetary price to use is $55 / lb.  I hope that helps.      </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Regards,</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b/>
          <w:bCs/>
          <w:szCs w:val="24"/>
        </w:rPr>
        <w:t xml:space="preserve">Adam </w:t>
      </w:r>
      <w:proofErr w:type="spellStart"/>
      <w:r w:rsidRPr="00EA7388">
        <w:rPr>
          <w:rFonts w:eastAsia="Times New Roman" w:cs="Times New Roman"/>
          <w:b/>
          <w:bCs/>
          <w:szCs w:val="24"/>
        </w:rPr>
        <w:t>Kanyuh</w:t>
      </w:r>
      <w:proofErr w:type="spellEnd"/>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 xml:space="preserve">Dear Mr. </w:t>
      </w:r>
      <w:proofErr w:type="spellStart"/>
      <w:r w:rsidRPr="00EA7388">
        <w:rPr>
          <w:rFonts w:eastAsia="Times New Roman" w:cs="Times New Roman"/>
          <w:szCs w:val="24"/>
        </w:rPr>
        <w:t>Kanyuh</w:t>
      </w:r>
      <w:proofErr w:type="spellEnd"/>
      <w:r w:rsidRPr="00EA7388">
        <w:rPr>
          <w:rFonts w:eastAsia="Times New Roman" w:cs="Times New Roman"/>
          <w:szCs w:val="24"/>
        </w:rPr>
        <w:t>,</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Thank you very much for this.</w:t>
      </w:r>
    </w:p>
    <w:p w:rsidR="00EA7388" w:rsidRPr="00EA7388" w:rsidRDefault="00EA7388" w:rsidP="00EA7388">
      <w:pPr>
        <w:spacing w:after="0" w:line="240" w:lineRule="auto"/>
        <w:jc w:val="both"/>
        <w:rPr>
          <w:rFonts w:eastAsia="Times New Roman" w:cs="Times New Roman"/>
          <w:szCs w:val="24"/>
        </w:rPr>
      </w:pPr>
      <w:r w:rsidRPr="00EA7388">
        <w:rPr>
          <w:rFonts w:eastAsia="Times New Roman" w:cs="Times New Roman"/>
          <w:szCs w:val="24"/>
        </w:rPr>
        <w:t>-Ryan Kosak </w:t>
      </w: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jc w:val="both"/>
        <w:rPr>
          <w:rFonts w:eastAsia="Times New Roman" w:cs="Times New Roman"/>
          <w:szCs w:val="24"/>
        </w:rPr>
      </w:pP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Lipi</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SELEXOL is a physical solvent.</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IT only works well at relatively high pressures.</w:t>
      </w:r>
      <w:r w:rsidRPr="00EA7388">
        <w:rPr>
          <w:rFonts w:eastAsia="Times New Roman" w:cs="Times New Roman"/>
          <w:color w:val="000000"/>
          <w:szCs w:val="24"/>
        </w:rPr>
        <w:br/>
        <w:t xml:space="preserve">   </w:t>
      </w:r>
      <w:proofErr w:type="gramStart"/>
      <w:r w:rsidRPr="00EA7388">
        <w:rPr>
          <w:rFonts w:eastAsia="Times New Roman" w:cs="Times New Roman"/>
          <w:color w:val="000000"/>
          <w:szCs w:val="24"/>
        </w:rPr>
        <w:t>and</w:t>
      </w:r>
      <w:proofErr w:type="gramEnd"/>
      <w:r w:rsidRPr="00EA7388">
        <w:rPr>
          <w:rFonts w:eastAsia="Times New Roman" w:cs="Times New Roman"/>
          <w:color w:val="000000"/>
          <w:szCs w:val="24"/>
        </w:rPr>
        <w:t>, it will need to be refrigerated to work well.</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xml:space="preserve">    I do </w:t>
      </w:r>
      <w:proofErr w:type="spellStart"/>
      <w:r w:rsidRPr="00EA7388">
        <w:rPr>
          <w:rFonts w:eastAsia="Times New Roman" w:cs="Times New Roman"/>
          <w:color w:val="000000"/>
          <w:szCs w:val="24"/>
        </w:rPr>
        <w:t>modelling</w:t>
      </w:r>
      <w:proofErr w:type="spellEnd"/>
      <w:r w:rsidRPr="00EA7388">
        <w:rPr>
          <w:rFonts w:eastAsia="Times New Roman" w:cs="Times New Roman"/>
          <w:color w:val="000000"/>
          <w:szCs w:val="24"/>
        </w:rPr>
        <w:t xml:space="preserve"> for SELEXOL plants, and I’m just going to give you some general information.</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1)</w:t>
      </w:r>
      <w:r w:rsidRPr="00EA7388">
        <w:rPr>
          <w:rFonts w:eastAsia="Times New Roman" w:cs="Times New Roman"/>
          <w:color w:val="000000"/>
          <w:sz w:val="14"/>
          <w:szCs w:val="14"/>
        </w:rPr>
        <w:t>      </w:t>
      </w:r>
      <w:r w:rsidRPr="00EA7388">
        <w:rPr>
          <w:rFonts w:ascii="Arial" w:eastAsia="Times New Roman" w:hAnsi="Arial" w:cs="Arial"/>
          <w:color w:val="000000"/>
          <w:sz w:val="20"/>
          <w:szCs w:val="20"/>
        </w:rPr>
        <w:t>I’m assuming you are operating at a pressure of 500 psig at least</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2)</w:t>
      </w:r>
      <w:r w:rsidRPr="00EA7388">
        <w:rPr>
          <w:rFonts w:eastAsia="Times New Roman" w:cs="Times New Roman"/>
          <w:color w:val="000000"/>
          <w:sz w:val="14"/>
          <w:szCs w:val="14"/>
        </w:rPr>
        <w:t>      </w:t>
      </w:r>
      <w:r w:rsidRPr="00EA7388">
        <w:rPr>
          <w:rFonts w:ascii="Arial" w:eastAsia="Times New Roman" w:hAnsi="Arial" w:cs="Arial"/>
          <w:color w:val="000000"/>
          <w:sz w:val="20"/>
          <w:szCs w:val="20"/>
        </w:rPr>
        <w:t xml:space="preserve">The CO2 amount in the gas to be treated is likely 30 </w:t>
      </w:r>
      <w:proofErr w:type="spellStart"/>
      <w:r w:rsidRPr="00EA7388">
        <w:rPr>
          <w:rFonts w:ascii="Arial" w:eastAsia="Times New Roman" w:hAnsi="Arial" w:cs="Arial"/>
          <w:color w:val="000000"/>
          <w:sz w:val="20"/>
          <w:szCs w:val="20"/>
        </w:rPr>
        <w:t>vol</w:t>
      </w:r>
      <w:proofErr w:type="spellEnd"/>
      <w:r w:rsidRPr="00EA7388">
        <w:rPr>
          <w:rFonts w:ascii="Arial" w:eastAsia="Times New Roman" w:hAnsi="Arial" w:cs="Arial"/>
          <w:color w:val="000000"/>
          <w:sz w:val="20"/>
          <w:szCs w:val="20"/>
        </w:rPr>
        <w:t xml:space="preserve">%. So, the partial pressure is about 145 </w:t>
      </w:r>
      <w:proofErr w:type="spellStart"/>
      <w:r w:rsidRPr="00EA7388">
        <w:rPr>
          <w:rFonts w:ascii="Arial" w:eastAsia="Times New Roman" w:hAnsi="Arial" w:cs="Arial"/>
          <w:color w:val="000000"/>
          <w:sz w:val="20"/>
          <w:szCs w:val="20"/>
        </w:rPr>
        <w:t>psia</w:t>
      </w:r>
      <w:proofErr w:type="spellEnd"/>
      <w:r w:rsidRPr="00EA7388">
        <w:rPr>
          <w:rFonts w:ascii="Arial" w:eastAsia="Times New Roman" w:hAnsi="Arial" w:cs="Arial"/>
          <w:color w:val="000000"/>
          <w:sz w:val="20"/>
          <w:szCs w:val="20"/>
        </w:rPr>
        <w:t>.</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3)</w:t>
      </w:r>
      <w:r w:rsidRPr="00EA7388">
        <w:rPr>
          <w:rFonts w:eastAsia="Times New Roman" w:cs="Times New Roman"/>
          <w:color w:val="000000"/>
          <w:sz w:val="14"/>
          <w:szCs w:val="14"/>
        </w:rPr>
        <w:t>      </w:t>
      </w:r>
      <w:r w:rsidRPr="00EA7388">
        <w:rPr>
          <w:rFonts w:ascii="Arial" w:eastAsia="Times New Roman" w:hAnsi="Arial" w:cs="Arial"/>
          <w:color w:val="000000"/>
          <w:sz w:val="20"/>
          <w:szCs w:val="20"/>
        </w:rPr>
        <w:t xml:space="preserve">For 200 Tonnes per day, that is 440K lbs or 10,000 </w:t>
      </w:r>
      <w:proofErr w:type="spellStart"/>
      <w:r w:rsidRPr="00EA7388">
        <w:rPr>
          <w:rFonts w:ascii="Arial" w:eastAsia="Times New Roman" w:hAnsi="Arial" w:cs="Arial"/>
          <w:color w:val="000000"/>
          <w:sz w:val="20"/>
          <w:szCs w:val="20"/>
        </w:rPr>
        <w:t>lbmol</w:t>
      </w:r>
      <w:proofErr w:type="spellEnd"/>
      <w:r w:rsidRPr="00EA7388">
        <w:rPr>
          <w:rFonts w:ascii="Arial" w:eastAsia="Times New Roman" w:hAnsi="Arial" w:cs="Arial"/>
          <w:color w:val="000000"/>
          <w:sz w:val="20"/>
          <w:szCs w:val="20"/>
        </w:rPr>
        <w:t xml:space="preserve">/D or 7 </w:t>
      </w:r>
      <w:proofErr w:type="spellStart"/>
      <w:r w:rsidRPr="00EA7388">
        <w:rPr>
          <w:rFonts w:ascii="Arial" w:eastAsia="Times New Roman" w:hAnsi="Arial" w:cs="Arial"/>
          <w:color w:val="000000"/>
          <w:sz w:val="20"/>
          <w:szCs w:val="20"/>
        </w:rPr>
        <w:t>lbmol</w:t>
      </w:r>
      <w:proofErr w:type="spellEnd"/>
      <w:r w:rsidRPr="00EA7388">
        <w:rPr>
          <w:rFonts w:ascii="Arial" w:eastAsia="Times New Roman" w:hAnsi="Arial" w:cs="Arial"/>
          <w:color w:val="000000"/>
          <w:sz w:val="20"/>
          <w:szCs w:val="20"/>
        </w:rPr>
        <w:t>/min.</w:t>
      </w:r>
      <w:r w:rsidRPr="00EA7388">
        <w:rPr>
          <w:rFonts w:ascii="Arial" w:eastAsia="Times New Roman" w:hAnsi="Arial" w:cs="Arial"/>
          <w:color w:val="000000"/>
          <w:sz w:val="20"/>
          <w:szCs w:val="20"/>
        </w:rPr>
        <w:br/>
        <w:t xml:space="preserve">   </w:t>
      </w:r>
      <w:proofErr w:type="gramStart"/>
      <w:r w:rsidRPr="00EA7388">
        <w:rPr>
          <w:rFonts w:ascii="Arial" w:eastAsia="Times New Roman" w:hAnsi="Arial" w:cs="Arial"/>
          <w:color w:val="000000"/>
          <w:sz w:val="20"/>
          <w:szCs w:val="20"/>
        </w:rPr>
        <w:t>If</w:t>
      </w:r>
      <w:proofErr w:type="gramEnd"/>
      <w:r w:rsidRPr="00EA7388">
        <w:rPr>
          <w:rFonts w:ascii="Arial" w:eastAsia="Times New Roman" w:hAnsi="Arial" w:cs="Arial"/>
          <w:color w:val="000000"/>
          <w:sz w:val="20"/>
          <w:szCs w:val="20"/>
        </w:rPr>
        <w:t xml:space="preserve"> we assume a rich loading of 1:1, then you’d need 7lbmol/min of SELEXOL to be circulated.</w:t>
      </w:r>
      <w:r w:rsidRPr="00EA7388">
        <w:rPr>
          <w:rFonts w:ascii="Arial" w:eastAsia="Times New Roman" w:hAnsi="Arial" w:cs="Arial"/>
          <w:color w:val="000000"/>
          <w:sz w:val="20"/>
          <w:szCs w:val="20"/>
        </w:rPr>
        <w:br/>
        <w:t xml:space="preserve">    </w:t>
      </w:r>
      <w:proofErr w:type="gramStart"/>
      <w:r w:rsidRPr="00EA7388">
        <w:rPr>
          <w:rFonts w:ascii="Arial" w:eastAsia="Times New Roman" w:hAnsi="Arial" w:cs="Arial"/>
          <w:color w:val="000000"/>
          <w:sz w:val="20"/>
          <w:szCs w:val="20"/>
        </w:rPr>
        <w:t>at</w:t>
      </w:r>
      <w:proofErr w:type="gramEnd"/>
      <w:r w:rsidRPr="00EA7388">
        <w:rPr>
          <w:rFonts w:ascii="Arial" w:eastAsia="Times New Roman" w:hAnsi="Arial" w:cs="Arial"/>
          <w:color w:val="000000"/>
          <w:sz w:val="20"/>
          <w:szCs w:val="20"/>
        </w:rPr>
        <w:t xml:space="preserve"> 280 molecular wt, this is 1960 lbs a minute or 228 </w:t>
      </w:r>
      <w:proofErr w:type="spellStart"/>
      <w:r w:rsidRPr="00EA7388">
        <w:rPr>
          <w:rFonts w:ascii="Arial" w:eastAsia="Times New Roman" w:hAnsi="Arial" w:cs="Arial"/>
          <w:color w:val="000000"/>
          <w:sz w:val="20"/>
          <w:szCs w:val="20"/>
        </w:rPr>
        <w:t>usg</w:t>
      </w:r>
      <w:proofErr w:type="spellEnd"/>
      <w:r w:rsidRPr="00EA7388">
        <w:rPr>
          <w:rFonts w:ascii="Arial" w:eastAsia="Times New Roman" w:hAnsi="Arial" w:cs="Arial"/>
          <w:color w:val="000000"/>
          <w:sz w:val="20"/>
          <w:szCs w:val="20"/>
        </w:rPr>
        <w:t>/min.</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t>4)</w:t>
      </w:r>
      <w:r w:rsidRPr="00EA7388">
        <w:rPr>
          <w:rFonts w:eastAsia="Times New Roman" w:cs="Times New Roman"/>
          <w:color w:val="000000"/>
          <w:sz w:val="14"/>
          <w:szCs w:val="14"/>
        </w:rPr>
        <w:t>      </w:t>
      </w:r>
      <w:r w:rsidRPr="00EA7388">
        <w:rPr>
          <w:rFonts w:ascii="Arial" w:eastAsia="Times New Roman" w:hAnsi="Arial" w:cs="Arial"/>
          <w:color w:val="000000"/>
          <w:sz w:val="20"/>
          <w:szCs w:val="20"/>
        </w:rPr>
        <w:t>I’ll assume that you only need to get to about 3% CO2 in the sweetened gas.</w:t>
      </w:r>
      <w:r w:rsidRPr="00EA7388">
        <w:rPr>
          <w:rFonts w:ascii="Arial" w:eastAsia="Times New Roman" w:hAnsi="Arial" w:cs="Arial"/>
          <w:color w:val="000000"/>
          <w:sz w:val="20"/>
          <w:szCs w:val="20"/>
        </w:rPr>
        <w:br/>
        <w:t>In that case you will need in the flow scheme.</w:t>
      </w:r>
      <w:r w:rsidRPr="00EA7388">
        <w:rPr>
          <w:rFonts w:ascii="Arial" w:eastAsia="Times New Roman" w:hAnsi="Arial" w:cs="Arial"/>
          <w:color w:val="000000"/>
          <w:sz w:val="20"/>
          <w:szCs w:val="20"/>
        </w:rPr>
        <w:br/>
        <w:t xml:space="preserve">- </w:t>
      </w:r>
      <w:proofErr w:type="gramStart"/>
      <w:r w:rsidRPr="00EA7388">
        <w:rPr>
          <w:rFonts w:ascii="Arial" w:eastAsia="Times New Roman" w:hAnsi="Arial" w:cs="Arial"/>
          <w:color w:val="000000"/>
          <w:sz w:val="20"/>
          <w:szCs w:val="20"/>
        </w:rPr>
        <w:t>a</w:t>
      </w:r>
      <w:proofErr w:type="gramEnd"/>
      <w:r w:rsidRPr="00EA7388">
        <w:rPr>
          <w:rFonts w:ascii="Arial" w:eastAsia="Times New Roman" w:hAnsi="Arial" w:cs="Arial"/>
          <w:color w:val="000000"/>
          <w:sz w:val="20"/>
          <w:szCs w:val="20"/>
        </w:rPr>
        <w:t xml:space="preserve"> contactor with about 10 </w:t>
      </w:r>
      <w:proofErr w:type="spellStart"/>
      <w:r w:rsidRPr="00EA7388">
        <w:rPr>
          <w:rFonts w:ascii="Arial" w:eastAsia="Times New Roman" w:hAnsi="Arial" w:cs="Arial"/>
          <w:color w:val="000000"/>
          <w:sz w:val="20"/>
          <w:szCs w:val="20"/>
        </w:rPr>
        <w:t>theorectical</w:t>
      </w:r>
      <w:proofErr w:type="spellEnd"/>
      <w:r w:rsidRPr="00EA7388">
        <w:rPr>
          <w:rFonts w:ascii="Arial" w:eastAsia="Times New Roman" w:hAnsi="Arial" w:cs="Arial"/>
          <w:color w:val="000000"/>
          <w:sz w:val="20"/>
          <w:szCs w:val="20"/>
        </w:rPr>
        <w:t xml:space="preserve"> stages. This will contain about 80 ft of IMTP 40 SS packing.</w:t>
      </w:r>
      <w:r w:rsidRPr="00EA7388">
        <w:rPr>
          <w:rFonts w:ascii="Arial" w:eastAsia="Times New Roman" w:hAnsi="Arial" w:cs="Arial"/>
          <w:color w:val="000000"/>
          <w:sz w:val="20"/>
          <w:szCs w:val="20"/>
        </w:rPr>
        <w:br/>
        <w:t xml:space="preserve">   My guess is, (and </w:t>
      </w:r>
      <w:proofErr w:type="gramStart"/>
      <w:r w:rsidRPr="00EA7388">
        <w:rPr>
          <w:rFonts w:ascii="Arial" w:eastAsia="Times New Roman" w:hAnsi="Arial" w:cs="Arial"/>
          <w:color w:val="000000"/>
          <w:sz w:val="20"/>
          <w:szCs w:val="20"/>
        </w:rPr>
        <w:t>its</w:t>
      </w:r>
      <w:proofErr w:type="gramEnd"/>
      <w:r w:rsidRPr="00EA7388">
        <w:rPr>
          <w:rFonts w:ascii="Arial" w:eastAsia="Times New Roman" w:hAnsi="Arial" w:cs="Arial"/>
          <w:color w:val="000000"/>
          <w:sz w:val="20"/>
          <w:szCs w:val="20"/>
        </w:rPr>
        <w:t xml:space="preserve"> only a guess), the tower will be about 4 ft diameter.</w:t>
      </w:r>
      <w:r w:rsidRPr="00EA7388">
        <w:rPr>
          <w:rFonts w:ascii="Arial" w:eastAsia="Times New Roman" w:hAnsi="Arial" w:cs="Arial"/>
          <w:color w:val="000000"/>
          <w:sz w:val="20"/>
          <w:szCs w:val="20"/>
        </w:rPr>
        <w:br/>
        <w:t>- 1</w:t>
      </w:r>
      <w:r w:rsidRPr="00EA7388">
        <w:rPr>
          <w:rFonts w:ascii="Arial" w:eastAsia="Times New Roman" w:hAnsi="Arial" w:cs="Arial"/>
          <w:color w:val="000000"/>
          <w:sz w:val="20"/>
          <w:szCs w:val="20"/>
          <w:vertAlign w:val="superscript"/>
        </w:rPr>
        <w:t>st</w:t>
      </w:r>
      <w:r w:rsidRPr="00EA7388">
        <w:rPr>
          <w:rFonts w:ascii="Arial" w:eastAsia="Times New Roman" w:hAnsi="Arial" w:cs="Arial"/>
          <w:color w:val="000000"/>
          <w:sz w:val="20"/>
          <w:szCs w:val="20"/>
        </w:rPr>
        <w:t> flash tank:  you have to design it to run 50% full, residence time of say 5 minutes.</w:t>
      </w:r>
      <w:r w:rsidRPr="00EA7388">
        <w:rPr>
          <w:rFonts w:ascii="Arial" w:eastAsia="Times New Roman" w:hAnsi="Arial" w:cs="Arial"/>
          <w:color w:val="000000"/>
          <w:sz w:val="20"/>
          <w:szCs w:val="20"/>
        </w:rPr>
        <w:br/>
        <w:t xml:space="preserve">       </w:t>
      </w:r>
      <w:proofErr w:type="gramStart"/>
      <w:r w:rsidRPr="00EA7388">
        <w:rPr>
          <w:rFonts w:ascii="Arial" w:eastAsia="Times New Roman" w:hAnsi="Arial" w:cs="Arial"/>
          <w:color w:val="000000"/>
          <w:sz w:val="20"/>
          <w:szCs w:val="20"/>
        </w:rPr>
        <w:t>pressure</w:t>
      </w:r>
      <w:proofErr w:type="gramEnd"/>
      <w:r w:rsidRPr="00EA7388">
        <w:rPr>
          <w:rFonts w:ascii="Arial" w:eastAsia="Times New Roman" w:hAnsi="Arial" w:cs="Arial"/>
          <w:color w:val="000000"/>
          <w:sz w:val="20"/>
          <w:szCs w:val="20"/>
        </w:rPr>
        <w:t xml:space="preserve"> in the flash tank will be about 250 psig.</w:t>
      </w:r>
      <w:r w:rsidRPr="00EA7388">
        <w:rPr>
          <w:rFonts w:ascii="Arial" w:eastAsia="Times New Roman" w:hAnsi="Arial" w:cs="Arial"/>
          <w:color w:val="000000"/>
          <w:sz w:val="20"/>
          <w:szCs w:val="20"/>
        </w:rPr>
        <w:br/>
        <w:t xml:space="preserve">       </w:t>
      </w:r>
      <w:proofErr w:type="gramStart"/>
      <w:r w:rsidRPr="00EA7388">
        <w:rPr>
          <w:rFonts w:ascii="Arial" w:eastAsia="Times New Roman" w:hAnsi="Arial" w:cs="Arial"/>
          <w:color w:val="000000"/>
          <w:sz w:val="20"/>
          <w:szCs w:val="20"/>
        </w:rPr>
        <w:t>the</w:t>
      </w:r>
      <w:proofErr w:type="gramEnd"/>
      <w:r w:rsidRPr="00EA7388">
        <w:rPr>
          <w:rFonts w:ascii="Arial" w:eastAsia="Times New Roman" w:hAnsi="Arial" w:cs="Arial"/>
          <w:color w:val="000000"/>
          <w:sz w:val="20"/>
          <w:szCs w:val="20"/>
        </w:rPr>
        <w:t xml:space="preserve"> flash gas will be recycled back to the contactor to save much of the Co and H2 </w:t>
      </w:r>
      <w:proofErr w:type="spellStart"/>
      <w:r w:rsidRPr="00EA7388">
        <w:rPr>
          <w:rFonts w:ascii="Arial" w:eastAsia="Times New Roman" w:hAnsi="Arial" w:cs="Arial"/>
          <w:color w:val="000000"/>
          <w:sz w:val="20"/>
          <w:szCs w:val="20"/>
        </w:rPr>
        <w:t>coabsorbed</w:t>
      </w:r>
      <w:proofErr w:type="spellEnd"/>
      <w:r w:rsidRPr="00EA7388">
        <w:rPr>
          <w:rFonts w:ascii="Arial" w:eastAsia="Times New Roman" w:hAnsi="Arial" w:cs="Arial"/>
          <w:color w:val="000000"/>
          <w:sz w:val="20"/>
          <w:szCs w:val="20"/>
        </w:rPr>
        <w:t xml:space="preserve"> with </w:t>
      </w:r>
      <w:proofErr w:type="spellStart"/>
      <w:r w:rsidRPr="00EA7388">
        <w:rPr>
          <w:rFonts w:ascii="Arial" w:eastAsia="Times New Roman" w:hAnsi="Arial" w:cs="Arial"/>
          <w:color w:val="000000"/>
          <w:sz w:val="20"/>
          <w:szCs w:val="20"/>
        </w:rPr>
        <w:t>teh</w:t>
      </w:r>
      <w:proofErr w:type="spellEnd"/>
      <w:r w:rsidRPr="00EA7388">
        <w:rPr>
          <w:rFonts w:ascii="Arial" w:eastAsia="Times New Roman" w:hAnsi="Arial" w:cs="Arial"/>
          <w:color w:val="000000"/>
          <w:sz w:val="20"/>
          <w:szCs w:val="20"/>
        </w:rPr>
        <w:t xml:space="preserve"> CO2.</w:t>
      </w:r>
    </w:p>
    <w:p w:rsidR="00EA7388" w:rsidRPr="00EA7388" w:rsidRDefault="00EA7388" w:rsidP="00EA7388">
      <w:pPr>
        <w:spacing w:before="100" w:beforeAutospacing="1" w:after="100" w:afterAutospacing="1" w:line="240" w:lineRule="auto"/>
        <w:ind w:left="1080"/>
        <w:rPr>
          <w:rFonts w:ascii="Arial" w:eastAsia="Times New Roman" w:hAnsi="Arial" w:cs="Arial"/>
          <w:color w:val="000000"/>
          <w:sz w:val="20"/>
          <w:szCs w:val="20"/>
        </w:rPr>
      </w:pPr>
      <w:r w:rsidRPr="00EA7388">
        <w:rPr>
          <w:rFonts w:ascii="Arial" w:eastAsia="Times New Roman" w:hAnsi="Arial" w:cs="Arial"/>
          <w:color w:val="000000"/>
          <w:sz w:val="20"/>
          <w:szCs w:val="20"/>
        </w:rPr>
        <w:t>-</w:t>
      </w:r>
      <w:r w:rsidRPr="00EA7388">
        <w:rPr>
          <w:rFonts w:eastAsia="Times New Roman" w:cs="Times New Roman"/>
          <w:color w:val="000000"/>
          <w:sz w:val="14"/>
          <w:szCs w:val="14"/>
        </w:rPr>
        <w:t>        </w:t>
      </w:r>
      <w:r w:rsidRPr="00EA7388">
        <w:rPr>
          <w:rFonts w:ascii="Arial" w:eastAsia="Times New Roman" w:hAnsi="Arial" w:cs="Arial"/>
          <w:color w:val="000000"/>
          <w:sz w:val="20"/>
          <w:szCs w:val="20"/>
        </w:rPr>
        <w:t>2</w:t>
      </w:r>
      <w:r w:rsidRPr="00EA7388">
        <w:rPr>
          <w:rFonts w:ascii="Arial" w:eastAsia="Times New Roman" w:hAnsi="Arial" w:cs="Arial"/>
          <w:color w:val="000000"/>
          <w:sz w:val="20"/>
          <w:szCs w:val="20"/>
          <w:vertAlign w:val="superscript"/>
        </w:rPr>
        <w:t>nd</w:t>
      </w:r>
      <w:r w:rsidRPr="00EA7388">
        <w:rPr>
          <w:rFonts w:ascii="Arial" w:eastAsia="Times New Roman" w:hAnsi="Arial" w:cs="Arial"/>
          <w:color w:val="000000"/>
          <w:sz w:val="20"/>
          <w:szCs w:val="20"/>
        </w:rPr>
        <w:t> flash tank:  will run close to atmospheric pressure, again 5 minutes residence time, run half full.</w:t>
      </w:r>
      <w:r w:rsidRPr="00EA7388">
        <w:rPr>
          <w:rFonts w:ascii="Arial" w:eastAsia="Times New Roman" w:hAnsi="Arial" w:cs="Arial"/>
          <w:color w:val="000000"/>
          <w:sz w:val="20"/>
          <w:szCs w:val="20"/>
        </w:rPr>
        <w:br/>
        <w:t>Flash gas will likely have to go to incineration to ensure burning the remaining little bit of CO (nasty stuff</w:t>
      </w:r>
    </w:p>
    <w:p w:rsidR="00EA7388" w:rsidRPr="00EA7388" w:rsidRDefault="00EA7388" w:rsidP="00EA7388">
      <w:pPr>
        <w:spacing w:before="100" w:beforeAutospacing="1" w:after="100" w:afterAutospacing="1" w:line="240" w:lineRule="auto"/>
        <w:ind w:left="1080"/>
        <w:rPr>
          <w:rFonts w:ascii="Arial" w:eastAsia="Times New Roman" w:hAnsi="Arial" w:cs="Arial"/>
          <w:color w:val="000000"/>
          <w:sz w:val="20"/>
          <w:szCs w:val="20"/>
        </w:rPr>
      </w:pPr>
      <w:r w:rsidRPr="00EA7388">
        <w:rPr>
          <w:rFonts w:ascii="Arial" w:eastAsia="Times New Roman" w:hAnsi="Arial" w:cs="Arial"/>
          <w:color w:val="000000"/>
          <w:sz w:val="20"/>
          <w:szCs w:val="20"/>
        </w:rPr>
        <w:t>-</w:t>
      </w:r>
      <w:r w:rsidRPr="00EA7388">
        <w:rPr>
          <w:rFonts w:eastAsia="Times New Roman" w:cs="Times New Roman"/>
          <w:color w:val="000000"/>
          <w:sz w:val="14"/>
          <w:szCs w:val="14"/>
        </w:rPr>
        <w:t>        </w:t>
      </w:r>
      <w:r w:rsidRPr="00EA7388">
        <w:rPr>
          <w:rFonts w:ascii="Arial" w:eastAsia="Times New Roman" w:hAnsi="Arial" w:cs="Arial"/>
          <w:color w:val="000000"/>
          <w:sz w:val="20"/>
          <w:szCs w:val="20"/>
        </w:rPr>
        <w:t>3</w:t>
      </w:r>
      <w:r w:rsidRPr="00EA7388">
        <w:rPr>
          <w:rFonts w:ascii="Arial" w:eastAsia="Times New Roman" w:hAnsi="Arial" w:cs="Arial"/>
          <w:color w:val="000000"/>
          <w:sz w:val="20"/>
          <w:szCs w:val="20"/>
          <w:vertAlign w:val="superscript"/>
        </w:rPr>
        <w:t>rd</w:t>
      </w:r>
      <w:r w:rsidRPr="00EA7388">
        <w:rPr>
          <w:rFonts w:ascii="Arial" w:eastAsia="Times New Roman" w:hAnsi="Arial" w:cs="Arial"/>
          <w:color w:val="000000"/>
          <w:sz w:val="20"/>
          <w:szCs w:val="20"/>
        </w:rPr>
        <w:t xml:space="preserve"> flash tank: Vacuum flash, say about 9 </w:t>
      </w:r>
      <w:proofErr w:type="spellStart"/>
      <w:r w:rsidRPr="00EA7388">
        <w:rPr>
          <w:rFonts w:ascii="Arial" w:eastAsia="Times New Roman" w:hAnsi="Arial" w:cs="Arial"/>
          <w:color w:val="000000"/>
          <w:sz w:val="20"/>
          <w:szCs w:val="20"/>
        </w:rPr>
        <w:t>psia</w:t>
      </w:r>
      <w:proofErr w:type="spellEnd"/>
      <w:r w:rsidRPr="00EA7388">
        <w:rPr>
          <w:rFonts w:ascii="Arial" w:eastAsia="Times New Roman" w:hAnsi="Arial" w:cs="Arial"/>
          <w:color w:val="000000"/>
          <w:sz w:val="20"/>
          <w:szCs w:val="20"/>
        </w:rPr>
        <w:t>. (</w:t>
      </w:r>
      <w:proofErr w:type="gramStart"/>
      <w:r w:rsidRPr="00EA7388">
        <w:rPr>
          <w:rFonts w:ascii="Arial" w:eastAsia="Times New Roman" w:hAnsi="Arial" w:cs="Arial"/>
          <w:color w:val="000000"/>
          <w:sz w:val="20"/>
          <w:szCs w:val="20"/>
        </w:rPr>
        <w:t>so</w:t>
      </w:r>
      <w:proofErr w:type="gramEnd"/>
      <w:r w:rsidRPr="00EA7388">
        <w:rPr>
          <w:rFonts w:ascii="Arial" w:eastAsia="Times New Roman" w:hAnsi="Arial" w:cs="Arial"/>
          <w:color w:val="000000"/>
          <w:sz w:val="20"/>
          <w:szCs w:val="20"/>
        </w:rPr>
        <w:t xml:space="preserve"> you need a </w:t>
      </w:r>
      <w:proofErr w:type="spellStart"/>
      <w:r w:rsidRPr="00EA7388">
        <w:rPr>
          <w:rFonts w:ascii="Arial" w:eastAsia="Times New Roman" w:hAnsi="Arial" w:cs="Arial"/>
          <w:color w:val="000000"/>
          <w:sz w:val="20"/>
          <w:szCs w:val="20"/>
        </w:rPr>
        <w:t>vac</w:t>
      </w:r>
      <w:proofErr w:type="spellEnd"/>
      <w:r w:rsidRPr="00EA7388">
        <w:rPr>
          <w:rFonts w:ascii="Arial" w:eastAsia="Times New Roman" w:hAnsi="Arial" w:cs="Arial"/>
          <w:color w:val="000000"/>
          <w:sz w:val="20"/>
          <w:szCs w:val="20"/>
        </w:rPr>
        <w:t xml:space="preserve"> pump, not big, but you need one)</w:t>
      </w:r>
    </w:p>
    <w:p w:rsidR="00EA7388" w:rsidRPr="00EA7388" w:rsidRDefault="00EA7388" w:rsidP="00EA7388">
      <w:pPr>
        <w:spacing w:before="100" w:beforeAutospacing="1" w:after="100" w:afterAutospacing="1" w:line="240" w:lineRule="auto"/>
        <w:ind w:left="1080"/>
        <w:rPr>
          <w:rFonts w:ascii="Arial" w:eastAsia="Times New Roman" w:hAnsi="Arial" w:cs="Arial"/>
          <w:color w:val="000000"/>
          <w:sz w:val="20"/>
          <w:szCs w:val="20"/>
        </w:rPr>
      </w:pPr>
      <w:r w:rsidRPr="00EA7388">
        <w:rPr>
          <w:rFonts w:ascii="Arial" w:eastAsia="Times New Roman" w:hAnsi="Arial" w:cs="Arial"/>
          <w:color w:val="000000"/>
          <w:sz w:val="20"/>
          <w:szCs w:val="20"/>
        </w:rPr>
        <w:t>-</w:t>
      </w:r>
      <w:r w:rsidRPr="00EA7388">
        <w:rPr>
          <w:rFonts w:eastAsia="Times New Roman" w:cs="Times New Roman"/>
          <w:color w:val="000000"/>
          <w:sz w:val="14"/>
          <w:szCs w:val="14"/>
        </w:rPr>
        <w:t>        </w:t>
      </w:r>
      <w:r w:rsidRPr="00EA7388">
        <w:rPr>
          <w:rFonts w:ascii="Arial" w:eastAsia="Times New Roman" w:hAnsi="Arial" w:cs="Arial"/>
          <w:color w:val="000000"/>
          <w:sz w:val="20"/>
          <w:szCs w:val="20"/>
        </w:rPr>
        <w:t>Chiller: You will need a propane chiller in the loop to provide enough chilling to run the SELEXOL into the contactor</w:t>
      </w:r>
      <w:r w:rsidRPr="00EA7388">
        <w:rPr>
          <w:rFonts w:ascii="Arial" w:eastAsia="Times New Roman" w:hAnsi="Arial" w:cs="Arial"/>
          <w:color w:val="000000"/>
          <w:sz w:val="20"/>
          <w:szCs w:val="20"/>
        </w:rPr>
        <w:br/>
        <w:t>at about 32 F. This won’t be large, but you still need this chiller.</w:t>
      </w:r>
    </w:p>
    <w:p w:rsidR="00EA7388" w:rsidRPr="00EA7388" w:rsidRDefault="00EA7388" w:rsidP="00EA7388">
      <w:pPr>
        <w:spacing w:before="100" w:beforeAutospacing="1" w:after="100" w:afterAutospacing="1" w:line="240" w:lineRule="auto"/>
        <w:ind w:left="1080"/>
        <w:rPr>
          <w:rFonts w:ascii="Arial" w:eastAsia="Times New Roman" w:hAnsi="Arial" w:cs="Arial"/>
          <w:color w:val="000000"/>
          <w:sz w:val="20"/>
          <w:szCs w:val="20"/>
        </w:rPr>
      </w:pPr>
      <w:r w:rsidRPr="00EA7388">
        <w:rPr>
          <w:rFonts w:ascii="Arial" w:eastAsia="Times New Roman" w:hAnsi="Arial" w:cs="Arial"/>
          <w:color w:val="000000"/>
          <w:sz w:val="20"/>
          <w:szCs w:val="20"/>
        </w:rPr>
        <w:t>-</w:t>
      </w:r>
      <w:r w:rsidRPr="00EA7388">
        <w:rPr>
          <w:rFonts w:eastAsia="Times New Roman" w:cs="Times New Roman"/>
          <w:color w:val="000000"/>
          <w:sz w:val="14"/>
          <w:szCs w:val="14"/>
        </w:rPr>
        <w:t>        </w:t>
      </w:r>
      <w:r w:rsidRPr="00EA7388">
        <w:rPr>
          <w:rFonts w:ascii="Arial" w:eastAsia="Times New Roman" w:hAnsi="Arial" w:cs="Arial"/>
          <w:color w:val="000000"/>
          <w:sz w:val="20"/>
          <w:szCs w:val="20"/>
        </w:rPr>
        <w:t xml:space="preserve">Pumps: One small pump to suck off the </w:t>
      </w:r>
      <w:proofErr w:type="spellStart"/>
      <w:r w:rsidRPr="00EA7388">
        <w:rPr>
          <w:rFonts w:ascii="Arial" w:eastAsia="Times New Roman" w:hAnsi="Arial" w:cs="Arial"/>
          <w:color w:val="000000"/>
          <w:sz w:val="20"/>
          <w:szCs w:val="20"/>
        </w:rPr>
        <w:t>vac</w:t>
      </w:r>
      <w:proofErr w:type="spellEnd"/>
      <w:r w:rsidRPr="00EA7388">
        <w:rPr>
          <w:rFonts w:ascii="Arial" w:eastAsia="Times New Roman" w:hAnsi="Arial" w:cs="Arial"/>
          <w:color w:val="000000"/>
          <w:sz w:val="20"/>
          <w:szCs w:val="20"/>
        </w:rPr>
        <w:t xml:space="preserve"> flash and pump to say 50 psig to get through the chiller, then a high</w:t>
      </w:r>
      <w:r w:rsidRPr="00EA7388">
        <w:rPr>
          <w:rFonts w:ascii="Arial" w:eastAsia="Times New Roman" w:hAnsi="Arial" w:cs="Arial"/>
          <w:color w:val="000000"/>
          <w:sz w:val="20"/>
          <w:szCs w:val="20"/>
        </w:rPr>
        <w:br/>
        <w:t>pressure pump to get SEELXOL to top of the contactor</w:t>
      </w:r>
    </w:p>
    <w:p w:rsidR="00EA7388" w:rsidRPr="00EA7388" w:rsidRDefault="00EA7388" w:rsidP="00EA7388">
      <w:pPr>
        <w:spacing w:before="100" w:beforeAutospacing="1" w:after="100" w:afterAutospacing="1" w:line="240" w:lineRule="auto"/>
        <w:ind w:left="1080"/>
        <w:rPr>
          <w:rFonts w:ascii="Arial" w:eastAsia="Times New Roman" w:hAnsi="Arial" w:cs="Arial"/>
          <w:color w:val="000000"/>
          <w:sz w:val="20"/>
          <w:szCs w:val="20"/>
        </w:rPr>
      </w:pPr>
      <w:r w:rsidRPr="00EA7388">
        <w:rPr>
          <w:rFonts w:ascii="Arial" w:eastAsia="Times New Roman" w:hAnsi="Arial" w:cs="Arial"/>
          <w:color w:val="000000"/>
          <w:sz w:val="20"/>
          <w:szCs w:val="20"/>
        </w:rPr>
        <w:t>-</w:t>
      </w:r>
      <w:r w:rsidRPr="00EA7388">
        <w:rPr>
          <w:rFonts w:eastAsia="Times New Roman" w:cs="Times New Roman"/>
          <w:color w:val="000000"/>
          <w:sz w:val="14"/>
          <w:szCs w:val="14"/>
        </w:rPr>
        <w:t>        </w:t>
      </w:r>
      <w:r w:rsidRPr="00EA7388">
        <w:rPr>
          <w:rFonts w:ascii="Arial" w:eastAsia="Times New Roman" w:hAnsi="Arial" w:cs="Arial"/>
          <w:color w:val="000000"/>
          <w:sz w:val="20"/>
          <w:szCs w:val="20"/>
        </w:rPr>
        <w:t xml:space="preserve">A small “dehydrator” to remove excess water from the </w:t>
      </w:r>
      <w:proofErr w:type="spellStart"/>
      <w:r w:rsidRPr="00EA7388">
        <w:rPr>
          <w:rFonts w:ascii="Arial" w:eastAsia="Times New Roman" w:hAnsi="Arial" w:cs="Arial"/>
          <w:color w:val="000000"/>
          <w:sz w:val="20"/>
          <w:szCs w:val="20"/>
        </w:rPr>
        <w:t>feedgas</w:t>
      </w:r>
      <w:proofErr w:type="spellEnd"/>
      <w:r w:rsidRPr="00EA7388">
        <w:rPr>
          <w:rFonts w:ascii="Arial" w:eastAsia="Times New Roman" w:hAnsi="Arial" w:cs="Arial"/>
          <w:color w:val="000000"/>
          <w:sz w:val="20"/>
          <w:szCs w:val="20"/>
        </w:rPr>
        <w:t>. (5% slipstream, tiny tower, heater at bottom to heat </w:t>
      </w:r>
      <w:r w:rsidRPr="00EA7388">
        <w:rPr>
          <w:rFonts w:ascii="Arial" w:eastAsia="Times New Roman" w:hAnsi="Arial" w:cs="Arial"/>
          <w:color w:val="000000"/>
          <w:sz w:val="20"/>
          <w:szCs w:val="20"/>
        </w:rPr>
        <w:br/>
        <w:t>to 300 F, little condenser at top to cool to about 220 F so water escapes, but not SELEXOL)</w:t>
      </w:r>
    </w:p>
    <w:p w:rsidR="00EA7388" w:rsidRPr="00EA7388" w:rsidRDefault="00EA7388" w:rsidP="00EA7388">
      <w:pPr>
        <w:spacing w:before="100" w:beforeAutospacing="1" w:after="100" w:afterAutospacing="1" w:line="240" w:lineRule="auto"/>
        <w:rPr>
          <w:rFonts w:ascii="Arial" w:eastAsia="Times New Roman" w:hAnsi="Arial" w:cs="Arial"/>
          <w:color w:val="000000"/>
          <w:sz w:val="20"/>
          <w:szCs w:val="20"/>
        </w:rPr>
      </w:pPr>
      <w:r w:rsidRPr="00EA7388">
        <w:rPr>
          <w:rFonts w:ascii="Arial" w:eastAsia="Times New Roman" w:hAnsi="Arial" w:cs="Arial"/>
          <w:color w:val="000000"/>
          <w:sz w:val="20"/>
          <w:szCs w:val="20"/>
        </w:rPr>
        <w:lastRenderedPageBreak/>
        <w:t>5)</w:t>
      </w:r>
      <w:r w:rsidRPr="00EA7388">
        <w:rPr>
          <w:rFonts w:eastAsia="Times New Roman" w:cs="Times New Roman"/>
          <w:color w:val="000000"/>
          <w:sz w:val="14"/>
          <w:szCs w:val="14"/>
        </w:rPr>
        <w:t>      </w:t>
      </w:r>
      <w:r w:rsidRPr="00EA7388">
        <w:rPr>
          <w:rFonts w:ascii="Arial" w:eastAsia="Times New Roman" w:hAnsi="Arial" w:cs="Arial"/>
          <w:color w:val="000000"/>
          <w:sz w:val="20"/>
          <w:szCs w:val="20"/>
        </w:rPr>
        <w:t>SELEXOL initial fill (you’ll use it at close to 100% (no water). I’d estimate you’ll need minimum 30 minutes of circulating material</w:t>
      </w:r>
      <w:r w:rsidRPr="00EA7388">
        <w:rPr>
          <w:rFonts w:ascii="Arial" w:eastAsia="Times New Roman" w:hAnsi="Arial" w:cs="Arial"/>
          <w:color w:val="000000"/>
          <w:sz w:val="20"/>
          <w:szCs w:val="20"/>
        </w:rPr>
        <w:br/>
        <w:t>    so, 6840 gallons of solvent. ($150K)</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xml:space="preserve">I really can’t help too much with capital estimates. </w:t>
      </w:r>
      <w:proofErr w:type="spellStart"/>
      <w:proofErr w:type="gramStart"/>
      <w:r w:rsidRPr="00EA7388">
        <w:rPr>
          <w:rFonts w:eastAsia="Times New Roman" w:cs="Times New Roman"/>
          <w:color w:val="000000"/>
          <w:szCs w:val="24"/>
        </w:rPr>
        <w:t>Its</w:t>
      </w:r>
      <w:proofErr w:type="spellEnd"/>
      <w:proofErr w:type="gramEnd"/>
      <w:r w:rsidRPr="00EA7388">
        <w:rPr>
          <w:rFonts w:eastAsia="Times New Roman" w:cs="Times New Roman"/>
          <w:color w:val="000000"/>
          <w:szCs w:val="24"/>
        </w:rPr>
        <w:t xml:space="preserve"> not my thing. However, if I was guessing, you’re likely looking at $3 million at least.</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xml:space="preserve">I’d suggest that you must have access to something to simulate this. </w:t>
      </w:r>
      <w:proofErr w:type="spellStart"/>
      <w:proofErr w:type="gramStart"/>
      <w:r w:rsidRPr="00EA7388">
        <w:rPr>
          <w:rFonts w:eastAsia="Times New Roman" w:cs="Times New Roman"/>
          <w:color w:val="000000"/>
          <w:szCs w:val="24"/>
        </w:rPr>
        <w:t>Eg</w:t>
      </w:r>
      <w:proofErr w:type="spellEnd"/>
      <w:r w:rsidRPr="00EA7388">
        <w:rPr>
          <w:rFonts w:eastAsia="Times New Roman" w:cs="Times New Roman"/>
          <w:color w:val="000000"/>
          <w:szCs w:val="24"/>
        </w:rPr>
        <w:t>, PROMAX, ASPEN, HYSIS, etc.</w:t>
      </w:r>
      <w:proofErr w:type="gramEnd"/>
      <w:r w:rsidRPr="00EA7388">
        <w:rPr>
          <w:rFonts w:eastAsia="Times New Roman" w:cs="Times New Roman"/>
          <w:color w:val="000000"/>
          <w:szCs w:val="24"/>
        </w:rPr>
        <w:t xml:space="preserve"> While those packages aren’t perfect,</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At least they would confirm some of my estimates.</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w:t>
      </w:r>
    </w:p>
    <w:p w:rsidR="00EA7388" w:rsidRPr="00EA7388" w:rsidRDefault="00EA7388" w:rsidP="00EA7388">
      <w:pPr>
        <w:spacing w:after="0" w:line="240" w:lineRule="auto"/>
        <w:rPr>
          <w:rFonts w:eastAsia="Times New Roman" w:cs="Times New Roman"/>
          <w:color w:val="000000"/>
          <w:szCs w:val="24"/>
        </w:rPr>
      </w:pPr>
      <w:r w:rsidRPr="00EA7388">
        <w:rPr>
          <w:rFonts w:eastAsia="Times New Roman" w:cs="Times New Roman"/>
          <w:color w:val="000000"/>
          <w:szCs w:val="24"/>
        </w:rPr>
        <w:t xml:space="preserve">I’m amazed that whatever you are gasifying has no </w:t>
      </w:r>
      <w:proofErr w:type="spellStart"/>
      <w:r w:rsidRPr="00EA7388">
        <w:rPr>
          <w:rFonts w:eastAsia="Times New Roman" w:cs="Times New Roman"/>
          <w:color w:val="000000"/>
          <w:szCs w:val="24"/>
        </w:rPr>
        <w:t>sulphur</w:t>
      </w:r>
      <w:proofErr w:type="spellEnd"/>
      <w:r w:rsidRPr="00EA7388">
        <w:rPr>
          <w:rFonts w:eastAsia="Times New Roman" w:cs="Times New Roman"/>
          <w:color w:val="000000"/>
          <w:szCs w:val="24"/>
        </w:rPr>
        <w:t xml:space="preserve"> present. Usually, H2S and COS are issues and more equipment is needed.</w:t>
      </w:r>
      <w:r w:rsidRPr="00EA7388">
        <w:rPr>
          <w:rFonts w:eastAsia="Times New Roman" w:cs="Times New Roman"/>
          <w:color w:val="000000"/>
          <w:szCs w:val="24"/>
        </w:rPr>
        <w:br/>
        <w:t>   If you have to get down to &lt; 3% CO2 in the finished gas, you have to go to using a thermal regenerator. (</w:t>
      </w:r>
      <w:proofErr w:type="gramStart"/>
      <w:r w:rsidRPr="00EA7388">
        <w:rPr>
          <w:rFonts w:eastAsia="Times New Roman" w:cs="Times New Roman"/>
          <w:color w:val="000000"/>
          <w:szCs w:val="24"/>
        </w:rPr>
        <w:t>heating</w:t>
      </w:r>
      <w:proofErr w:type="gramEnd"/>
      <w:r w:rsidRPr="00EA7388">
        <w:rPr>
          <w:rFonts w:eastAsia="Times New Roman" w:cs="Times New Roman"/>
          <w:color w:val="000000"/>
          <w:szCs w:val="24"/>
        </w:rPr>
        <w:t xml:space="preserve"> it up). This adds lots more expense and equipment.</w:t>
      </w:r>
    </w:p>
    <w:p w:rsidR="00EA7388" w:rsidRPr="00EA7388" w:rsidRDefault="00EA7388" w:rsidP="00EA7388">
      <w:pPr>
        <w:spacing w:after="240" w:line="240" w:lineRule="auto"/>
        <w:rPr>
          <w:rFonts w:ascii="Arial" w:eastAsia="Times New Roman" w:hAnsi="Arial" w:cs="Arial"/>
          <w:color w:val="000000"/>
          <w:sz w:val="20"/>
          <w:szCs w:val="20"/>
          <w:highlight w:val="yellow"/>
        </w:rPr>
      </w:pPr>
    </w:p>
    <w:p w:rsidR="00EA7388" w:rsidRPr="00EA7388" w:rsidRDefault="00EA7388" w:rsidP="00EA7388">
      <w:pPr>
        <w:spacing w:after="240" w:line="240" w:lineRule="auto"/>
        <w:rPr>
          <w:rFonts w:eastAsia="Times New Roman" w:cs="Times New Roman"/>
          <w:color w:val="000000"/>
          <w:szCs w:val="24"/>
        </w:rPr>
      </w:pPr>
      <w:r w:rsidRPr="00EA7388">
        <w:rPr>
          <w:rFonts w:eastAsia="Times New Roman" w:cs="Times New Roman"/>
          <w:b/>
          <w:bCs/>
          <w:color w:val="000000"/>
          <w:szCs w:val="24"/>
        </w:rPr>
        <w:t xml:space="preserve">Jack </w:t>
      </w:r>
      <w:proofErr w:type="spellStart"/>
      <w:r w:rsidRPr="00EA7388">
        <w:rPr>
          <w:rFonts w:eastAsia="Times New Roman" w:cs="Times New Roman"/>
          <w:b/>
          <w:bCs/>
          <w:color w:val="000000"/>
          <w:szCs w:val="24"/>
        </w:rPr>
        <w:t>McJannett</w:t>
      </w:r>
      <w:proofErr w:type="spellEnd"/>
      <w:r w:rsidRPr="00EA7388">
        <w:rPr>
          <w:rFonts w:eastAsia="Times New Roman" w:cs="Times New Roman"/>
          <w:color w:val="000000"/>
          <w:szCs w:val="24"/>
        </w:rPr>
        <w:t> </w:t>
      </w:r>
      <w:r w:rsidRPr="00EA7388">
        <w:rPr>
          <w:rFonts w:eastAsia="Times New Roman" w:cs="Times New Roman"/>
          <w:color w:val="000000"/>
          <w:szCs w:val="24"/>
        </w:rPr>
        <w:br/>
      </w:r>
      <w:r w:rsidRPr="00EA7388">
        <w:rPr>
          <w:rFonts w:eastAsia="Times New Roman" w:cs="Times New Roman"/>
          <w:b/>
          <w:bCs/>
          <w:color w:val="FF0000"/>
          <w:szCs w:val="24"/>
        </w:rPr>
        <w:t>Dow</w:t>
      </w:r>
      <w:r w:rsidRPr="00EA7388">
        <w:rPr>
          <w:rFonts w:eastAsia="Times New Roman" w:cs="Times New Roman"/>
          <w:b/>
          <w:bCs/>
          <w:color w:val="000000"/>
          <w:szCs w:val="24"/>
        </w:rPr>
        <w:t> Oil &amp; Gas</w:t>
      </w:r>
      <w:r w:rsidRPr="00EA7388">
        <w:rPr>
          <w:rFonts w:eastAsia="Times New Roman" w:cs="Times New Roman"/>
          <w:color w:val="000000"/>
          <w:szCs w:val="24"/>
        </w:rPr>
        <w:t> </w:t>
      </w:r>
    </w:p>
    <w:p w:rsidR="00EA7388" w:rsidRPr="00EA7388" w:rsidRDefault="00EA7388" w:rsidP="00EA7388">
      <w:pPr>
        <w:spacing w:after="240" w:line="240" w:lineRule="auto"/>
        <w:rPr>
          <w:rFonts w:ascii="Arial" w:eastAsia="Times New Roman" w:hAnsi="Arial" w:cs="Arial"/>
          <w:color w:val="000000"/>
          <w:sz w:val="20"/>
          <w:szCs w:val="20"/>
          <w:highlight w:val="yellow"/>
        </w:rPr>
      </w:pPr>
      <w:r w:rsidRPr="00EA7388">
        <w:rPr>
          <w:rFonts w:ascii="Arial" w:eastAsia="Times New Roman" w:hAnsi="Arial" w:cs="Arial"/>
          <w:color w:val="000000"/>
          <w:sz w:val="20"/>
          <w:szCs w:val="20"/>
        </w:rPr>
        <w:pict>
          <v:rect id="_x0000_i1032" style="width:0;height:1.5pt" o:hralign="center" o:hrstd="t" o:hr="t" fillcolor="#a0a0a0" stroked="f"/>
        </w:pic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I am a senior student in Chemical Engineering field at UIC, IL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We are working on a project for Senior Design Expo.</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are using Shell Coal gasifier as our role model to gasify petroleum coke in order to achieve pure synthesis gas.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Our goal is remove 200 t/d Carbon Dioxide from the </w:t>
      </w:r>
      <w:proofErr w:type="spellStart"/>
      <w:r w:rsidRPr="00EA7388">
        <w:rPr>
          <w:rFonts w:eastAsia="Times New Roman" w:cs="Times New Roman"/>
          <w:szCs w:val="24"/>
        </w:rPr>
        <w:t>syn</w:t>
      </w:r>
      <w:proofErr w:type="spellEnd"/>
      <w:r w:rsidRPr="00EA7388">
        <w:rPr>
          <w:rFonts w:eastAsia="Times New Roman" w:cs="Times New Roman"/>
          <w:szCs w:val="24"/>
        </w:rPr>
        <w:t xml:space="preserve"> gas using Selexol.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Part of our project is to find out all the equipment required to remove </w:t>
      </w:r>
      <w:proofErr w:type="gramStart"/>
      <w:r w:rsidRPr="00EA7388">
        <w:rPr>
          <w:rFonts w:eastAsia="Times New Roman" w:cs="Times New Roman"/>
          <w:szCs w:val="24"/>
        </w:rPr>
        <w:t>200 t/d CO2</w:t>
      </w:r>
      <w:proofErr w:type="gramEnd"/>
      <w:r w:rsidRPr="00EA7388">
        <w:rPr>
          <w:rFonts w:eastAsia="Times New Roman" w:cs="Times New Roman"/>
          <w:szCs w:val="24"/>
        </w:rPr>
        <w:t xml:space="preserve"> and the cost of the overall CO2 removal process.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I was wondering if you can help me with my project by giving me an estimate of the equipment required in order to remove CO2 from the syngas and their quantity. Also, I would like to know how much the overall process will cost us. (With or without Selexol)</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value your time and privacy.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only need an estimate as a part of our project. </w:t>
      </w:r>
    </w:p>
    <w:p w:rsidR="00EA7388" w:rsidRPr="00EA7388" w:rsidRDefault="00EA7388" w:rsidP="00EA7388">
      <w:pPr>
        <w:spacing w:after="0" w:line="240" w:lineRule="auto"/>
        <w:rPr>
          <w:rFonts w:eastAsia="Times New Roman" w:cs="Times New Roman"/>
          <w:szCs w:val="24"/>
        </w:rPr>
      </w:pPr>
      <w:r w:rsidRPr="00EA7388">
        <w:rPr>
          <w:rFonts w:eastAsia="Times New Roman" w:cs="Times New Roman"/>
          <w:szCs w:val="24"/>
        </w:rPr>
        <w:t xml:space="preserve">We appreciate your response and help. </w:t>
      </w:r>
    </w:p>
    <w:p w:rsidR="00906911" w:rsidRDefault="00EA7388" w:rsidP="00906911">
      <w:pPr>
        <w:numPr>
          <w:ilvl w:val="0"/>
          <w:numId w:val="8"/>
        </w:numPr>
        <w:spacing w:after="0" w:line="276" w:lineRule="auto"/>
        <w:contextualSpacing/>
        <w:rPr>
          <w:rFonts w:eastAsia="Times New Roman" w:cs="Times New Roman"/>
          <w:szCs w:val="24"/>
        </w:rPr>
      </w:pPr>
      <w:r w:rsidRPr="00EA7388">
        <w:rPr>
          <w:rFonts w:eastAsia="Times New Roman" w:cs="Times New Roman"/>
          <w:szCs w:val="24"/>
        </w:rPr>
        <w:t>Lipi Vahanwala</w:t>
      </w:r>
      <w:r w:rsidRPr="00EA7388">
        <w:rPr>
          <w:rFonts w:eastAsia="Times New Roman" w:cs="Times New Roman"/>
          <w:szCs w:val="24"/>
        </w:rPr>
        <w:br/>
        <w:t>Senior Design Group, Hotel</w:t>
      </w:r>
      <w:r w:rsidRPr="00EA7388">
        <w:rPr>
          <w:rFonts w:eastAsia="Times New Roman" w:cs="Times New Roman"/>
          <w:szCs w:val="24"/>
        </w:rPr>
        <w:br/>
        <w:t xml:space="preserve">Undergraduate Chemical Engineering Student at UIC, IL </w:t>
      </w:r>
    </w:p>
    <w:p w:rsidR="00906911" w:rsidRDefault="00906911" w:rsidP="00906911">
      <w:pPr>
        <w:spacing w:after="0" w:line="276" w:lineRule="auto"/>
        <w:contextualSpacing/>
        <w:rPr>
          <w:rFonts w:eastAsia="Times New Roman" w:cs="Times New Roman"/>
          <w:szCs w:val="24"/>
        </w:rPr>
      </w:pPr>
    </w:p>
    <w:p w:rsidR="00906911" w:rsidRPr="00906911" w:rsidRDefault="00906911" w:rsidP="00906911">
      <w:pPr>
        <w:spacing w:after="0" w:line="276" w:lineRule="auto"/>
        <w:contextualSpacing/>
        <w:rPr>
          <w:rFonts w:eastAsia="Times New Roman" w:cs="Times New Roman"/>
          <w:szCs w:val="24"/>
        </w:rPr>
      </w:pPr>
    </w:p>
    <w:p w:rsidR="00906911" w:rsidRDefault="00906911" w:rsidP="00906911">
      <w:pPr>
        <w:pStyle w:val="Heading2"/>
        <w:rPr>
          <w:rFonts w:eastAsia="Times New Roman"/>
        </w:rPr>
      </w:pPr>
      <w:bookmarkStart w:id="105" w:name="_Toc289286531"/>
      <w:r>
        <w:rPr>
          <w:rFonts w:eastAsia="Times New Roman"/>
        </w:rPr>
        <w:lastRenderedPageBreak/>
        <w:t>A14.3: Mentor Notes</w:t>
      </w:r>
      <w:bookmarkEnd w:id="105"/>
    </w:p>
    <w:p w:rsidR="000C136A" w:rsidRPr="000C136A" w:rsidRDefault="000C136A" w:rsidP="000C136A">
      <w:pPr>
        <w:pStyle w:val="Heading3"/>
      </w:pPr>
      <w:bookmarkStart w:id="106" w:name="_Toc289286532"/>
      <w:r>
        <w:t>A14.3.1: Individual Mentor Meetings</w:t>
      </w:r>
      <w:bookmarkEnd w:id="106"/>
    </w:p>
    <w:p w:rsidR="00906911" w:rsidRDefault="00906911" w:rsidP="00906911">
      <w:pPr>
        <w:rPr>
          <w:b/>
        </w:rPr>
      </w:pPr>
      <w:r w:rsidRPr="00790B38">
        <w:rPr>
          <w:b/>
        </w:rPr>
        <w:t>Notes from teleconference (2/1/11)</w:t>
      </w:r>
    </w:p>
    <w:p w:rsidR="00906911" w:rsidRPr="00560FC3" w:rsidRDefault="00906911" w:rsidP="00906911">
      <w:r>
        <w:t xml:space="preserve">Attendance: Ryan, Russell, Lipi, Vijeta </w:t>
      </w:r>
    </w:p>
    <w:p w:rsidR="00906911" w:rsidRDefault="00906911" w:rsidP="00906911">
      <w:pPr>
        <w:pStyle w:val="NoSpacing"/>
      </w:pPr>
      <w:r>
        <w:t xml:space="preserve">Assign 1 person to each major part of the process – </w:t>
      </w:r>
      <w:r w:rsidRPr="00560FC3">
        <w:rPr>
          <w:b/>
          <w:color w:val="1F497D" w:themeColor="text2"/>
        </w:rPr>
        <w:t>Action Item</w:t>
      </w:r>
    </w:p>
    <w:p w:rsidR="00906911" w:rsidRDefault="00906911" w:rsidP="00906911">
      <w:pPr>
        <w:pStyle w:val="NoSpacing"/>
        <w:numPr>
          <w:ilvl w:val="0"/>
          <w:numId w:val="15"/>
        </w:numPr>
      </w:pPr>
      <w:r>
        <w:t>Gasifier – Lipi</w:t>
      </w:r>
    </w:p>
    <w:p w:rsidR="00906911" w:rsidRDefault="00906911" w:rsidP="00906911">
      <w:pPr>
        <w:pStyle w:val="NoSpacing"/>
        <w:numPr>
          <w:ilvl w:val="0"/>
          <w:numId w:val="15"/>
        </w:numPr>
      </w:pPr>
      <w:r>
        <w:t>Gas Clean Up – Ryan</w:t>
      </w:r>
    </w:p>
    <w:p w:rsidR="00906911" w:rsidRDefault="00906911" w:rsidP="00906911">
      <w:pPr>
        <w:pStyle w:val="NoSpacing"/>
        <w:numPr>
          <w:ilvl w:val="0"/>
          <w:numId w:val="15"/>
        </w:numPr>
      </w:pPr>
      <w:r>
        <w:t>Water Gas Shift – Tom</w:t>
      </w:r>
    </w:p>
    <w:p w:rsidR="00906911" w:rsidRDefault="00906911" w:rsidP="00906911">
      <w:pPr>
        <w:pStyle w:val="NoSpacing"/>
        <w:numPr>
          <w:ilvl w:val="0"/>
          <w:numId w:val="15"/>
        </w:numPr>
      </w:pPr>
      <w:r>
        <w:t xml:space="preserve">ASU, Oxygen – </w:t>
      </w:r>
      <w:proofErr w:type="spellStart"/>
      <w:r>
        <w:t>Russel</w:t>
      </w:r>
      <w:proofErr w:type="spellEnd"/>
    </w:p>
    <w:p w:rsidR="00906911" w:rsidRDefault="00906911" w:rsidP="00906911">
      <w:pPr>
        <w:pStyle w:val="NoSpacing"/>
        <w:numPr>
          <w:ilvl w:val="0"/>
          <w:numId w:val="15"/>
        </w:numPr>
      </w:pPr>
      <w:r>
        <w:t>Materials and Energy Balance – Vijeta</w:t>
      </w:r>
    </w:p>
    <w:p w:rsidR="00906911" w:rsidRDefault="00906911" w:rsidP="00906911">
      <w:pPr>
        <w:pStyle w:val="NoSpacing"/>
      </w:pPr>
    </w:p>
    <w:p w:rsidR="00906911" w:rsidRDefault="00906911" w:rsidP="00906911">
      <w:pPr>
        <w:pStyle w:val="NoSpacing"/>
      </w:pPr>
      <w:r>
        <w:t>Look into downstream aspects; removals, temperatures, and pressures</w:t>
      </w:r>
    </w:p>
    <w:p w:rsidR="00906911" w:rsidRDefault="00906911" w:rsidP="00906911">
      <w:pPr>
        <w:pStyle w:val="NoSpacing"/>
      </w:pPr>
      <w:r>
        <w:tab/>
        <w:t>Regenerate the system</w:t>
      </w:r>
    </w:p>
    <w:p w:rsidR="00906911" w:rsidRDefault="00906911" w:rsidP="00906911">
      <w:pPr>
        <w:pStyle w:val="NoSpacing"/>
      </w:pPr>
    </w:p>
    <w:p w:rsidR="00906911" w:rsidRDefault="00906911" w:rsidP="00906911">
      <w:pPr>
        <w:pStyle w:val="NoSpacing"/>
      </w:pPr>
      <w:r>
        <w:t>Understand the lock hoppers in the gasifier</w:t>
      </w:r>
    </w:p>
    <w:p w:rsidR="00906911" w:rsidRDefault="00906911" w:rsidP="00906911">
      <w:pPr>
        <w:pStyle w:val="NoSpacing"/>
      </w:pPr>
    </w:p>
    <w:p w:rsidR="00906911" w:rsidRPr="00560FC3" w:rsidRDefault="00906911" w:rsidP="00906911">
      <w:pPr>
        <w:pStyle w:val="NoSpacing"/>
        <w:rPr>
          <w:b/>
          <w:color w:val="C0504D" w:themeColor="accent2"/>
        </w:rPr>
      </w:pPr>
      <w:r>
        <w:t xml:space="preserve">Get O2 from a third party – </w:t>
      </w:r>
      <w:r w:rsidRPr="00560FC3">
        <w:rPr>
          <w:b/>
          <w:color w:val="1F497D" w:themeColor="text2"/>
        </w:rPr>
        <w:t>Action Item</w:t>
      </w:r>
    </w:p>
    <w:p w:rsidR="00906911" w:rsidRDefault="00906911" w:rsidP="00906911">
      <w:pPr>
        <w:pStyle w:val="NoSpacing"/>
      </w:pPr>
      <w:r>
        <w:tab/>
        <w:t>N2 can be used further, sent to a compressor or turbine for power generation</w:t>
      </w:r>
    </w:p>
    <w:p w:rsidR="00906911" w:rsidRDefault="00906911" w:rsidP="00906911">
      <w:pPr>
        <w:pStyle w:val="NoSpacing"/>
      </w:pPr>
    </w:p>
    <w:p w:rsidR="00906911" w:rsidRDefault="00906911" w:rsidP="00906911">
      <w:pPr>
        <w:pStyle w:val="NoSpacing"/>
      </w:pPr>
      <w:r>
        <w:t>H2S in syngas, look up how to remove it</w:t>
      </w:r>
    </w:p>
    <w:p w:rsidR="00906911" w:rsidRDefault="00906911" w:rsidP="00906911">
      <w:pPr>
        <w:pStyle w:val="NoSpacing"/>
      </w:pPr>
    </w:p>
    <w:p w:rsidR="00906911" w:rsidRDefault="00906911" w:rsidP="00906911">
      <w:pPr>
        <w:pStyle w:val="NoSpacing"/>
      </w:pPr>
      <w:r>
        <w:t>Material balance, add moles/hour to the data section in process flow data</w:t>
      </w:r>
    </w:p>
    <w:p w:rsidR="00906911" w:rsidRDefault="00906911" w:rsidP="00906911">
      <w:pPr>
        <w:pStyle w:val="NoSpacing"/>
      </w:pPr>
      <w:r>
        <w:tab/>
        <w:t>Follow each component (</w:t>
      </w:r>
      <w:proofErr w:type="spellStart"/>
      <w:r>
        <w:t>C</w:t>
      </w:r>
      <w:proofErr w:type="gramStart"/>
      <w:r>
        <w:t>,H,etc</w:t>
      </w:r>
      <w:proofErr w:type="spellEnd"/>
      <w:proofErr w:type="gramEnd"/>
      <w:r>
        <w:t>) through all the steps</w:t>
      </w:r>
    </w:p>
    <w:p w:rsidR="00906911" w:rsidRDefault="00906911" w:rsidP="00906911">
      <w:pPr>
        <w:pStyle w:val="NoSpacing"/>
      </w:pPr>
    </w:p>
    <w:p w:rsidR="00906911" w:rsidRDefault="00906911" w:rsidP="00906911">
      <w:pPr>
        <w:pStyle w:val="NoSpacing"/>
      </w:pPr>
      <w:r>
        <w:t>Look into the rates of the reaction in the gasifier (calculate)</w:t>
      </w:r>
    </w:p>
    <w:p w:rsidR="00906911" w:rsidRDefault="00906911" w:rsidP="00906911">
      <w:pPr>
        <w:pStyle w:val="NoSpacing"/>
      </w:pPr>
    </w:p>
    <w:p w:rsidR="00906911" w:rsidRPr="00560FC3" w:rsidRDefault="00906911" w:rsidP="00906911">
      <w:pPr>
        <w:pStyle w:val="NoSpacing"/>
        <w:rPr>
          <w:b/>
        </w:rPr>
      </w:pPr>
      <w:r>
        <w:t xml:space="preserve">Determine the engineering focus aka how deep do we need to look into each process – </w:t>
      </w:r>
      <w:r w:rsidRPr="00560FC3">
        <w:rPr>
          <w:b/>
          <w:color w:val="1F497D" w:themeColor="text2"/>
        </w:rPr>
        <w:t>Action Item</w:t>
      </w:r>
    </w:p>
    <w:p w:rsidR="00906911" w:rsidRDefault="00906911" w:rsidP="00906911">
      <w:pPr>
        <w:pStyle w:val="NoSpacing"/>
      </w:pPr>
      <w:r>
        <w:tab/>
        <w:t>Ask Dr. Perl about how far we need to go</w:t>
      </w:r>
    </w:p>
    <w:p w:rsidR="00906911" w:rsidRDefault="00906911" w:rsidP="00906911">
      <w:pPr>
        <w:pStyle w:val="NoSpacing"/>
      </w:pPr>
    </w:p>
    <w:p w:rsidR="00906911" w:rsidRDefault="00906911" w:rsidP="00906911">
      <w:pPr>
        <w:pStyle w:val="NoSpacing"/>
      </w:pPr>
    </w:p>
    <w:p w:rsidR="000C136A" w:rsidRDefault="000C136A" w:rsidP="00906911">
      <w:pPr>
        <w:rPr>
          <w:b/>
        </w:rPr>
      </w:pPr>
    </w:p>
    <w:p w:rsidR="00906911" w:rsidRPr="00906911" w:rsidRDefault="00906911" w:rsidP="00906911">
      <w:pPr>
        <w:rPr>
          <w:b/>
        </w:rPr>
      </w:pPr>
      <w:r w:rsidRPr="00906911">
        <w:rPr>
          <w:b/>
        </w:rPr>
        <w:t>Mentor Notes 2/8/11</w:t>
      </w:r>
    </w:p>
    <w:p w:rsidR="00906911" w:rsidRPr="00906911" w:rsidRDefault="00906911" w:rsidP="00906911">
      <w:pPr>
        <w:numPr>
          <w:ilvl w:val="0"/>
          <w:numId w:val="16"/>
        </w:numPr>
        <w:contextualSpacing/>
      </w:pPr>
      <w:r w:rsidRPr="00906911">
        <w:t xml:space="preserve">Companies to look into for O2 – Air Products, </w:t>
      </w:r>
      <w:proofErr w:type="spellStart"/>
      <w:r w:rsidRPr="00906911">
        <w:t>Lindi</w:t>
      </w:r>
      <w:proofErr w:type="spellEnd"/>
      <w:r w:rsidRPr="00906911">
        <w:t xml:space="preserve">, </w:t>
      </w:r>
      <w:proofErr w:type="spellStart"/>
      <w:r w:rsidRPr="00906911">
        <w:t>Boc</w:t>
      </w:r>
      <w:proofErr w:type="spellEnd"/>
    </w:p>
    <w:p w:rsidR="00906911" w:rsidRPr="00906911" w:rsidRDefault="00906911" w:rsidP="00906911">
      <w:pPr>
        <w:numPr>
          <w:ilvl w:val="0"/>
          <w:numId w:val="16"/>
        </w:numPr>
        <w:contextualSpacing/>
      </w:pPr>
      <w:r w:rsidRPr="00906911">
        <w:lastRenderedPageBreak/>
        <w:t>We need to talk to the Acetic Acid group more often, we need to look into their methanol production</w:t>
      </w:r>
    </w:p>
    <w:p w:rsidR="00906911" w:rsidRPr="00906911" w:rsidRDefault="00906911" w:rsidP="00906911">
      <w:pPr>
        <w:numPr>
          <w:ilvl w:val="1"/>
          <w:numId w:val="16"/>
        </w:numPr>
        <w:contextualSpacing/>
      </w:pPr>
      <w:r w:rsidRPr="00906911">
        <w:t>We need to know their pressures and temperatures required for the methanol synthesis</w:t>
      </w:r>
    </w:p>
    <w:p w:rsidR="00906911" w:rsidRPr="00906911" w:rsidRDefault="00906911" w:rsidP="00906911">
      <w:pPr>
        <w:numPr>
          <w:ilvl w:val="0"/>
          <w:numId w:val="16"/>
        </w:numPr>
        <w:contextualSpacing/>
      </w:pPr>
      <w:r w:rsidRPr="00906911">
        <w:t>Set up meeting with AA group (Planning on meeting 2/10/11)</w:t>
      </w:r>
    </w:p>
    <w:p w:rsidR="00906911" w:rsidRPr="00906911" w:rsidRDefault="00906911" w:rsidP="00906911">
      <w:pPr>
        <w:numPr>
          <w:ilvl w:val="0"/>
          <w:numId w:val="16"/>
        </w:numPr>
        <w:contextualSpacing/>
      </w:pPr>
      <w:r w:rsidRPr="00906911">
        <w:t>Determine price of CO and H2</w:t>
      </w:r>
    </w:p>
    <w:p w:rsidR="00906911" w:rsidRPr="00906911" w:rsidRDefault="00906911" w:rsidP="00906911">
      <w:pPr>
        <w:numPr>
          <w:ilvl w:val="0"/>
          <w:numId w:val="16"/>
        </w:numPr>
        <w:contextualSpacing/>
      </w:pPr>
      <w:r w:rsidRPr="00906911">
        <w:t>Factor equipment costs</w:t>
      </w:r>
    </w:p>
    <w:p w:rsidR="00906911" w:rsidRPr="00906911" w:rsidRDefault="00906911" w:rsidP="00906911">
      <w:pPr>
        <w:numPr>
          <w:ilvl w:val="0"/>
          <w:numId w:val="16"/>
        </w:numPr>
        <w:contextualSpacing/>
      </w:pPr>
      <w:r w:rsidRPr="00906911">
        <w:t>The gasifier is built in a discrete size (find the sizing)</w:t>
      </w:r>
    </w:p>
    <w:p w:rsidR="00906911" w:rsidRPr="00906911" w:rsidRDefault="00906911" w:rsidP="00906911">
      <w:pPr>
        <w:numPr>
          <w:ilvl w:val="0"/>
          <w:numId w:val="16"/>
        </w:numPr>
        <w:contextualSpacing/>
      </w:pPr>
      <w:r w:rsidRPr="00906911">
        <w:t>Look into selling off extra syngas</w:t>
      </w:r>
    </w:p>
    <w:p w:rsidR="00906911" w:rsidRPr="00906911" w:rsidRDefault="00906911" w:rsidP="00906911">
      <w:pPr>
        <w:numPr>
          <w:ilvl w:val="0"/>
          <w:numId w:val="16"/>
        </w:numPr>
        <w:contextualSpacing/>
      </w:pPr>
      <w:r w:rsidRPr="00906911">
        <w:t>Heat recovery and steam production will need to be looked into</w:t>
      </w:r>
    </w:p>
    <w:p w:rsidR="00906911" w:rsidRPr="00906911" w:rsidRDefault="00906911" w:rsidP="00906911">
      <w:pPr>
        <w:numPr>
          <w:ilvl w:val="0"/>
          <w:numId w:val="16"/>
        </w:numPr>
        <w:contextualSpacing/>
      </w:pPr>
      <w:r w:rsidRPr="00906911">
        <w:t>Why did we choose this gasifier (1 slide in the upcoming presentation)</w:t>
      </w:r>
    </w:p>
    <w:p w:rsidR="00906911" w:rsidRPr="00906911" w:rsidRDefault="00906911" w:rsidP="00906911">
      <w:pPr>
        <w:numPr>
          <w:ilvl w:val="0"/>
          <w:numId w:val="16"/>
        </w:numPr>
        <w:contextualSpacing/>
      </w:pPr>
      <w:r w:rsidRPr="00906911">
        <w:t>Flow sheets</w:t>
      </w:r>
    </w:p>
    <w:p w:rsidR="00906911" w:rsidRPr="00906911" w:rsidRDefault="00906911" w:rsidP="00906911">
      <w:pPr>
        <w:numPr>
          <w:ilvl w:val="1"/>
          <w:numId w:val="16"/>
        </w:numPr>
        <w:contextualSpacing/>
      </w:pPr>
      <w:r w:rsidRPr="00906911">
        <w:t>Mass balance</w:t>
      </w:r>
    </w:p>
    <w:p w:rsidR="00906911" w:rsidRPr="00906911" w:rsidRDefault="00906911" w:rsidP="00906911">
      <w:pPr>
        <w:numPr>
          <w:ilvl w:val="1"/>
          <w:numId w:val="16"/>
        </w:numPr>
        <w:contextualSpacing/>
      </w:pPr>
      <w:r w:rsidRPr="00906911">
        <w:t>Mole balance</w:t>
      </w:r>
    </w:p>
    <w:p w:rsidR="00906911" w:rsidRPr="00906911" w:rsidRDefault="00906911" w:rsidP="00906911">
      <w:pPr>
        <w:numPr>
          <w:ilvl w:val="1"/>
          <w:numId w:val="16"/>
        </w:numPr>
        <w:contextualSpacing/>
      </w:pPr>
      <w:r w:rsidRPr="00906911">
        <w:t>Volumetric balance (maybe)</w:t>
      </w:r>
    </w:p>
    <w:p w:rsidR="00906911" w:rsidRPr="00906911" w:rsidRDefault="00906911" w:rsidP="00906911">
      <w:pPr>
        <w:numPr>
          <w:ilvl w:val="0"/>
          <w:numId w:val="16"/>
        </w:numPr>
        <w:contextualSpacing/>
      </w:pPr>
      <w:r w:rsidRPr="00906911">
        <w:t>Use the approximate analysis in calculations</w:t>
      </w:r>
    </w:p>
    <w:p w:rsidR="000C136A" w:rsidRDefault="000C136A" w:rsidP="000C136A">
      <w:pPr>
        <w:rPr>
          <w:b/>
        </w:rPr>
      </w:pPr>
    </w:p>
    <w:p w:rsidR="000C136A" w:rsidRDefault="000C136A" w:rsidP="000C136A">
      <w:pPr>
        <w:rPr>
          <w:b/>
        </w:rPr>
      </w:pPr>
      <w:r>
        <w:rPr>
          <w:b/>
        </w:rPr>
        <w:t>Mentor Notes 2/14/11</w:t>
      </w:r>
    </w:p>
    <w:p w:rsidR="000C136A" w:rsidRDefault="000C136A" w:rsidP="000C136A">
      <w:pPr>
        <w:pStyle w:val="ListParagraph"/>
        <w:numPr>
          <w:ilvl w:val="0"/>
          <w:numId w:val="17"/>
        </w:numPr>
        <w:spacing w:after="200" w:line="480" w:lineRule="auto"/>
      </w:pPr>
      <w:r>
        <w:t>Fix slide 5 (</w:t>
      </w:r>
      <w:proofErr w:type="spellStart"/>
      <w:r>
        <w:t>capitization</w:t>
      </w:r>
      <w:proofErr w:type="spellEnd"/>
      <w:r>
        <w:t>)</w:t>
      </w:r>
    </w:p>
    <w:p w:rsidR="000C136A" w:rsidRDefault="000C136A" w:rsidP="000C136A">
      <w:pPr>
        <w:pStyle w:val="ListParagraph"/>
        <w:numPr>
          <w:ilvl w:val="0"/>
          <w:numId w:val="17"/>
        </w:numPr>
        <w:spacing w:after="200" w:line="480" w:lineRule="auto"/>
      </w:pPr>
      <w:r>
        <w:t>Slide 11 CO2 in WGS</w:t>
      </w:r>
    </w:p>
    <w:p w:rsidR="000C136A" w:rsidRDefault="000C136A" w:rsidP="000C136A">
      <w:pPr>
        <w:pStyle w:val="ListParagraph"/>
        <w:numPr>
          <w:ilvl w:val="0"/>
          <w:numId w:val="17"/>
        </w:numPr>
        <w:spacing w:after="200" w:line="480" w:lineRule="auto"/>
      </w:pPr>
      <w:r>
        <w:t xml:space="preserve">Add </w:t>
      </w:r>
      <w:proofErr w:type="spellStart"/>
      <w:r>
        <w:t>Superclaus</w:t>
      </w:r>
      <w:proofErr w:type="spellEnd"/>
      <w:r>
        <w:t xml:space="preserve"> </w:t>
      </w:r>
    </w:p>
    <w:p w:rsidR="000C136A" w:rsidRDefault="000C136A" w:rsidP="000C136A">
      <w:pPr>
        <w:pStyle w:val="ListParagraph"/>
        <w:numPr>
          <w:ilvl w:val="0"/>
          <w:numId w:val="17"/>
        </w:numPr>
        <w:spacing w:after="200" w:line="480" w:lineRule="auto"/>
      </w:pPr>
      <w:r>
        <w:t xml:space="preserve">Make the chem. production group take our specifications </w:t>
      </w:r>
    </w:p>
    <w:p w:rsidR="000C136A" w:rsidRDefault="000C136A" w:rsidP="000C136A">
      <w:pPr>
        <w:pStyle w:val="ListParagraph"/>
        <w:numPr>
          <w:ilvl w:val="0"/>
          <w:numId w:val="17"/>
        </w:numPr>
        <w:spacing w:after="200" w:line="480" w:lineRule="auto"/>
      </w:pPr>
      <w:r>
        <w:lastRenderedPageBreak/>
        <w:t xml:space="preserve">Add </w:t>
      </w:r>
      <w:proofErr w:type="spellStart"/>
      <w:r>
        <w:t>ZnO</w:t>
      </w:r>
      <w:proofErr w:type="spellEnd"/>
      <w:r>
        <w:t>/</w:t>
      </w:r>
      <w:proofErr w:type="spellStart"/>
      <w:r>
        <w:t>CuO</w:t>
      </w:r>
      <w:proofErr w:type="spellEnd"/>
      <w:r>
        <w:t xml:space="preserve"> cleaning step to remove trace sulfur</w:t>
      </w:r>
    </w:p>
    <w:p w:rsidR="000C136A" w:rsidRDefault="000C136A" w:rsidP="000C136A">
      <w:pPr>
        <w:pStyle w:val="ListParagraph"/>
        <w:numPr>
          <w:ilvl w:val="0"/>
          <w:numId w:val="17"/>
        </w:numPr>
        <w:spacing w:after="200" w:line="480" w:lineRule="auto"/>
      </w:pPr>
      <w:r>
        <w:t>Move slide 14 and 15</w:t>
      </w:r>
    </w:p>
    <w:p w:rsidR="000C136A" w:rsidRDefault="000C136A" w:rsidP="000C136A">
      <w:pPr>
        <w:pStyle w:val="ListParagraph"/>
        <w:numPr>
          <w:ilvl w:val="0"/>
          <w:numId w:val="17"/>
        </w:numPr>
        <w:spacing w:after="200" w:line="480" w:lineRule="auto"/>
      </w:pPr>
      <w:r>
        <w:t xml:space="preserve">Fix slide with mat. balance, C balance incorrect </w:t>
      </w:r>
    </w:p>
    <w:p w:rsidR="000C136A" w:rsidRDefault="000C136A" w:rsidP="000C136A">
      <w:pPr>
        <w:pStyle w:val="ListParagraph"/>
        <w:numPr>
          <w:ilvl w:val="0"/>
          <w:numId w:val="17"/>
        </w:numPr>
        <w:spacing w:after="200" w:line="480" w:lineRule="auto"/>
      </w:pPr>
      <w:r>
        <w:t>Explain why mat balance (N, S) did not balance, what will be done</w:t>
      </w:r>
    </w:p>
    <w:p w:rsidR="000C136A" w:rsidRDefault="000C136A" w:rsidP="000C136A">
      <w:pPr>
        <w:pStyle w:val="ListParagraph"/>
        <w:numPr>
          <w:ilvl w:val="0"/>
          <w:numId w:val="17"/>
        </w:numPr>
        <w:spacing w:after="200" w:line="480" w:lineRule="auto"/>
      </w:pPr>
      <w:r>
        <w:t xml:space="preserve">Change slide 16 to pound moles </w:t>
      </w:r>
    </w:p>
    <w:p w:rsidR="000C136A" w:rsidRDefault="000C136A" w:rsidP="000C136A">
      <w:pPr>
        <w:pStyle w:val="ListParagraph"/>
        <w:numPr>
          <w:ilvl w:val="0"/>
          <w:numId w:val="17"/>
        </w:numPr>
        <w:spacing w:after="200" w:line="480" w:lineRule="auto"/>
      </w:pPr>
      <w:r>
        <w:t>*How much steam can be generated from the WGS energy?</w:t>
      </w:r>
    </w:p>
    <w:p w:rsidR="000C136A" w:rsidRDefault="000C136A" w:rsidP="000C136A">
      <w:pPr>
        <w:pStyle w:val="ListParagraph"/>
        <w:numPr>
          <w:ilvl w:val="1"/>
          <w:numId w:val="17"/>
        </w:numPr>
        <w:spacing w:after="200" w:line="480" w:lineRule="auto"/>
      </w:pPr>
      <w:r>
        <w:t>What do you use the steam for?</w:t>
      </w:r>
    </w:p>
    <w:p w:rsidR="000C136A" w:rsidRDefault="000C136A" w:rsidP="000C136A">
      <w:pPr>
        <w:pStyle w:val="ListParagraph"/>
        <w:numPr>
          <w:ilvl w:val="0"/>
          <w:numId w:val="17"/>
        </w:numPr>
        <w:spacing w:after="200" w:line="480" w:lineRule="auto"/>
      </w:pPr>
      <w:r>
        <w:t>Look into WGS reactor designs (sizing)</w:t>
      </w:r>
    </w:p>
    <w:p w:rsidR="000C136A" w:rsidRDefault="000C136A" w:rsidP="000C136A">
      <w:pPr>
        <w:pStyle w:val="ListParagraph"/>
        <w:numPr>
          <w:ilvl w:val="0"/>
          <w:numId w:val="17"/>
        </w:numPr>
        <w:spacing w:after="200" w:line="480" w:lineRule="auto"/>
      </w:pPr>
      <w:r>
        <w:t>Set operating temperatures and pressures</w:t>
      </w:r>
    </w:p>
    <w:p w:rsidR="000C136A" w:rsidRDefault="000C136A" w:rsidP="000C136A">
      <w:pPr>
        <w:pStyle w:val="ListParagraph"/>
        <w:numPr>
          <w:ilvl w:val="0"/>
          <w:numId w:val="17"/>
        </w:numPr>
        <w:spacing w:after="200" w:line="480" w:lineRule="auto"/>
      </w:pPr>
      <w:r>
        <w:t>Remove slides 19 and 21</w:t>
      </w:r>
    </w:p>
    <w:p w:rsidR="000C136A" w:rsidRDefault="000C136A" w:rsidP="000C136A">
      <w:pPr>
        <w:pStyle w:val="ListParagraph"/>
        <w:numPr>
          <w:ilvl w:val="0"/>
          <w:numId w:val="17"/>
        </w:numPr>
        <w:spacing w:after="200" w:line="480" w:lineRule="auto"/>
      </w:pPr>
      <w:r>
        <w:t>Add schematic of gasifier (Lipi)</w:t>
      </w:r>
    </w:p>
    <w:p w:rsidR="000C136A" w:rsidRDefault="000C136A" w:rsidP="000C136A">
      <w:pPr>
        <w:pStyle w:val="ListParagraph"/>
        <w:numPr>
          <w:ilvl w:val="0"/>
          <w:numId w:val="17"/>
        </w:numPr>
        <w:spacing w:after="200" w:line="480" w:lineRule="auto"/>
      </w:pPr>
      <w:r>
        <w:t>Use more of a block flow</w:t>
      </w:r>
    </w:p>
    <w:p w:rsidR="000C136A" w:rsidRDefault="000C136A" w:rsidP="000C136A">
      <w:pPr>
        <w:pStyle w:val="ListParagraph"/>
        <w:numPr>
          <w:ilvl w:val="1"/>
          <w:numId w:val="17"/>
        </w:numPr>
        <w:spacing w:after="200" w:line="480" w:lineRule="auto"/>
      </w:pPr>
      <w:r>
        <w:t>Place a block flow in the beginning</w:t>
      </w:r>
    </w:p>
    <w:p w:rsidR="000C136A" w:rsidRDefault="000C136A" w:rsidP="000C136A">
      <w:pPr>
        <w:pStyle w:val="ListParagraph"/>
        <w:numPr>
          <w:ilvl w:val="1"/>
          <w:numId w:val="17"/>
        </w:numPr>
        <w:spacing w:after="200" w:line="480" w:lineRule="auto"/>
      </w:pPr>
      <w:r>
        <w:t>Add tons petcoke in, tons syngas out, etc</w:t>
      </w:r>
    </w:p>
    <w:p w:rsidR="000C136A" w:rsidRDefault="000C136A" w:rsidP="000C136A">
      <w:pPr>
        <w:pStyle w:val="ListParagraph"/>
        <w:numPr>
          <w:ilvl w:val="0"/>
          <w:numId w:val="17"/>
        </w:numPr>
        <w:spacing w:after="200" w:line="480" w:lineRule="auto"/>
      </w:pPr>
      <w:r>
        <w:t>Restate who we are and what we are doing</w:t>
      </w:r>
    </w:p>
    <w:p w:rsidR="000C136A" w:rsidRDefault="000C136A" w:rsidP="000C136A">
      <w:pPr>
        <w:pStyle w:val="ListParagraph"/>
        <w:numPr>
          <w:ilvl w:val="0"/>
          <w:numId w:val="17"/>
        </w:numPr>
        <w:spacing w:after="200" w:line="480" w:lineRule="auto"/>
      </w:pPr>
      <w:r>
        <w:t>Mention objective to supply syngas to chem. production group at T,P, comp</w:t>
      </w:r>
    </w:p>
    <w:p w:rsidR="000C136A" w:rsidRDefault="000C136A" w:rsidP="000C136A">
      <w:pPr>
        <w:pStyle w:val="ListParagraph"/>
        <w:numPr>
          <w:ilvl w:val="0"/>
          <w:numId w:val="17"/>
        </w:numPr>
        <w:spacing w:after="200" w:line="480" w:lineRule="auto"/>
      </w:pPr>
      <w:r>
        <w:t>Move flow sheets before gasifier</w:t>
      </w:r>
    </w:p>
    <w:p w:rsidR="000C136A" w:rsidRDefault="000C136A" w:rsidP="000C136A">
      <w:pPr>
        <w:pStyle w:val="ListParagraph"/>
        <w:numPr>
          <w:ilvl w:val="0"/>
          <w:numId w:val="17"/>
        </w:numPr>
        <w:spacing w:after="200" w:line="480" w:lineRule="auto"/>
      </w:pPr>
      <w:r>
        <w:t>**Ask yourself what is important about this slide</w:t>
      </w:r>
    </w:p>
    <w:p w:rsidR="000C136A" w:rsidRDefault="000C136A" w:rsidP="000C136A">
      <w:pPr>
        <w:pStyle w:val="ListParagraph"/>
        <w:numPr>
          <w:ilvl w:val="0"/>
          <w:numId w:val="17"/>
        </w:numPr>
        <w:spacing w:after="200" w:line="480" w:lineRule="auto"/>
      </w:pPr>
      <w:r>
        <w:t>Rethink objectives</w:t>
      </w:r>
    </w:p>
    <w:p w:rsidR="000C136A" w:rsidRDefault="000C136A" w:rsidP="000C136A">
      <w:pPr>
        <w:pStyle w:val="ListParagraph"/>
        <w:numPr>
          <w:ilvl w:val="0"/>
          <w:numId w:val="17"/>
        </w:numPr>
        <w:spacing w:after="200" w:line="480" w:lineRule="auto"/>
      </w:pPr>
      <w:r>
        <w:t>Move quench  row in table to the top to show more importance</w:t>
      </w:r>
    </w:p>
    <w:p w:rsidR="000C136A" w:rsidRDefault="000C136A" w:rsidP="000C136A">
      <w:pPr>
        <w:pStyle w:val="ListParagraph"/>
        <w:numPr>
          <w:ilvl w:val="0"/>
          <w:numId w:val="17"/>
        </w:numPr>
        <w:spacing w:after="200" w:line="480" w:lineRule="auto"/>
      </w:pPr>
      <w:r>
        <w:t>Possibly highlight  section on block flow then talk about it to show the listener what exactly being talked about</w:t>
      </w:r>
    </w:p>
    <w:p w:rsidR="000C136A" w:rsidRDefault="000C136A" w:rsidP="000C136A">
      <w:pPr>
        <w:pStyle w:val="ListParagraph"/>
        <w:numPr>
          <w:ilvl w:val="0"/>
          <w:numId w:val="17"/>
        </w:numPr>
        <w:spacing w:after="200" w:line="480" w:lineRule="auto"/>
      </w:pPr>
      <w:r>
        <w:t>Resize flow sheet</w:t>
      </w:r>
    </w:p>
    <w:p w:rsidR="000C136A" w:rsidRDefault="000C136A" w:rsidP="000C136A">
      <w:pPr>
        <w:pStyle w:val="ListParagraph"/>
        <w:numPr>
          <w:ilvl w:val="0"/>
          <w:numId w:val="17"/>
        </w:numPr>
        <w:spacing w:after="200" w:line="480" w:lineRule="auto"/>
      </w:pPr>
      <w:r>
        <w:lastRenderedPageBreak/>
        <w:t>Mention that CO2 is a work in progress</w:t>
      </w:r>
    </w:p>
    <w:p w:rsidR="000C136A" w:rsidRPr="00EA2308" w:rsidRDefault="000C136A" w:rsidP="000C136A">
      <w:pPr>
        <w:pStyle w:val="ListParagraph"/>
        <w:numPr>
          <w:ilvl w:val="0"/>
          <w:numId w:val="17"/>
        </w:numPr>
        <w:spacing w:after="200" w:line="480" w:lineRule="auto"/>
      </w:pPr>
      <w:r>
        <w:t>Add temperatures to the cleaning section</w:t>
      </w:r>
    </w:p>
    <w:p w:rsidR="00906911" w:rsidRDefault="00906911" w:rsidP="00906911">
      <w:pPr>
        <w:pStyle w:val="NoSpacing"/>
      </w:pPr>
    </w:p>
    <w:p w:rsidR="000C136A" w:rsidRDefault="000C136A" w:rsidP="000C136A">
      <w:pPr>
        <w:rPr>
          <w:b/>
        </w:rPr>
      </w:pPr>
      <w:r>
        <w:rPr>
          <w:b/>
        </w:rPr>
        <w:t>Mentor Meeting 03/15/11</w:t>
      </w:r>
    </w:p>
    <w:p w:rsidR="000C136A" w:rsidRDefault="000C136A" w:rsidP="000C136A">
      <w:pPr>
        <w:pStyle w:val="ListParagraph"/>
        <w:numPr>
          <w:ilvl w:val="0"/>
          <w:numId w:val="18"/>
        </w:numPr>
        <w:spacing w:after="200" w:line="480" w:lineRule="auto"/>
      </w:pPr>
      <w:r>
        <w:t>Add discussion on where the indices come from for the econ (something that should be put the report</w:t>
      </w:r>
    </w:p>
    <w:p w:rsidR="000C136A" w:rsidRDefault="000C136A" w:rsidP="000C136A">
      <w:pPr>
        <w:pStyle w:val="ListParagraph"/>
        <w:numPr>
          <w:ilvl w:val="0"/>
          <w:numId w:val="18"/>
        </w:numPr>
        <w:spacing w:after="200" w:line="480" w:lineRule="auto"/>
      </w:pPr>
      <w:r>
        <w:t>Find the engineering cost</w:t>
      </w:r>
    </w:p>
    <w:p w:rsidR="000C136A" w:rsidRDefault="000C136A" w:rsidP="000C136A">
      <w:pPr>
        <w:pStyle w:val="ListParagraph"/>
        <w:numPr>
          <w:ilvl w:val="0"/>
          <w:numId w:val="18"/>
        </w:numPr>
        <w:spacing w:after="200" w:line="480" w:lineRule="auto"/>
      </w:pPr>
      <w:r>
        <w:t>Look into labor costs for 3 year plant start (might be included in direct cost)</w:t>
      </w:r>
    </w:p>
    <w:p w:rsidR="000C136A" w:rsidRDefault="000C136A" w:rsidP="000C136A">
      <w:pPr>
        <w:pStyle w:val="ListParagraph"/>
        <w:numPr>
          <w:ilvl w:val="0"/>
          <w:numId w:val="18"/>
        </w:numPr>
        <w:spacing w:after="200" w:line="480" w:lineRule="auto"/>
      </w:pPr>
      <w:r>
        <w:t>Plant construction  refers to sewers, roads, land, etc</w:t>
      </w:r>
    </w:p>
    <w:p w:rsidR="000C136A" w:rsidRDefault="000C136A" w:rsidP="000C136A">
      <w:pPr>
        <w:pStyle w:val="ListParagraph"/>
        <w:numPr>
          <w:ilvl w:val="0"/>
          <w:numId w:val="18"/>
        </w:numPr>
        <w:spacing w:after="200" w:line="480" w:lineRule="auto"/>
      </w:pPr>
      <w:r>
        <w:t>Land cost for Texas</w:t>
      </w:r>
    </w:p>
    <w:p w:rsidR="000C136A" w:rsidRDefault="000C136A" w:rsidP="000C136A">
      <w:pPr>
        <w:pStyle w:val="ListParagraph"/>
        <w:numPr>
          <w:ilvl w:val="0"/>
          <w:numId w:val="18"/>
        </w:numPr>
        <w:spacing w:after="200" w:line="480" w:lineRule="auto"/>
      </w:pPr>
      <w:r>
        <w:t>Combining labor, building, and other costs that can be merged (cost effective)</w:t>
      </w:r>
    </w:p>
    <w:p w:rsidR="000C136A" w:rsidRDefault="000C136A" w:rsidP="000C136A">
      <w:pPr>
        <w:pStyle w:val="ListParagraph"/>
        <w:numPr>
          <w:ilvl w:val="0"/>
          <w:numId w:val="18"/>
        </w:numPr>
        <w:spacing w:after="200" w:line="480" w:lineRule="auto"/>
      </w:pPr>
      <w:r>
        <w:t>DECIDE on Location: Victoria or Pasadena</w:t>
      </w:r>
    </w:p>
    <w:p w:rsidR="000C136A" w:rsidRDefault="000C136A" w:rsidP="000C136A">
      <w:pPr>
        <w:pStyle w:val="ListParagraph"/>
        <w:numPr>
          <w:ilvl w:val="0"/>
          <w:numId w:val="18"/>
        </w:numPr>
        <w:spacing w:after="200" w:line="480" w:lineRule="auto"/>
      </w:pPr>
      <w:r>
        <w:t>Initial control scheme</w:t>
      </w:r>
    </w:p>
    <w:p w:rsidR="000C136A" w:rsidRDefault="000C136A" w:rsidP="000C136A">
      <w:pPr>
        <w:pStyle w:val="ListParagraph"/>
        <w:numPr>
          <w:ilvl w:val="1"/>
          <w:numId w:val="18"/>
        </w:numPr>
        <w:spacing w:after="200" w:line="480" w:lineRule="auto"/>
      </w:pPr>
      <w:r>
        <w:t>Excel</w:t>
      </w:r>
    </w:p>
    <w:p w:rsidR="000C136A" w:rsidRDefault="000C136A" w:rsidP="000C136A">
      <w:pPr>
        <w:pStyle w:val="ListParagraph"/>
        <w:numPr>
          <w:ilvl w:val="1"/>
          <w:numId w:val="18"/>
        </w:numPr>
        <w:spacing w:after="200" w:line="480" w:lineRule="auto"/>
      </w:pPr>
      <w:r>
        <w:t>Pressure and Temperature monitors</w:t>
      </w:r>
    </w:p>
    <w:p w:rsidR="000C136A" w:rsidRDefault="000C136A" w:rsidP="000C136A">
      <w:pPr>
        <w:pStyle w:val="ListParagraph"/>
        <w:numPr>
          <w:ilvl w:val="0"/>
          <w:numId w:val="18"/>
        </w:numPr>
        <w:spacing w:after="200" w:line="480" w:lineRule="auto"/>
      </w:pPr>
      <w:r>
        <w:t>Process streams on one sheet</w:t>
      </w:r>
    </w:p>
    <w:p w:rsidR="000C136A" w:rsidRDefault="000C136A" w:rsidP="000C136A">
      <w:pPr>
        <w:pStyle w:val="ListParagraph"/>
        <w:numPr>
          <w:ilvl w:val="1"/>
          <w:numId w:val="18"/>
        </w:numPr>
        <w:spacing w:after="200" w:line="480" w:lineRule="auto"/>
      </w:pPr>
      <w:r>
        <w:t>Mass and Moles</w:t>
      </w:r>
    </w:p>
    <w:p w:rsidR="000C136A" w:rsidRDefault="000C136A" w:rsidP="000C136A">
      <w:pPr>
        <w:pStyle w:val="ListParagraph"/>
        <w:numPr>
          <w:ilvl w:val="0"/>
          <w:numId w:val="18"/>
        </w:numPr>
        <w:spacing w:after="200" w:line="480" w:lineRule="auto"/>
      </w:pPr>
      <w:r>
        <w:t>Selectivity work</w:t>
      </w:r>
    </w:p>
    <w:p w:rsidR="000C136A" w:rsidRDefault="000C136A" w:rsidP="000C136A">
      <w:pPr>
        <w:pStyle w:val="ListParagraph"/>
        <w:numPr>
          <w:ilvl w:val="0"/>
          <w:numId w:val="18"/>
        </w:numPr>
        <w:spacing w:after="200" w:line="480" w:lineRule="auto"/>
      </w:pPr>
      <w:r>
        <w:t>Pick example for cost estimating for the next presentation</w:t>
      </w:r>
    </w:p>
    <w:p w:rsidR="000C136A" w:rsidRDefault="000C136A" w:rsidP="000C136A">
      <w:pPr>
        <w:pStyle w:val="ListParagraph"/>
        <w:numPr>
          <w:ilvl w:val="0"/>
          <w:numId w:val="18"/>
        </w:numPr>
        <w:spacing w:after="200" w:line="480" w:lineRule="auto"/>
      </w:pPr>
      <w:r>
        <w:t xml:space="preserve">Tail gas treatment from Claus </w:t>
      </w:r>
    </w:p>
    <w:p w:rsidR="000C136A" w:rsidRDefault="000C136A" w:rsidP="000C136A">
      <w:pPr>
        <w:pStyle w:val="ListParagraph"/>
        <w:numPr>
          <w:ilvl w:val="0"/>
          <w:numId w:val="18"/>
        </w:numPr>
        <w:spacing w:after="200" w:line="480" w:lineRule="auto"/>
      </w:pPr>
      <w:r>
        <w:t xml:space="preserve">POSTER </w:t>
      </w:r>
    </w:p>
    <w:p w:rsidR="000C136A" w:rsidRDefault="000C136A" w:rsidP="000C136A">
      <w:pPr>
        <w:pStyle w:val="ListParagraph"/>
        <w:numPr>
          <w:ilvl w:val="1"/>
          <w:numId w:val="18"/>
        </w:numPr>
        <w:spacing w:after="200" w:line="480" w:lineRule="auto"/>
      </w:pPr>
      <w:r>
        <w:t>CO2 recovery</w:t>
      </w:r>
    </w:p>
    <w:p w:rsidR="000C136A" w:rsidRDefault="000C136A" w:rsidP="000C136A">
      <w:pPr>
        <w:pStyle w:val="ListParagraph"/>
        <w:numPr>
          <w:ilvl w:val="1"/>
          <w:numId w:val="18"/>
        </w:numPr>
        <w:spacing w:after="200" w:line="480" w:lineRule="auto"/>
      </w:pPr>
      <w:r>
        <w:t>Clean products from dirty feed</w:t>
      </w:r>
    </w:p>
    <w:p w:rsidR="000C136A" w:rsidRDefault="000C136A" w:rsidP="000C136A">
      <w:pPr>
        <w:pStyle w:val="ListParagraph"/>
        <w:numPr>
          <w:ilvl w:val="1"/>
          <w:numId w:val="18"/>
        </w:numPr>
        <w:spacing w:after="200" w:line="480" w:lineRule="auto"/>
      </w:pPr>
      <w:r>
        <w:lastRenderedPageBreak/>
        <w:t>Theme (Catchy)</w:t>
      </w:r>
    </w:p>
    <w:p w:rsidR="000C136A" w:rsidRDefault="000C136A" w:rsidP="000C136A">
      <w:pPr>
        <w:pStyle w:val="ListParagraph"/>
        <w:numPr>
          <w:ilvl w:val="2"/>
          <w:numId w:val="18"/>
        </w:numPr>
        <w:spacing w:after="200" w:line="480" w:lineRule="auto"/>
      </w:pPr>
      <w:r>
        <w:t>Story</w:t>
      </w:r>
    </w:p>
    <w:p w:rsidR="000C136A" w:rsidRDefault="000C136A" w:rsidP="000C136A">
      <w:pPr>
        <w:pStyle w:val="ListParagraph"/>
        <w:numPr>
          <w:ilvl w:val="2"/>
          <w:numId w:val="18"/>
        </w:numPr>
        <w:spacing w:after="200" w:line="480" w:lineRule="auto"/>
      </w:pPr>
      <w:r>
        <w:t>Good Layout</w:t>
      </w:r>
    </w:p>
    <w:p w:rsidR="000C136A" w:rsidRDefault="000C136A" w:rsidP="000C136A">
      <w:pPr>
        <w:pStyle w:val="ListParagraph"/>
        <w:numPr>
          <w:ilvl w:val="1"/>
          <w:numId w:val="18"/>
        </w:numPr>
        <w:spacing w:after="200" w:line="480" w:lineRule="auto"/>
      </w:pPr>
      <w:r>
        <w:t>BFD with numbers</w:t>
      </w:r>
    </w:p>
    <w:p w:rsidR="000C136A" w:rsidRDefault="000C136A" w:rsidP="000C136A">
      <w:pPr>
        <w:pStyle w:val="ListParagraph"/>
        <w:numPr>
          <w:ilvl w:val="1"/>
          <w:numId w:val="18"/>
        </w:numPr>
        <w:spacing w:after="200" w:line="480" w:lineRule="auto"/>
      </w:pPr>
      <w:r>
        <w:t>Abstract</w:t>
      </w:r>
    </w:p>
    <w:p w:rsidR="000C136A" w:rsidRDefault="000C136A" w:rsidP="000C136A">
      <w:pPr>
        <w:pStyle w:val="ListParagraph"/>
        <w:numPr>
          <w:ilvl w:val="1"/>
          <w:numId w:val="18"/>
        </w:numPr>
        <w:spacing w:after="200" w:line="480" w:lineRule="auto"/>
      </w:pPr>
      <w:r>
        <w:t>Challenges</w:t>
      </w:r>
    </w:p>
    <w:p w:rsidR="000C136A" w:rsidRDefault="000C136A" w:rsidP="000C136A">
      <w:pPr>
        <w:pStyle w:val="ListParagraph"/>
        <w:numPr>
          <w:ilvl w:val="1"/>
          <w:numId w:val="18"/>
        </w:numPr>
        <w:spacing w:after="200" w:line="480" w:lineRule="auto"/>
      </w:pPr>
      <w:r>
        <w:t xml:space="preserve">BFD/PFD </w:t>
      </w:r>
    </w:p>
    <w:p w:rsidR="000C136A" w:rsidRDefault="000C136A" w:rsidP="000C136A">
      <w:pPr>
        <w:pStyle w:val="ListParagraph"/>
        <w:numPr>
          <w:ilvl w:val="1"/>
          <w:numId w:val="18"/>
        </w:numPr>
        <w:spacing w:after="200" w:line="480" w:lineRule="auto"/>
      </w:pPr>
      <w:r>
        <w:t>Petcoke to chemical</w:t>
      </w:r>
    </w:p>
    <w:p w:rsidR="000C136A" w:rsidRDefault="000C136A" w:rsidP="000C136A">
      <w:pPr>
        <w:pStyle w:val="ListParagraph"/>
        <w:numPr>
          <w:ilvl w:val="1"/>
          <w:numId w:val="18"/>
        </w:numPr>
        <w:spacing w:after="200" w:line="480" w:lineRule="auto"/>
      </w:pPr>
      <w:r>
        <w:t>Petcoke (normally for power)</w:t>
      </w:r>
    </w:p>
    <w:p w:rsidR="000C136A" w:rsidRDefault="000C136A" w:rsidP="000C136A">
      <w:pPr>
        <w:pStyle w:val="ListParagraph"/>
        <w:numPr>
          <w:ilvl w:val="1"/>
          <w:numId w:val="18"/>
        </w:numPr>
        <w:spacing w:after="200" w:line="480" w:lineRule="auto"/>
      </w:pPr>
      <w:r>
        <w:t xml:space="preserve">Low value feedstock </w:t>
      </w:r>
    </w:p>
    <w:p w:rsidR="000C136A" w:rsidRDefault="000C136A" w:rsidP="000C136A">
      <w:pPr>
        <w:pStyle w:val="ListParagraph"/>
        <w:numPr>
          <w:ilvl w:val="2"/>
          <w:numId w:val="18"/>
        </w:numPr>
        <w:spacing w:after="200" w:line="480" w:lineRule="auto"/>
      </w:pPr>
      <w:r>
        <w:t>High value product</w:t>
      </w:r>
    </w:p>
    <w:p w:rsidR="000C136A" w:rsidRDefault="000C136A" w:rsidP="000C136A">
      <w:pPr>
        <w:pStyle w:val="ListParagraph"/>
        <w:numPr>
          <w:ilvl w:val="1"/>
          <w:numId w:val="18"/>
        </w:numPr>
        <w:spacing w:after="200" w:line="480" w:lineRule="auto"/>
      </w:pPr>
      <w:r>
        <w:t>Mention ASPEN simulation for material and energy balance</w:t>
      </w:r>
    </w:p>
    <w:p w:rsidR="000C136A" w:rsidRDefault="000C136A" w:rsidP="000C136A">
      <w:pPr>
        <w:pStyle w:val="ListParagraph"/>
        <w:numPr>
          <w:ilvl w:val="1"/>
          <w:numId w:val="18"/>
        </w:numPr>
        <w:spacing w:after="200" w:line="480" w:lineRule="auto"/>
      </w:pPr>
      <w:r>
        <w:t>Equipment sizing</w:t>
      </w:r>
    </w:p>
    <w:p w:rsidR="000C136A" w:rsidRDefault="000C136A" w:rsidP="000C136A">
      <w:pPr>
        <w:pStyle w:val="ListParagraph"/>
        <w:numPr>
          <w:ilvl w:val="1"/>
          <w:numId w:val="18"/>
        </w:numPr>
        <w:spacing w:after="200" w:line="480" w:lineRule="auto"/>
      </w:pPr>
      <w:r>
        <w:t>Econ</w:t>
      </w:r>
    </w:p>
    <w:p w:rsidR="000C136A" w:rsidRDefault="000C136A" w:rsidP="000C136A">
      <w:pPr>
        <w:pStyle w:val="ListParagraph"/>
        <w:numPr>
          <w:ilvl w:val="2"/>
          <w:numId w:val="18"/>
        </w:numPr>
        <w:spacing w:after="200" w:line="480" w:lineRule="auto"/>
      </w:pPr>
      <w:r>
        <w:t xml:space="preserve">Assumptions </w:t>
      </w:r>
    </w:p>
    <w:p w:rsidR="000C136A" w:rsidRDefault="000C136A" w:rsidP="000C136A">
      <w:pPr>
        <w:pStyle w:val="ListParagraph"/>
        <w:numPr>
          <w:ilvl w:val="2"/>
          <w:numId w:val="18"/>
        </w:numPr>
        <w:spacing w:after="200" w:line="480" w:lineRule="auto"/>
      </w:pPr>
      <w:r>
        <w:t xml:space="preserve">Table or graph of income </w:t>
      </w:r>
    </w:p>
    <w:p w:rsidR="000C136A" w:rsidRDefault="000C136A" w:rsidP="000C136A">
      <w:pPr>
        <w:pStyle w:val="ListParagraph"/>
        <w:numPr>
          <w:ilvl w:val="2"/>
          <w:numId w:val="18"/>
        </w:numPr>
        <w:spacing w:after="200" w:line="480" w:lineRule="auto"/>
      </w:pPr>
      <w:r>
        <w:t xml:space="preserve">Sensitivity of pricing </w:t>
      </w:r>
    </w:p>
    <w:p w:rsidR="000C136A" w:rsidRDefault="000C136A" w:rsidP="000C136A">
      <w:pPr>
        <w:pStyle w:val="ListParagraph"/>
        <w:numPr>
          <w:ilvl w:val="2"/>
          <w:numId w:val="18"/>
        </w:numPr>
        <w:spacing w:after="200" w:line="480" w:lineRule="auto"/>
      </w:pPr>
      <w:r>
        <w:t>Cash flow vs. time</w:t>
      </w:r>
    </w:p>
    <w:p w:rsidR="000C136A" w:rsidRDefault="000C136A" w:rsidP="000C136A">
      <w:pPr>
        <w:pStyle w:val="ListParagraph"/>
        <w:numPr>
          <w:ilvl w:val="2"/>
          <w:numId w:val="18"/>
        </w:numPr>
        <w:spacing w:after="200" w:line="480" w:lineRule="auto"/>
      </w:pPr>
      <w:r>
        <w:t>NPV and IRR</w:t>
      </w:r>
    </w:p>
    <w:p w:rsidR="000C136A" w:rsidRDefault="000C136A" w:rsidP="000C136A">
      <w:pPr>
        <w:rPr>
          <w:b/>
        </w:rPr>
      </w:pPr>
    </w:p>
    <w:p w:rsidR="000C136A" w:rsidRDefault="000C136A" w:rsidP="000C136A">
      <w:pPr>
        <w:rPr>
          <w:b/>
        </w:rPr>
      </w:pPr>
      <w:r>
        <w:rPr>
          <w:b/>
        </w:rPr>
        <w:t>Mentor Notes: 3/2/11</w:t>
      </w:r>
    </w:p>
    <w:p w:rsidR="000C136A" w:rsidRDefault="000C136A" w:rsidP="000C136A">
      <w:pPr>
        <w:pStyle w:val="ListParagraph"/>
        <w:numPr>
          <w:ilvl w:val="0"/>
          <w:numId w:val="19"/>
        </w:numPr>
        <w:spacing w:after="200" w:line="480" w:lineRule="auto"/>
      </w:pPr>
      <w:r>
        <w:t>Send coke through all the paces of the process as a check on Aspen</w:t>
      </w:r>
    </w:p>
    <w:p w:rsidR="000C136A" w:rsidRDefault="000C136A" w:rsidP="000C136A">
      <w:pPr>
        <w:pStyle w:val="ListParagraph"/>
        <w:numPr>
          <w:ilvl w:val="0"/>
          <w:numId w:val="19"/>
        </w:numPr>
        <w:spacing w:after="200" w:line="480" w:lineRule="auto"/>
      </w:pPr>
      <w:r>
        <w:lastRenderedPageBreak/>
        <w:t>ASU – verify cost and figure out if the plant is being purchased or is just the O2</w:t>
      </w:r>
    </w:p>
    <w:p w:rsidR="000C136A" w:rsidRDefault="000C136A" w:rsidP="000C136A">
      <w:pPr>
        <w:pStyle w:val="ListParagraph"/>
        <w:numPr>
          <w:ilvl w:val="0"/>
          <w:numId w:val="19"/>
        </w:numPr>
        <w:spacing w:after="200" w:line="480" w:lineRule="auto"/>
      </w:pPr>
      <w:r>
        <w:t>Is it more cost effective to set up ASU or by over the fence</w:t>
      </w:r>
    </w:p>
    <w:p w:rsidR="000C136A" w:rsidRDefault="000C136A" w:rsidP="000C136A">
      <w:pPr>
        <w:pStyle w:val="ListParagraph"/>
        <w:numPr>
          <w:ilvl w:val="0"/>
          <w:numId w:val="19"/>
        </w:numPr>
        <w:spacing w:after="200" w:line="480" w:lineRule="auto"/>
      </w:pPr>
      <w:r>
        <w:t>Add description of where the prices came from in the economy excel sheet</w:t>
      </w:r>
    </w:p>
    <w:p w:rsidR="000C136A" w:rsidRDefault="000C136A" w:rsidP="000C136A">
      <w:pPr>
        <w:pStyle w:val="ListParagraph"/>
        <w:numPr>
          <w:ilvl w:val="0"/>
          <w:numId w:val="19"/>
        </w:numPr>
        <w:spacing w:after="200" w:line="480" w:lineRule="auto"/>
      </w:pPr>
      <w:r>
        <w:t>Learn the Look Up Index function in excel</w:t>
      </w:r>
    </w:p>
    <w:p w:rsidR="000C136A" w:rsidRDefault="000C136A" w:rsidP="000C136A">
      <w:pPr>
        <w:pStyle w:val="ListParagraph"/>
        <w:numPr>
          <w:ilvl w:val="0"/>
          <w:numId w:val="19"/>
        </w:numPr>
        <w:spacing w:after="200" w:line="480" w:lineRule="auto"/>
      </w:pPr>
      <w:r>
        <w:t>Look into Alberta, Canada for cheaper petcoke</w:t>
      </w:r>
    </w:p>
    <w:p w:rsidR="000C136A" w:rsidRDefault="000C136A" w:rsidP="000C136A">
      <w:pPr>
        <w:pStyle w:val="ListParagraph"/>
        <w:numPr>
          <w:ilvl w:val="0"/>
          <w:numId w:val="19"/>
        </w:numPr>
        <w:spacing w:after="200" w:line="480" w:lineRule="auto"/>
      </w:pPr>
      <w:r>
        <w:t>Adjust cost of syngas with the heating value of natural gas</w:t>
      </w:r>
    </w:p>
    <w:p w:rsidR="000C136A" w:rsidRDefault="000C136A" w:rsidP="000C136A">
      <w:pPr>
        <w:pStyle w:val="ListParagraph"/>
        <w:numPr>
          <w:ilvl w:val="0"/>
          <w:numId w:val="19"/>
        </w:numPr>
        <w:spacing w:after="200" w:line="480" w:lineRule="auto"/>
      </w:pPr>
      <w:r>
        <w:t>Determine a fair syngas price</w:t>
      </w:r>
    </w:p>
    <w:p w:rsidR="000C136A" w:rsidRDefault="000C136A" w:rsidP="000C136A">
      <w:pPr>
        <w:pStyle w:val="ListParagraph"/>
        <w:numPr>
          <w:ilvl w:val="0"/>
          <w:numId w:val="19"/>
        </w:numPr>
        <w:spacing w:after="200" w:line="480" w:lineRule="auto"/>
      </w:pPr>
      <w:r>
        <w:t>Assume 3 years to build the plant</w:t>
      </w:r>
    </w:p>
    <w:p w:rsidR="000C136A" w:rsidRDefault="000C136A" w:rsidP="000C136A">
      <w:pPr>
        <w:pStyle w:val="ListParagraph"/>
        <w:numPr>
          <w:ilvl w:val="0"/>
          <w:numId w:val="19"/>
        </w:numPr>
        <w:spacing w:after="200" w:line="480" w:lineRule="auto"/>
      </w:pPr>
      <w:r>
        <w:t xml:space="preserve">Look into better sources for </w:t>
      </w:r>
      <w:proofErr w:type="spellStart"/>
      <w:r>
        <w:t>ZnO</w:t>
      </w:r>
      <w:proofErr w:type="spellEnd"/>
    </w:p>
    <w:p w:rsidR="000C136A" w:rsidRDefault="000C136A" w:rsidP="000C136A">
      <w:pPr>
        <w:pStyle w:val="ListParagraph"/>
        <w:numPr>
          <w:ilvl w:val="0"/>
          <w:numId w:val="19"/>
        </w:numPr>
        <w:spacing w:after="200" w:line="480" w:lineRule="auto"/>
      </w:pPr>
      <w:r>
        <w:t>For presentation #3 talk about…</w:t>
      </w:r>
    </w:p>
    <w:p w:rsidR="000C136A" w:rsidRDefault="000C136A" w:rsidP="000C136A">
      <w:pPr>
        <w:pStyle w:val="ListParagraph"/>
        <w:numPr>
          <w:ilvl w:val="1"/>
          <w:numId w:val="19"/>
        </w:numPr>
        <w:spacing w:after="200" w:line="480" w:lineRule="auto"/>
      </w:pPr>
      <w:r>
        <w:t>Econ issues</w:t>
      </w:r>
    </w:p>
    <w:p w:rsidR="000C136A" w:rsidRDefault="000C136A" w:rsidP="000C136A">
      <w:pPr>
        <w:pStyle w:val="ListParagraph"/>
        <w:numPr>
          <w:ilvl w:val="1"/>
          <w:numId w:val="19"/>
        </w:numPr>
        <w:spacing w:after="200" w:line="480" w:lineRule="auto"/>
      </w:pPr>
      <w:r>
        <w:t>CO2 footprint</w:t>
      </w:r>
    </w:p>
    <w:p w:rsidR="000C136A" w:rsidRDefault="000C136A" w:rsidP="000C136A">
      <w:pPr>
        <w:pStyle w:val="ListParagraph"/>
        <w:numPr>
          <w:ilvl w:val="1"/>
          <w:numId w:val="19"/>
        </w:numPr>
        <w:spacing w:after="200" w:line="480" w:lineRule="auto"/>
      </w:pPr>
      <w:r>
        <w:t>Price of petcoke being too high</w:t>
      </w:r>
    </w:p>
    <w:p w:rsidR="000C136A" w:rsidRDefault="000C136A" w:rsidP="000C136A">
      <w:pPr>
        <w:pStyle w:val="ListParagraph"/>
        <w:numPr>
          <w:ilvl w:val="0"/>
          <w:numId w:val="19"/>
        </w:numPr>
        <w:spacing w:after="200" w:line="480" w:lineRule="auto"/>
      </w:pPr>
      <w:r>
        <w:t>Eastman Chemical Company (Tennessee)</w:t>
      </w:r>
    </w:p>
    <w:p w:rsidR="000C136A" w:rsidRDefault="000C136A" w:rsidP="000C136A">
      <w:pPr>
        <w:pStyle w:val="ListParagraph"/>
        <w:numPr>
          <w:ilvl w:val="1"/>
          <w:numId w:val="19"/>
        </w:numPr>
        <w:spacing w:after="200" w:line="480" w:lineRule="auto"/>
      </w:pPr>
      <w:proofErr w:type="spellStart"/>
      <w:r>
        <w:t>Chem</w:t>
      </w:r>
      <w:proofErr w:type="spellEnd"/>
      <w:r>
        <w:t xml:space="preserve"> Production from petcoke</w:t>
      </w:r>
    </w:p>
    <w:p w:rsidR="000C136A" w:rsidRDefault="000C136A" w:rsidP="000C136A">
      <w:pPr>
        <w:pStyle w:val="ListParagraph"/>
        <w:numPr>
          <w:ilvl w:val="0"/>
          <w:numId w:val="19"/>
        </w:numPr>
        <w:spacing w:after="200" w:line="480" w:lineRule="auto"/>
      </w:pPr>
      <w:r>
        <w:t>Cover some of the holes from last presentation</w:t>
      </w:r>
    </w:p>
    <w:p w:rsidR="000C136A" w:rsidRDefault="000C136A" w:rsidP="000C136A">
      <w:pPr>
        <w:pStyle w:val="ListParagraph"/>
        <w:numPr>
          <w:ilvl w:val="0"/>
          <w:numId w:val="19"/>
        </w:numPr>
        <w:spacing w:after="200" w:line="480" w:lineRule="auto"/>
      </w:pPr>
      <w:r>
        <w:t xml:space="preserve">Tell a story on heating and cooling </w:t>
      </w:r>
    </w:p>
    <w:p w:rsidR="000C136A" w:rsidRDefault="000C136A" w:rsidP="000C136A">
      <w:pPr>
        <w:pStyle w:val="ListParagraph"/>
        <w:numPr>
          <w:ilvl w:val="1"/>
          <w:numId w:val="19"/>
        </w:numPr>
        <w:spacing w:after="200" w:line="480" w:lineRule="auto"/>
      </w:pPr>
      <w:r>
        <w:t>Use blocks to show</w:t>
      </w:r>
    </w:p>
    <w:p w:rsidR="000C136A" w:rsidRDefault="000C136A" w:rsidP="000C136A">
      <w:pPr>
        <w:pStyle w:val="ListParagraph"/>
        <w:numPr>
          <w:ilvl w:val="1"/>
          <w:numId w:val="19"/>
        </w:numPr>
        <w:spacing w:after="200" w:line="480" w:lineRule="auto"/>
      </w:pPr>
      <w:r>
        <w:t>Heat out of gasifier</w:t>
      </w:r>
    </w:p>
    <w:p w:rsidR="000C136A" w:rsidRDefault="000C136A" w:rsidP="000C136A">
      <w:pPr>
        <w:pStyle w:val="ListParagraph"/>
        <w:numPr>
          <w:ilvl w:val="0"/>
          <w:numId w:val="19"/>
        </w:numPr>
        <w:spacing w:after="200" w:line="480" w:lineRule="auto"/>
      </w:pPr>
      <w:r>
        <w:t>Start with flow diagram then go more in-depth</w:t>
      </w:r>
    </w:p>
    <w:p w:rsidR="000C136A" w:rsidRPr="00E97D92" w:rsidRDefault="000C136A" w:rsidP="000C136A">
      <w:pPr>
        <w:pStyle w:val="ListParagraph"/>
        <w:numPr>
          <w:ilvl w:val="0"/>
          <w:numId w:val="19"/>
        </w:numPr>
        <w:spacing w:after="200" w:line="480" w:lineRule="auto"/>
      </w:pPr>
      <w:r>
        <w:t xml:space="preserve">Look in </w:t>
      </w:r>
      <w:proofErr w:type="spellStart"/>
      <w:r>
        <w:t>Higman</w:t>
      </w:r>
      <w:proofErr w:type="spellEnd"/>
      <w:r>
        <w:t xml:space="preserve"> for carrier gas solution </w:t>
      </w:r>
    </w:p>
    <w:p w:rsidR="000C136A" w:rsidRDefault="000C136A" w:rsidP="000C136A">
      <w:pPr>
        <w:rPr>
          <w:b/>
        </w:rPr>
      </w:pPr>
    </w:p>
    <w:p w:rsidR="000C136A" w:rsidRDefault="000C136A" w:rsidP="000C136A">
      <w:pPr>
        <w:rPr>
          <w:b/>
        </w:rPr>
      </w:pPr>
      <w:r>
        <w:rPr>
          <w:b/>
        </w:rPr>
        <w:lastRenderedPageBreak/>
        <w:t>Mentor Meeting 03/29/11</w:t>
      </w:r>
    </w:p>
    <w:p w:rsidR="000C136A" w:rsidRDefault="000C136A" w:rsidP="000C136A">
      <w:pPr>
        <w:pStyle w:val="ListParagraph"/>
        <w:numPr>
          <w:ilvl w:val="0"/>
          <w:numId w:val="20"/>
        </w:numPr>
        <w:spacing w:after="200" w:line="480" w:lineRule="auto"/>
      </w:pPr>
      <w:r>
        <w:t>Sharing cooling water tower</w:t>
      </w:r>
    </w:p>
    <w:p w:rsidR="000C136A" w:rsidRDefault="000C136A" w:rsidP="000C136A">
      <w:pPr>
        <w:pStyle w:val="ListParagraph"/>
        <w:numPr>
          <w:ilvl w:val="1"/>
          <w:numId w:val="20"/>
        </w:numPr>
        <w:spacing w:after="200" w:line="480" w:lineRule="auto"/>
      </w:pPr>
      <w:r>
        <w:t>Make sure total econ is up to date</w:t>
      </w:r>
    </w:p>
    <w:p w:rsidR="000C136A" w:rsidRDefault="000C136A" w:rsidP="000C136A">
      <w:pPr>
        <w:pStyle w:val="ListParagraph"/>
        <w:numPr>
          <w:ilvl w:val="0"/>
          <w:numId w:val="20"/>
        </w:numPr>
        <w:spacing w:after="200" w:line="480" w:lineRule="auto"/>
      </w:pPr>
      <w:r>
        <w:t>Air price, settle on a company</w:t>
      </w:r>
    </w:p>
    <w:p w:rsidR="000C136A" w:rsidRDefault="000C136A" w:rsidP="000C136A">
      <w:pPr>
        <w:pStyle w:val="ListParagraph"/>
        <w:numPr>
          <w:ilvl w:val="0"/>
          <w:numId w:val="20"/>
        </w:numPr>
        <w:spacing w:after="200" w:line="480" w:lineRule="auto"/>
      </w:pPr>
      <w:r>
        <w:t xml:space="preserve">Sort out price of </w:t>
      </w:r>
      <w:proofErr w:type="spellStart"/>
      <w:r>
        <w:t>ZnO</w:t>
      </w:r>
      <w:proofErr w:type="spellEnd"/>
      <w:r>
        <w:t>, go with UOP or the other</w:t>
      </w:r>
    </w:p>
    <w:p w:rsidR="000C136A" w:rsidRDefault="000C136A" w:rsidP="000C136A">
      <w:pPr>
        <w:pStyle w:val="ListParagraph"/>
        <w:numPr>
          <w:ilvl w:val="0"/>
          <w:numId w:val="20"/>
        </w:numPr>
        <w:spacing w:after="200" w:line="480" w:lineRule="auto"/>
      </w:pPr>
      <w:r>
        <w:t>Present econ separate from the overall presentation</w:t>
      </w:r>
    </w:p>
    <w:p w:rsidR="000C136A" w:rsidRDefault="000C136A" w:rsidP="000C136A">
      <w:pPr>
        <w:pStyle w:val="ListParagraph"/>
        <w:numPr>
          <w:ilvl w:val="0"/>
          <w:numId w:val="20"/>
        </w:numPr>
        <w:spacing w:after="200" w:line="480" w:lineRule="auto"/>
      </w:pPr>
      <w:r>
        <w:t>Make a note of the CO2 footprint with and without CO2 capture (for presentation)</w:t>
      </w:r>
    </w:p>
    <w:p w:rsidR="000C136A" w:rsidRDefault="000C136A" w:rsidP="000C136A">
      <w:pPr>
        <w:pStyle w:val="ListParagraph"/>
        <w:numPr>
          <w:ilvl w:val="0"/>
          <w:numId w:val="20"/>
        </w:numPr>
        <w:spacing w:after="200" w:line="480" w:lineRule="auto"/>
      </w:pPr>
      <w:r>
        <w:t>Share buildings and services with Golf</w:t>
      </w:r>
    </w:p>
    <w:p w:rsidR="000C136A" w:rsidRDefault="000C136A" w:rsidP="000C136A">
      <w:pPr>
        <w:pStyle w:val="ListParagraph"/>
        <w:numPr>
          <w:ilvl w:val="0"/>
          <w:numId w:val="20"/>
        </w:numPr>
        <w:spacing w:after="200" w:line="480" w:lineRule="auto"/>
      </w:pPr>
      <w:r>
        <w:t>Focus on Water Gas Shift for control scheme</w:t>
      </w:r>
    </w:p>
    <w:p w:rsidR="000C136A" w:rsidRDefault="000C136A" w:rsidP="000C136A">
      <w:pPr>
        <w:pStyle w:val="ListParagraph"/>
        <w:numPr>
          <w:ilvl w:val="1"/>
          <w:numId w:val="20"/>
        </w:numPr>
        <w:spacing w:after="200" w:line="480" w:lineRule="auto"/>
      </w:pPr>
      <w:r>
        <w:t>Online GC</w:t>
      </w:r>
    </w:p>
    <w:p w:rsidR="000C136A" w:rsidRDefault="000C136A" w:rsidP="000C136A">
      <w:pPr>
        <w:pStyle w:val="ListParagraph"/>
        <w:numPr>
          <w:ilvl w:val="0"/>
          <w:numId w:val="20"/>
        </w:numPr>
        <w:spacing w:after="200" w:line="480" w:lineRule="auto"/>
      </w:pPr>
      <w:r>
        <w:t>Control philosophy</w:t>
      </w:r>
    </w:p>
    <w:p w:rsidR="000C136A" w:rsidRDefault="000C136A" w:rsidP="000C136A">
      <w:pPr>
        <w:pStyle w:val="ListParagraph"/>
        <w:numPr>
          <w:ilvl w:val="1"/>
          <w:numId w:val="20"/>
        </w:numPr>
        <w:spacing w:after="200" w:line="480" w:lineRule="auto"/>
      </w:pPr>
      <w:r>
        <w:t>flow</w:t>
      </w:r>
    </w:p>
    <w:p w:rsidR="000C136A" w:rsidRDefault="000C136A" w:rsidP="000C136A">
      <w:pPr>
        <w:pStyle w:val="ListParagraph"/>
        <w:numPr>
          <w:ilvl w:val="1"/>
          <w:numId w:val="20"/>
        </w:numPr>
        <w:spacing w:after="200" w:line="480" w:lineRule="auto"/>
      </w:pPr>
      <w:r>
        <w:t>level</w:t>
      </w:r>
    </w:p>
    <w:p w:rsidR="000C136A" w:rsidRDefault="000C136A" w:rsidP="000C136A">
      <w:pPr>
        <w:pStyle w:val="ListParagraph"/>
        <w:numPr>
          <w:ilvl w:val="1"/>
          <w:numId w:val="20"/>
        </w:numPr>
        <w:spacing w:after="200" w:line="480" w:lineRule="auto"/>
      </w:pPr>
      <w:r>
        <w:t>pressure</w:t>
      </w:r>
    </w:p>
    <w:p w:rsidR="000C136A" w:rsidRDefault="000C136A" w:rsidP="000C136A">
      <w:pPr>
        <w:pStyle w:val="ListParagraph"/>
        <w:numPr>
          <w:ilvl w:val="1"/>
          <w:numId w:val="20"/>
        </w:numPr>
        <w:spacing w:after="200" w:line="480" w:lineRule="auto"/>
      </w:pPr>
      <w:r>
        <w:t>temperature</w:t>
      </w:r>
    </w:p>
    <w:p w:rsidR="000C136A" w:rsidRDefault="000C136A" w:rsidP="000C136A">
      <w:pPr>
        <w:pStyle w:val="ListParagraph"/>
        <w:numPr>
          <w:ilvl w:val="1"/>
          <w:numId w:val="20"/>
        </w:numPr>
        <w:spacing w:after="200" w:line="480" w:lineRule="auto"/>
      </w:pPr>
      <w:r>
        <w:t>composition</w:t>
      </w:r>
    </w:p>
    <w:p w:rsidR="000C136A" w:rsidRDefault="000C136A" w:rsidP="000C136A">
      <w:pPr>
        <w:pStyle w:val="ListParagraph"/>
        <w:numPr>
          <w:ilvl w:val="0"/>
          <w:numId w:val="20"/>
        </w:numPr>
        <w:spacing w:after="200" w:line="480" w:lineRule="auto"/>
      </w:pPr>
      <w:r>
        <w:t>Probably will be asked about gasifier controls</w:t>
      </w:r>
    </w:p>
    <w:p w:rsidR="000C136A" w:rsidRDefault="000C136A" w:rsidP="000C136A">
      <w:pPr>
        <w:pStyle w:val="ListParagraph"/>
        <w:numPr>
          <w:ilvl w:val="1"/>
          <w:numId w:val="20"/>
        </w:numPr>
        <w:spacing w:after="200" w:line="480" w:lineRule="auto"/>
      </w:pPr>
      <w:r>
        <w:t xml:space="preserve">batch control </w:t>
      </w:r>
    </w:p>
    <w:p w:rsidR="000C136A" w:rsidRDefault="000C136A" w:rsidP="000C136A">
      <w:pPr>
        <w:pStyle w:val="ListParagraph"/>
        <w:numPr>
          <w:ilvl w:val="1"/>
          <w:numId w:val="20"/>
        </w:numPr>
        <w:spacing w:after="200" w:line="480" w:lineRule="auto"/>
      </w:pPr>
      <w:r>
        <w:t>pressure</w:t>
      </w:r>
    </w:p>
    <w:p w:rsidR="000C136A" w:rsidRDefault="000C136A" w:rsidP="000C136A">
      <w:pPr>
        <w:pStyle w:val="ListParagraph"/>
        <w:numPr>
          <w:ilvl w:val="0"/>
          <w:numId w:val="20"/>
        </w:numPr>
        <w:spacing w:after="200" w:line="480" w:lineRule="auto"/>
      </w:pPr>
      <w:r>
        <w:t>Come up with a catchier sub title</w:t>
      </w:r>
    </w:p>
    <w:p w:rsidR="000C136A" w:rsidRDefault="000C136A" w:rsidP="000C136A">
      <w:pPr>
        <w:pStyle w:val="ListParagraph"/>
        <w:numPr>
          <w:ilvl w:val="1"/>
          <w:numId w:val="20"/>
        </w:numPr>
        <w:spacing w:after="200" w:line="480" w:lineRule="auto"/>
      </w:pPr>
      <w:r>
        <w:t>“Weaving gold out of straw”</w:t>
      </w:r>
    </w:p>
    <w:p w:rsidR="000C136A" w:rsidRDefault="000C136A" w:rsidP="000C136A">
      <w:pPr>
        <w:pStyle w:val="ListParagraph"/>
        <w:numPr>
          <w:ilvl w:val="0"/>
          <w:numId w:val="20"/>
        </w:numPr>
        <w:spacing w:after="200" w:line="480" w:lineRule="auto"/>
      </w:pPr>
      <w:r>
        <w:t xml:space="preserve">Move bullet points of overview to abstract section and reduce abstract </w:t>
      </w:r>
    </w:p>
    <w:p w:rsidR="000C136A" w:rsidRDefault="000C136A" w:rsidP="000C136A">
      <w:pPr>
        <w:pStyle w:val="ListParagraph"/>
        <w:numPr>
          <w:ilvl w:val="0"/>
          <w:numId w:val="20"/>
        </w:numPr>
        <w:spacing w:after="200" w:line="480" w:lineRule="auto"/>
      </w:pPr>
      <w:r>
        <w:t>Discuss the problem of valuing a intermediate product</w:t>
      </w:r>
    </w:p>
    <w:p w:rsidR="000C136A" w:rsidRDefault="000C136A" w:rsidP="000C136A">
      <w:pPr>
        <w:pStyle w:val="ListParagraph"/>
        <w:numPr>
          <w:ilvl w:val="0"/>
          <w:numId w:val="20"/>
        </w:numPr>
        <w:spacing w:after="200" w:line="480" w:lineRule="auto"/>
      </w:pPr>
      <w:r>
        <w:lastRenderedPageBreak/>
        <w:t>Annualized cost with and without CO2 capture</w:t>
      </w:r>
    </w:p>
    <w:p w:rsidR="000C136A" w:rsidRDefault="000C136A" w:rsidP="000C136A">
      <w:pPr>
        <w:pStyle w:val="ListParagraph"/>
        <w:numPr>
          <w:ilvl w:val="0"/>
          <w:numId w:val="20"/>
        </w:numPr>
        <w:spacing w:after="200" w:line="480" w:lineRule="auto"/>
      </w:pPr>
      <w:r>
        <w:t>Reformat printouts for the stream flows</w:t>
      </w:r>
    </w:p>
    <w:p w:rsidR="000C136A" w:rsidRDefault="000C136A" w:rsidP="000C136A">
      <w:pPr>
        <w:pStyle w:val="ListParagraph"/>
        <w:numPr>
          <w:ilvl w:val="0"/>
          <w:numId w:val="20"/>
        </w:numPr>
        <w:spacing w:after="200" w:line="480" w:lineRule="auto"/>
      </w:pPr>
      <w:r>
        <w:t>Print out sheets for the mentors</w:t>
      </w:r>
    </w:p>
    <w:p w:rsidR="000C136A" w:rsidRDefault="000C136A" w:rsidP="000C136A">
      <w:pPr>
        <w:pStyle w:val="ListParagraph"/>
        <w:numPr>
          <w:ilvl w:val="0"/>
          <w:numId w:val="20"/>
        </w:numPr>
        <w:spacing w:after="200" w:line="480" w:lineRule="auto"/>
      </w:pPr>
      <w:r>
        <w:t xml:space="preserve">Slag </w:t>
      </w:r>
      <w:r>
        <w:sym w:font="Wingdings" w:char="F0E0"/>
      </w:r>
      <w:r>
        <w:t xml:space="preserve"> Clinker </w:t>
      </w:r>
      <w:r>
        <w:sym w:font="Wingdings" w:char="F0E0"/>
      </w:r>
      <w:r>
        <w:t xml:space="preserve"> Cement</w:t>
      </w:r>
    </w:p>
    <w:p w:rsidR="000C136A" w:rsidRDefault="000C136A" w:rsidP="000C136A">
      <w:pPr>
        <w:pStyle w:val="ListParagraph"/>
        <w:numPr>
          <w:ilvl w:val="1"/>
          <w:numId w:val="20"/>
        </w:numPr>
        <w:spacing w:after="200" w:line="480" w:lineRule="auto"/>
      </w:pPr>
      <w:r>
        <w:t>Find clinker price</w:t>
      </w:r>
    </w:p>
    <w:p w:rsidR="000C136A" w:rsidRDefault="000C136A" w:rsidP="000C136A">
      <w:pPr>
        <w:pStyle w:val="ListParagraph"/>
        <w:numPr>
          <w:ilvl w:val="0"/>
          <w:numId w:val="20"/>
        </w:numPr>
        <w:spacing w:after="200" w:line="480" w:lineRule="auto"/>
      </w:pPr>
      <w:r>
        <w:t>Find factor for electricity cost</w:t>
      </w:r>
    </w:p>
    <w:p w:rsidR="000C136A" w:rsidRDefault="000C136A" w:rsidP="000C136A">
      <w:pPr>
        <w:pStyle w:val="ListParagraph"/>
        <w:numPr>
          <w:ilvl w:val="0"/>
          <w:numId w:val="20"/>
        </w:numPr>
        <w:spacing w:after="200" w:line="480" w:lineRule="auto"/>
      </w:pPr>
      <w:r>
        <w:t xml:space="preserve">Look into metal reclamation from the slag </w:t>
      </w:r>
    </w:p>
    <w:p w:rsidR="000C136A" w:rsidRDefault="000C136A" w:rsidP="000C136A">
      <w:pPr>
        <w:pStyle w:val="ListParagraph"/>
        <w:numPr>
          <w:ilvl w:val="1"/>
          <w:numId w:val="20"/>
        </w:numPr>
        <w:spacing w:after="200" w:line="480" w:lineRule="auto"/>
      </w:pPr>
      <w:r>
        <w:t>High Ni and V</w:t>
      </w:r>
    </w:p>
    <w:p w:rsidR="00906911" w:rsidRDefault="000C136A" w:rsidP="000C136A">
      <w:r>
        <w:t>Add elemental composition to petcoke flow sheets</w:t>
      </w:r>
    </w:p>
    <w:p w:rsidR="000C136A" w:rsidRDefault="000C136A" w:rsidP="000C136A">
      <w:pPr>
        <w:pStyle w:val="Heading3"/>
      </w:pPr>
      <w:bookmarkStart w:id="107" w:name="_Toc289286533"/>
      <w:r>
        <w:t>A14.3.2: Presentation Comments</w:t>
      </w:r>
      <w:bookmarkEnd w:id="107"/>
      <w:r>
        <w:t xml:space="preserve"> </w:t>
      </w:r>
    </w:p>
    <w:p w:rsidR="000C136A" w:rsidRPr="000C136A" w:rsidRDefault="000C136A" w:rsidP="000C136A">
      <w:pPr>
        <w:rPr>
          <w:rFonts w:cs="Times New Roman"/>
          <w:b/>
          <w:szCs w:val="24"/>
        </w:rPr>
      </w:pPr>
      <w:r w:rsidRPr="000C136A">
        <w:rPr>
          <w:rFonts w:cs="Times New Roman"/>
          <w:b/>
          <w:szCs w:val="24"/>
        </w:rPr>
        <w:t>Mentors’ Comment</w:t>
      </w:r>
      <w:r>
        <w:rPr>
          <w:rFonts w:cs="Times New Roman"/>
          <w:b/>
          <w:szCs w:val="24"/>
        </w:rPr>
        <w:t>s</w:t>
      </w:r>
      <w:r w:rsidRPr="000C136A">
        <w:rPr>
          <w:rFonts w:cs="Times New Roman"/>
          <w:b/>
          <w:szCs w:val="24"/>
        </w:rPr>
        <w:t xml:space="preserve"> on Presentation 1</w:t>
      </w:r>
      <w:r>
        <w:rPr>
          <w:rFonts w:cs="Times New Roman"/>
          <w:b/>
          <w:szCs w:val="24"/>
        </w:rPr>
        <w:t>:</w:t>
      </w:r>
    </w:p>
    <w:p w:rsidR="000C136A" w:rsidRPr="00D60D22" w:rsidRDefault="000C136A" w:rsidP="000C136A">
      <w:pPr>
        <w:pStyle w:val="ListParagraph"/>
        <w:numPr>
          <w:ilvl w:val="0"/>
          <w:numId w:val="23"/>
        </w:numPr>
        <w:spacing w:after="200" w:line="276" w:lineRule="auto"/>
      </w:pPr>
      <w:r w:rsidRPr="00D60D22">
        <w:t>Sulfur recovery</w:t>
      </w:r>
    </w:p>
    <w:p w:rsidR="000C136A" w:rsidRPr="00D60D22" w:rsidRDefault="000C136A" w:rsidP="000C136A">
      <w:pPr>
        <w:pStyle w:val="ListParagraph"/>
        <w:numPr>
          <w:ilvl w:val="1"/>
          <w:numId w:val="23"/>
        </w:numPr>
        <w:spacing w:after="200" w:line="276" w:lineRule="auto"/>
      </w:pPr>
      <w:r w:rsidRPr="00D60D22">
        <w:t xml:space="preserve">Lower temperature required (Need to be done at &lt; 100 </w:t>
      </w:r>
      <w:r w:rsidRPr="00D60D22">
        <w:rPr>
          <w:rFonts w:ascii="Cambria Math" w:hAnsi="Cambria Math" w:cs="Cambria Math"/>
        </w:rPr>
        <w:t>⁰</w:t>
      </w:r>
      <w:r w:rsidRPr="00D60D22">
        <w:t>C)</w:t>
      </w:r>
    </w:p>
    <w:p w:rsidR="000C136A" w:rsidRPr="00D60D22" w:rsidRDefault="000C136A" w:rsidP="000C136A">
      <w:pPr>
        <w:pStyle w:val="ListParagraph"/>
        <w:numPr>
          <w:ilvl w:val="0"/>
          <w:numId w:val="23"/>
        </w:numPr>
        <w:spacing w:after="200" w:line="276" w:lineRule="auto"/>
      </w:pPr>
      <w:r w:rsidRPr="00D60D22">
        <w:t>Location</w:t>
      </w:r>
    </w:p>
    <w:p w:rsidR="000C136A" w:rsidRPr="00D60D22" w:rsidRDefault="000C136A" w:rsidP="000C136A">
      <w:pPr>
        <w:pStyle w:val="ListParagraph"/>
        <w:numPr>
          <w:ilvl w:val="1"/>
          <w:numId w:val="23"/>
        </w:numPr>
        <w:spacing w:after="200" w:line="276" w:lineRule="auto"/>
      </w:pPr>
      <w:r w:rsidRPr="00D60D22">
        <w:t xml:space="preserve">Need to work out the final location for the plant with </w:t>
      </w:r>
      <w:proofErr w:type="spellStart"/>
      <w:r w:rsidRPr="00D60D22">
        <w:t>chem</w:t>
      </w:r>
      <w:proofErr w:type="spellEnd"/>
      <w:r w:rsidRPr="00D60D22">
        <w:t xml:space="preserve"> production team</w:t>
      </w:r>
    </w:p>
    <w:p w:rsidR="000C136A" w:rsidRPr="00D60D22" w:rsidRDefault="000C136A" w:rsidP="000C136A">
      <w:pPr>
        <w:pStyle w:val="ListParagraph"/>
        <w:numPr>
          <w:ilvl w:val="1"/>
          <w:numId w:val="23"/>
        </w:numPr>
        <w:spacing w:after="200" w:line="276" w:lineRule="auto"/>
      </w:pPr>
      <w:r w:rsidRPr="00D60D22">
        <w:t>Also need to take on account the production of acetic acid</w:t>
      </w:r>
    </w:p>
    <w:p w:rsidR="000C136A" w:rsidRPr="00D60D22" w:rsidRDefault="000C136A" w:rsidP="000C136A">
      <w:pPr>
        <w:pStyle w:val="ListParagraph"/>
        <w:numPr>
          <w:ilvl w:val="0"/>
          <w:numId w:val="23"/>
        </w:numPr>
        <w:spacing w:after="200" w:line="276" w:lineRule="auto"/>
      </w:pPr>
      <w:r w:rsidRPr="00D60D22">
        <w:t>Possible CO</w:t>
      </w:r>
      <w:r w:rsidRPr="00D60D22">
        <w:rPr>
          <w:vertAlign w:val="subscript"/>
        </w:rPr>
        <w:t>2</w:t>
      </w:r>
      <w:r w:rsidRPr="00D60D22">
        <w:t xml:space="preserve"> Recovery</w:t>
      </w:r>
    </w:p>
    <w:p w:rsidR="000C136A" w:rsidRPr="00D60D22" w:rsidRDefault="000C136A" w:rsidP="000C136A">
      <w:pPr>
        <w:pStyle w:val="ListParagraph"/>
        <w:numPr>
          <w:ilvl w:val="1"/>
          <w:numId w:val="23"/>
        </w:numPr>
        <w:spacing w:after="200" w:line="276" w:lineRule="auto"/>
      </w:pPr>
      <w:r w:rsidRPr="00D60D22">
        <w:t>Needs to set up the CO</w:t>
      </w:r>
      <w:r w:rsidRPr="00D60D22">
        <w:rPr>
          <w:vertAlign w:val="subscript"/>
        </w:rPr>
        <w:t>2</w:t>
      </w:r>
      <w:r w:rsidRPr="00D60D22">
        <w:t xml:space="preserve"> footprint for our process</w:t>
      </w:r>
    </w:p>
    <w:p w:rsidR="000C136A" w:rsidRPr="00D60D22" w:rsidRDefault="000C136A" w:rsidP="000C136A">
      <w:pPr>
        <w:pStyle w:val="ListParagraph"/>
        <w:numPr>
          <w:ilvl w:val="1"/>
          <w:numId w:val="23"/>
        </w:numPr>
        <w:spacing w:after="200" w:line="276" w:lineRule="auto"/>
      </w:pPr>
      <w:r w:rsidRPr="00D60D22">
        <w:t>Figure out how large it is going to be</w:t>
      </w:r>
    </w:p>
    <w:p w:rsidR="000C136A" w:rsidRPr="00D60D22" w:rsidRDefault="000C136A" w:rsidP="000C136A">
      <w:pPr>
        <w:pStyle w:val="ListParagraph"/>
        <w:numPr>
          <w:ilvl w:val="1"/>
          <w:numId w:val="23"/>
        </w:numPr>
        <w:spacing w:after="200" w:line="276" w:lineRule="auto"/>
      </w:pPr>
      <w:r w:rsidRPr="00D60D22">
        <w:t>Can it be sold as a product?</w:t>
      </w:r>
    </w:p>
    <w:p w:rsidR="000C136A" w:rsidRPr="00D60D22" w:rsidRDefault="000C136A" w:rsidP="000C136A">
      <w:pPr>
        <w:pStyle w:val="ListParagraph"/>
        <w:numPr>
          <w:ilvl w:val="0"/>
          <w:numId w:val="23"/>
        </w:numPr>
        <w:spacing w:after="200" w:line="276" w:lineRule="auto"/>
      </w:pPr>
      <w:r w:rsidRPr="00D60D22">
        <w:t>Amount of Syngas produced</w:t>
      </w:r>
    </w:p>
    <w:p w:rsidR="000C136A" w:rsidRPr="00D60D22" w:rsidRDefault="000C136A" w:rsidP="000C136A">
      <w:pPr>
        <w:pStyle w:val="ListParagraph"/>
        <w:numPr>
          <w:ilvl w:val="1"/>
          <w:numId w:val="23"/>
        </w:numPr>
        <w:spacing w:after="200" w:line="276" w:lineRule="auto"/>
      </w:pPr>
      <w:r w:rsidRPr="00D60D22">
        <w:t xml:space="preserve">As of right not </w:t>
      </w:r>
      <w:proofErr w:type="spellStart"/>
      <w:r w:rsidRPr="00D60D22">
        <w:t>chem</w:t>
      </w:r>
      <w:proofErr w:type="spellEnd"/>
      <w:r w:rsidRPr="00D60D22">
        <w:t xml:space="preserve"> production team is only using 1000 ton/day </w:t>
      </w:r>
      <w:proofErr w:type="spellStart"/>
      <w:r w:rsidRPr="00D60D22">
        <w:t>syn</w:t>
      </w:r>
      <w:proofErr w:type="spellEnd"/>
      <w:r w:rsidRPr="00D60D22">
        <w:t xml:space="preserve"> gas</w:t>
      </w:r>
    </w:p>
    <w:p w:rsidR="000C136A" w:rsidRPr="00D60D22" w:rsidRDefault="000C136A" w:rsidP="000C136A">
      <w:pPr>
        <w:pStyle w:val="ListParagraph"/>
        <w:numPr>
          <w:ilvl w:val="1"/>
          <w:numId w:val="23"/>
        </w:numPr>
        <w:spacing w:after="200" w:line="276" w:lineRule="auto"/>
      </w:pPr>
      <w:r w:rsidRPr="00D60D22">
        <w:t>Can we do something else with the rest of the syngas?</w:t>
      </w:r>
    </w:p>
    <w:p w:rsidR="000C136A" w:rsidRDefault="000C136A" w:rsidP="000C136A"/>
    <w:p w:rsidR="000C136A" w:rsidRPr="000C136A" w:rsidRDefault="000C136A" w:rsidP="000C136A">
      <w:pPr>
        <w:rPr>
          <w:b/>
        </w:rPr>
      </w:pPr>
      <w:r w:rsidRPr="000C136A">
        <w:rPr>
          <w:b/>
        </w:rPr>
        <w:t xml:space="preserve">Mentor’s </w:t>
      </w:r>
      <w:r>
        <w:rPr>
          <w:b/>
        </w:rPr>
        <w:t>Comments</w:t>
      </w:r>
      <w:r w:rsidRPr="000C136A">
        <w:rPr>
          <w:b/>
        </w:rPr>
        <w:t xml:space="preserve"> on Presentation 2:</w:t>
      </w:r>
    </w:p>
    <w:p w:rsidR="000C136A" w:rsidRDefault="000C136A" w:rsidP="000C136A">
      <w:pPr>
        <w:pStyle w:val="ListParagraph"/>
        <w:numPr>
          <w:ilvl w:val="0"/>
          <w:numId w:val="21"/>
        </w:numPr>
        <w:spacing w:after="200" w:line="276" w:lineRule="auto"/>
      </w:pPr>
      <w:r>
        <w:t>What is the heat rate?</w:t>
      </w:r>
    </w:p>
    <w:p w:rsidR="000C136A" w:rsidRDefault="000C136A" w:rsidP="000C136A">
      <w:pPr>
        <w:pStyle w:val="ListParagraph"/>
        <w:numPr>
          <w:ilvl w:val="0"/>
          <w:numId w:val="22"/>
        </w:numPr>
        <w:spacing w:after="200" w:line="276" w:lineRule="auto"/>
      </w:pPr>
      <w:r>
        <w:t>It is used as the measure of the electricity produced</w:t>
      </w:r>
    </w:p>
    <w:p w:rsidR="000C136A" w:rsidRDefault="000C136A" w:rsidP="000C136A">
      <w:pPr>
        <w:pStyle w:val="ListParagraph"/>
        <w:numPr>
          <w:ilvl w:val="0"/>
          <w:numId w:val="22"/>
        </w:numPr>
        <w:spacing w:after="200" w:line="276" w:lineRule="auto"/>
      </w:pPr>
      <w:r>
        <w:lastRenderedPageBreak/>
        <w:t>It was a substitute for the efficiency</w:t>
      </w:r>
    </w:p>
    <w:p w:rsidR="000C136A" w:rsidRPr="009510DD" w:rsidRDefault="000C136A" w:rsidP="000C136A">
      <w:pPr>
        <w:pStyle w:val="ListParagraph"/>
        <w:numPr>
          <w:ilvl w:val="0"/>
          <w:numId w:val="21"/>
        </w:numPr>
        <w:spacing w:after="200" w:line="276" w:lineRule="auto"/>
      </w:pPr>
      <w:r>
        <w:t>Why do we use N</w:t>
      </w:r>
      <w:r>
        <w:rPr>
          <w:vertAlign w:val="subscript"/>
        </w:rPr>
        <w:t>2</w:t>
      </w:r>
      <w:r>
        <w:t xml:space="preserve"> as the transport medium for the feed transport? Why not CO</w:t>
      </w:r>
      <w:r>
        <w:rPr>
          <w:vertAlign w:val="subscript"/>
        </w:rPr>
        <w:t>2</w:t>
      </w:r>
    </w:p>
    <w:p w:rsidR="000C136A" w:rsidRDefault="000C136A" w:rsidP="000C136A">
      <w:pPr>
        <w:pStyle w:val="ListParagraph"/>
        <w:numPr>
          <w:ilvl w:val="0"/>
          <w:numId w:val="21"/>
        </w:numPr>
        <w:spacing w:after="200" w:line="276" w:lineRule="auto"/>
      </w:pPr>
      <w:r>
        <w:t>How are we going to absorb the CO</w:t>
      </w:r>
      <w:r>
        <w:rPr>
          <w:vertAlign w:val="subscript"/>
        </w:rPr>
        <w:t>2</w:t>
      </w:r>
      <w:r>
        <w:t xml:space="preserve"> from the gas?</w:t>
      </w:r>
    </w:p>
    <w:p w:rsidR="000C136A" w:rsidRDefault="000C136A" w:rsidP="000C136A">
      <w:pPr>
        <w:pStyle w:val="ListParagraph"/>
        <w:numPr>
          <w:ilvl w:val="0"/>
          <w:numId w:val="21"/>
        </w:numPr>
        <w:spacing w:after="200" w:line="276" w:lineRule="auto"/>
      </w:pPr>
      <w:r>
        <w:t xml:space="preserve">What is </w:t>
      </w:r>
      <w:proofErr w:type="gramStart"/>
      <w:r>
        <w:t>quench</w:t>
      </w:r>
      <w:proofErr w:type="gramEnd"/>
      <w:r>
        <w:t>?</w:t>
      </w:r>
    </w:p>
    <w:p w:rsidR="000C136A" w:rsidRDefault="000C136A" w:rsidP="000C136A">
      <w:pPr>
        <w:pStyle w:val="ListParagraph"/>
        <w:numPr>
          <w:ilvl w:val="0"/>
          <w:numId w:val="22"/>
        </w:numPr>
        <w:spacing w:after="200" w:line="276" w:lineRule="auto"/>
      </w:pPr>
      <w:r>
        <w:t>Needs better explanation for quench.</w:t>
      </w:r>
    </w:p>
    <w:p w:rsidR="000C136A" w:rsidRDefault="000C136A" w:rsidP="000C136A">
      <w:pPr>
        <w:pStyle w:val="ListParagraph"/>
        <w:numPr>
          <w:ilvl w:val="0"/>
          <w:numId w:val="21"/>
        </w:numPr>
        <w:spacing w:after="200" w:line="276" w:lineRule="auto"/>
      </w:pPr>
      <w:r>
        <w:t>Needs Better block diagram for water-gas shift reaction</w:t>
      </w:r>
    </w:p>
    <w:p w:rsidR="000C136A" w:rsidRDefault="000C136A" w:rsidP="000C136A">
      <w:r>
        <w:t>Other questions asked to other groups?</w:t>
      </w:r>
    </w:p>
    <w:p w:rsidR="000C136A" w:rsidRDefault="000C136A" w:rsidP="000C136A">
      <w:pPr>
        <w:pStyle w:val="ListParagraph"/>
        <w:numPr>
          <w:ilvl w:val="0"/>
          <w:numId w:val="22"/>
        </w:numPr>
        <w:spacing w:after="200" w:line="276" w:lineRule="auto"/>
      </w:pPr>
      <w:r>
        <w:t xml:space="preserve">Use heat recovery generator  to generate steam for the recovery of the heat </w:t>
      </w:r>
    </w:p>
    <w:p w:rsidR="000C136A" w:rsidRDefault="000C136A" w:rsidP="000C136A">
      <w:pPr>
        <w:pStyle w:val="ListParagraph"/>
        <w:numPr>
          <w:ilvl w:val="0"/>
          <w:numId w:val="22"/>
        </w:numPr>
        <w:spacing w:after="200" w:line="276" w:lineRule="auto"/>
      </w:pPr>
      <w:r>
        <w:t>What to do with the slag and the ash? (</w:t>
      </w:r>
      <w:proofErr w:type="gramStart"/>
      <w:r>
        <w:t>might</w:t>
      </w:r>
      <w:proofErr w:type="gramEnd"/>
      <w:r>
        <w:t xml:space="preserve"> be useful for cement?)</w:t>
      </w:r>
    </w:p>
    <w:p w:rsidR="000C136A" w:rsidRDefault="000C136A" w:rsidP="000C136A">
      <w:pPr>
        <w:pStyle w:val="ListParagraph"/>
        <w:ind w:left="1080"/>
      </w:pPr>
    </w:p>
    <w:p w:rsidR="000C136A" w:rsidRDefault="000C136A" w:rsidP="000C136A"/>
    <w:p w:rsidR="000C136A" w:rsidRDefault="000C136A" w:rsidP="000C136A">
      <w:pPr>
        <w:rPr>
          <w:b/>
        </w:rPr>
      </w:pPr>
      <w:r>
        <w:rPr>
          <w:b/>
        </w:rPr>
        <w:t>Mentors’ Comments on Presentation 3:</w:t>
      </w:r>
    </w:p>
    <w:p w:rsidR="000C136A" w:rsidRPr="000C136A" w:rsidRDefault="000C136A" w:rsidP="000C136A">
      <w:pPr>
        <w:rPr>
          <w:b/>
        </w:rPr>
      </w:pPr>
      <w:r>
        <w:t>None</w:t>
      </w:r>
      <w:r>
        <w:rPr>
          <w:b/>
        </w:rPr>
        <w:t xml:space="preserve"> </w:t>
      </w:r>
    </w:p>
    <w:p w:rsidR="00EA7388" w:rsidRPr="00EA7388" w:rsidRDefault="00EA7388" w:rsidP="00EA7388">
      <w:pPr>
        <w:spacing w:after="0" w:line="240" w:lineRule="auto"/>
        <w:jc w:val="both"/>
        <w:rPr>
          <w:rFonts w:eastAsia="Times New Roman" w:cs="Times New Roman"/>
          <w:szCs w:val="24"/>
        </w:rPr>
      </w:pPr>
    </w:p>
    <w:p w:rsidR="00E140F2" w:rsidRDefault="00E140F2">
      <w:pPr>
        <w:spacing w:line="276" w:lineRule="auto"/>
      </w:pPr>
      <w:r>
        <w:br w:type="page"/>
      </w:r>
    </w:p>
    <w:p w:rsidR="00E140F2" w:rsidRPr="00E140F2" w:rsidRDefault="00E140F2" w:rsidP="00E140F2">
      <w:pPr>
        <w:pStyle w:val="Heading1"/>
      </w:pPr>
      <w:bookmarkStart w:id="108" w:name="_Toc289286534"/>
      <w:r>
        <w:lastRenderedPageBreak/>
        <w:t>Appendix 15: Information Sources and References</w:t>
      </w:r>
      <w:bookmarkEnd w:id="108"/>
    </w:p>
    <w:p w:rsidR="00906911" w:rsidRPr="00906911" w:rsidRDefault="00906911" w:rsidP="00906911">
      <w:proofErr w:type="spellStart"/>
      <w:proofErr w:type="gramStart"/>
      <w:r w:rsidRPr="00906911">
        <w:t>Higman</w:t>
      </w:r>
      <w:proofErr w:type="spellEnd"/>
      <w:r w:rsidRPr="00906911">
        <w:t xml:space="preserve">, Chris, and Maarten Van Der. </w:t>
      </w:r>
      <w:proofErr w:type="spellStart"/>
      <w:r w:rsidRPr="00906911">
        <w:t>Burgt</w:t>
      </w:r>
      <w:proofErr w:type="spellEnd"/>
      <w:r w:rsidRPr="00906911">
        <w:t>.</w:t>
      </w:r>
      <w:proofErr w:type="gramEnd"/>
      <w:r w:rsidRPr="00906911">
        <w:t> </w:t>
      </w:r>
      <w:proofErr w:type="gramStart"/>
      <w:r w:rsidRPr="00906911">
        <w:rPr>
          <w:i/>
          <w:iCs/>
        </w:rPr>
        <w:t>Gasification</w:t>
      </w:r>
      <w:r w:rsidRPr="00906911">
        <w:t>.</w:t>
      </w:r>
      <w:proofErr w:type="gramEnd"/>
      <w:r w:rsidRPr="00906911">
        <w:t xml:space="preserve"> Amsterdam: Gulf Professional Pub</w:t>
      </w:r>
      <w:proofErr w:type="gramStart"/>
      <w:r w:rsidRPr="00906911">
        <w:t>./</w:t>
      </w:r>
      <w:proofErr w:type="gramEnd"/>
      <w:r w:rsidRPr="00906911">
        <w:t>Elsevier Science, 2008. Print.</w:t>
      </w:r>
    </w:p>
    <w:p w:rsidR="00906911" w:rsidRPr="00906911" w:rsidRDefault="00906911" w:rsidP="00906911">
      <w:proofErr w:type="spellStart"/>
      <w:r w:rsidRPr="00906911">
        <w:t>Maurstad</w:t>
      </w:r>
      <w:proofErr w:type="spellEnd"/>
      <w:r w:rsidRPr="00906911">
        <w:t>, Ola. </w:t>
      </w:r>
      <w:r w:rsidRPr="00906911">
        <w:rPr>
          <w:i/>
          <w:iCs/>
        </w:rPr>
        <w:t>An Overview of Coal Based Integrated Gasification Combined Cycle (IGCC) Technology</w:t>
      </w:r>
      <w:r w:rsidRPr="00906911">
        <w:t>. Rep. Cambridge: Massachusetts Institute of Technology, 2005. </w:t>
      </w:r>
      <w:proofErr w:type="gramStart"/>
      <w:r w:rsidRPr="00906911">
        <w:rPr>
          <w:i/>
          <w:iCs/>
        </w:rPr>
        <w:t>For Energy and Environment</w:t>
      </w:r>
      <w:r w:rsidRPr="00906911">
        <w:t>.</w:t>
      </w:r>
      <w:proofErr w:type="gramEnd"/>
      <w:r w:rsidRPr="00906911">
        <w:t xml:space="preserve"> </w:t>
      </w:r>
      <w:proofErr w:type="spellStart"/>
      <w:proofErr w:type="gramStart"/>
      <w:r w:rsidRPr="00906911">
        <w:t>Scribd</w:t>
      </w:r>
      <w:proofErr w:type="spellEnd"/>
      <w:r w:rsidRPr="00906911">
        <w:t>.</w:t>
      </w:r>
      <w:proofErr w:type="gramEnd"/>
      <w:r w:rsidRPr="00906911">
        <w:t xml:space="preserve"> </w:t>
      </w:r>
      <w:proofErr w:type="gramStart"/>
      <w:r w:rsidRPr="00906911">
        <w:t>Web.</w:t>
      </w:r>
      <w:proofErr w:type="gramEnd"/>
      <w:r w:rsidRPr="00906911">
        <w:t xml:space="preserve"> 2 Feb. 2011. &lt;http://www.scribd.com/doc/35269273</w:t>
      </w:r>
      <w:bookmarkStart w:id="109" w:name="_GoBack"/>
      <w:bookmarkEnd w:id="109"/>
      <w:r w:rsidRPr="00906911">
        <w:t>/24/Syngas-quenching&gt;.</w:t>
      </w:r>
    </w:p>
    <w:p w:rsidR="00906911" w:rsidRPr="00906911" w:rsidRDefault="00906911" w:rsidP="00906911">
      <w:hyperlink r:id="rId39" w:history="1">
        <w:r w:rsidRPr="00906911">
          <w:rPr>
            <w:rStyle w:val="Hyperlink"/>
          </w:rPr>
          <w:t>http://www.victoriatx.org/</w:t>
        </w:r>
      </w:hyperlink>
    </w:p>
    <w:p w:rsidR="00906911" w:rsidRPr="00906911" w:rsidRDefault="00906911" w:rsidP="00906911">
      <w:hyperlink r:id="rId40" w:history="1">
        <w:r w:rsidRPr="00906911">
          <w:rPr>
            <w:rStyle w:val="Hyperlink"/>
          </w:rPr>
          <w:t>http://www.city-data.com/city/Victoria-Texas.html</w:t>
        </w:r>
      </w:hyperlink>
    </w:p>
    <w:p w:rsidR="00906911" w:rsidRPr="00906911" w:rsidRDefault="00906911" w:rsidP="00906911">
      <w:hyperlink r:id="rId41" w:history="1">
        <w:r w:rsidRPr="00906911">
          <w:rPr>
            <w:rStyle w:val="Hyperlink"/>
          </w:rPr>
          <w:t>http://www.portofvictoria.com/</w:t>
        </w:r>
      </w:hyperlink>
    </w:p>
    <w:p w:rsidR="00906911" w:rsidRPr="00906911" w:rsidRDefault="00906911" w:rsidP="00906911">
      <w:r w:rsidRPr="00906911">
        <w:t xml:space="preserve">(1) </w:t>
      </w:r>
      <w:proofErr w:type="spellStart"/>
      <w:r w:rsidRPr="00906911">
        <w:t>Breckenridg</w:t>
      </w:r>
      <w:proofErr w:type="spellEnd"/>
      <w:r w:rsidRPr="00906911">
        <w:t xml:space="preserve">, William, Allan Holiday, James O Y </w:t>
      </w:r>
      <w:proofErr w:type="spellStart"/>
      <w:r w:rsidRPr="00906911">
        <w:t>Ong</w:t>
      </w:r>
      <w:proofErr w:type="spellEnd"/>
      <w:r w:rsidRPr="00906911">
        <w:t>, and Chris Sharp. </w:t>
      </w:r>
      <w:proofErr w:type="gramStart"/>
      <w:r w:rsidRPr="00906911">
        <w:rPr>
          <w:i/>
          <w:iCs/>
        </w:rPr>
        <w:t>Use of SELEXOL Process in Coke Gasification to Ammonia Project</w:t>
      </w:r>
      <w:r w:rsidRPr="00906911">
        <w:t>.</w:t>
      </w:r>
      <w:proofErr w:type="gramEnd"/>
      <w:r w:rsidRPr="00906911">
        <w:t> </w:t>
      </w:r>
      <w:proofErr w:type="gramStart"/>
      <w:r w:rsidRPr="00906911">
        <w:rPr>
          <w:i/>
          <w:iCs/>
        </w:rPr>
        <w:t>Use of SELEXOL Process in Coke Gasification to Ammonia Project</w:t>
      </w:r>
      <w:r w:rsidRPr="00906911">
        <w:t>.</w:t>
      </w:r>
      <w:proofErr w:type="gramEnd"/>
      <w:r w:rsidRPr="00906911">
        <w:t xml:space="preserve"> 1 Mar. 2000. </w:t>
      </w:r>
      <w:proofErr w:type="gramStart"/>
      <w:r w:rsidRPr="00906911">
        <w:t>Web.</w:t>
      </w:r>
      <w:proofErr w:type="gramEnd"/>
      <w:r w:rsidRPr="00906911">
        <w:t xml:space="preserve"> &lt;http://www.uop.com/objects/92SelexCokeGasifAmm.pdf&gt;.</w:t>
      </w:r>
    </w:p>
    <w:p w:rsidR="00906911" w:rsidRPr="00906911" w:rsidRDefault="00906911" w:rsidP="00906911">
      <w:r w:rsidRPr="00906911">
        <w:t xml:space="preserve">(3) </w:t>
      </w:r>
      <w:proofErr w:type="spellStart"/>
      <w:r w:rsidRPr="00906911">
        <w:t>Higman</w:t>
      </w:r>
      <w:proofErr w:type="spellEnd"/>
      <w:r w:rsidRPr="00906911">
        <w:t xml:space="preserve">, Chris, and Maarten Van Der. </w:t>
      </w:r>
      <w:proofErr w:type="spellStart"/>
      <w:r w:rsidRPr="00906911">
        <w:t>Burgt</w:t>
      </w:r>
      <w:proofErr w:type="spellEnd"/>
      <w:r w:rsidRPr="00906911">
        <w:t>. </w:t>
      </w:r>
      <w:proofErr w:type="gramStart"/>
      <w:r w:rsidRPr="00906911">
        <w:rPr>
          <w:i/>
          <w:iCs/>
        </w:rPr>
        <w:t>Gasification</w:t>
      </w:r>
      <w:r w:rsidRPr="00906911">
        <w:t>.</w:t>
      </w:r>
      <w:proofErr w:type="gramEnd"/>
      <w:r w:rsidRPr="00906911">
        <w:t xml:space="preserve"> Amsterdam: Gulf Professional Pub</w:t>
      </w:r>
      <w:proofErr w:type="gramStart"/>
      <w:r w:rsidRPr="00906911">
        <w:t>./</w:t>
      </w:r>
      <w:proofErr w:type="gramEnd"/>
      <w:r w:rsidRPr="00906911">
        <w:t>Elsevier Science, 2008. Print.</w:t>
      </w:r>
    </w:p>
    <w:p w:rsidR="00906911" w:rsidRPr="00906911" w:rsidRDefault="00906911" w:rsidP="00906911">
      <w:r w:rsidRPr="00906911">
        <w:t>(4) "SUPERCLAUS." </w:t>
      </w:r>
      <w:r w:rsidRPr="00906911">
        <w:rPr>
          <w:i/>
          <w:iCs/>
        </w:rPr>
        <w:t xml:space="preserve">Jacobs </w:t>
      </w:r>
      <w:proofErr w:type="gramStart"/>
      <w:r w:rsidRPr="00906911">
        <w:rPr>
          <w:i/>
          <w:iCs/>
        </w:rPr>
        <w:t>Engineering :</w:t>
      </w:r>
      <w:proofErr w:type="gramEnd"/>
      <w:r w:rsidRPr="00906911">
        <w:rPr>
          <w:i/>
          <w:iCs/>
        </w:rPr>
        <w:t xml:space="preserve"> Providers of Professional, Technical, and Construction Services</w:t>
      </w:r>
      <w:r w:rsidRPr="00906911">
        <w:t xml:space="preserve">. 2011. Web. 28 Feb. 2011. &lt;http://www.jacobs.com/products.aspx?id=6292&gt;.  </w:t>
      </w:r>
    </w:p>
    <w:p w:rsidR="00906911" w:rsidRPr="00906911" w:rsidRDefault="00906911" w:rsidP="00906911">
      <w:pPr>
        <w:numPr>
          <w:ilvl w:val="0"/>
          <w:numId w:val="1"/>
        </w:numPr>
      </w:pPr>
      <w:r w:rsidRPr="00906911">
        <w:t>Aspen Technology, Inc.</w:t>
      </w:r>
    </w:p>
    <w:p w:rsidR="00906911" w:rsidRPr="00906911" w:rsidRDefault="00906911" w:rsidP="00906911"/>
    <w:p w:rsidR="00906911" w:rsidRPr="00906911" w:rsidRDefault="00906911" w:rsidP="00906911">
      <w:pPr>
        <w:numPr>
          <w:ilvl w:val="0"/>
          <w:numId w:val="1"/>
        </w:numPr>
      </w:pPr>
      <w:proofErr w:type="spellStart"/>
      <w:r w:rsidRPr="00906911">
        <w:t>Loh</w:t>
      </w:r>
      <w:proofErr w:type="spellEnd"/>
      <w:r w:rsidRPr="00906911">
        <w:t>, H.P. </w:t>
      </w:r>
      <w:r w:rsidRPr="00906911">
        <w:rPr>
          <w:i/>
          <w:iCs/>
        </w:rPr>
        <w:t>Process Equipment Cost Estimation Final Report</w:t>
      </w:r>
      <w:r w:rsidRPr="00906911">
        <w:t>. Rep. U.S. Department of Energy (DOE), Jan. 2002. Web. 19 Mar. 2011. &lt;http://www.osti.gov/bridge/purl.cover.jsp;jsessionid=3BCD9511DBA3724284F4A7860D3645EC?purl=/797810-Hmz80B/native/&gt;.</w:t>
      </w:r>
    </w:p>
    <w:p w:rsidR="00906911" w:rsidRPr="00906911" w:rsidRDefault="00906911" w:rsidP="00906911"/>
    <w:p w:rsidR="00906911" w:rsidRPr="00906911" w:rsidRDefault="00906911" w:rsidP="00906911">
      <w:pPr>
        <w:numPr>
          <w:ilvl w:val="0"/>
          <w:numId w:val="1"/>
        </w:numPr>
      </w:pPr>
      <w:r w:rsidRPr="00906911">
        <w:t xml:space="preserve">"Matches Provides </w:t>
      </w:r>
      <w:proofErr w:type="gramStart"/>
      <w:r w:rsidRPr="00906911">
        <w:t>275 Process Equipment Conceptual Capital Costs Estimates</w:t>
      </w:r>
      <w:proofErr w:type="gramEnd"/>
      <w:r w:rsidRPr="00906911">
        <w:t>." </w:t>
      </w:r>
      <w:r w:rsidRPr="00906911">
        <w:rPr>
          <w:i/>
          <w:iCs/>
        </w:rPr>
        <w:t>Matches Provides Conceptual Process Cost Engineering to Chemical Energy Manufacturing Metallurgical Industries</w:t>
      </w:r>
      <w:r w:rsidRPr="00906911">
        <w:t>. Matches. Web. 3 Feb. 2011. &lt;http://www.matche.com/EquipCost/&gt;.</w:t>
      </w:r>
    </w:p>
    <w:p w:rsidR="00906911" w:rsidRPr="00906911" w:rsidRDefault="00906911" w:rsidP="00906911"/>
    <w:p w:rsidR="00906911" w:rsidRPr="00906911" w:rsidRDefault="00906911" w:rsidP="00906911">
      <w:pPr>
        <w:numPr>
          <w:ilvl w:val="0"/>
          <w:numId w:val="1"/>
        </w:numPr>
      </w:pPr>
      <w:r w:rsidRPr="00906911">
        <w:t>Perry, R. H., and D. W. Green. </w:t>
      </w:r>
      <w:r w:rsidRPr="00906911">
        <w:rPr>
          <w:i/>
          <w:iCs/>
        </w:rPr>
        <w:t>Perry's Chemical Engineers' Handbook.</w:t>
      </w:r>
      <w:r w:rsidRPr="00906911">
        <w:t xml:space="preserve"> 8th </w:t>
      </w:r>
      <w:proofErr w:type="gramStart"/>
      <w:r w:rsidRPr="00906911">
        <w:t>ed</w:t>
      </w:r>
      <w:proofErr w:type="gramEnd"/>
      <w:r w:rsidRPr="00906911">
        <w:t>. New York: McGraw-Hill, 2008. AICHE.</w:t>
      </w:r>
    </w:p>
    <w:p w:rsidR="00906911" w:rsidRPr="00906911" w:rsidRDefault="00906911" w:rsidP="00906911"/>
    <w:p w:rsidR="00906911" w:rsidRPr="00906911" w:rsidRDefault="00906911" w:rsidP="00906911">
      <w:pPr>
        <w:numPr>
          <w:ilvl w:val="0"/>
          <w:numId w:val="1"/>
        </w:numPr>
      </w:pPr>
      <w:proofErr w:type="spellStart"/>
      <w:r w:rsidRPr="00906911">
        <w:t>Silla</w:t>
      </w:r>
      <w:proofErr w:type="spellEnd"/>
      <w:r w:rsidRPr="00906911">
        <w:t>, Harry. </w:t>
      </w:r>
      <w:r w:rsidRPr="00906911">
        <w:rPr>
          <w:i/>
          <w:iCs/>
        </w:rPr>
        <w:t>Chemical Process Engineering: Design and Economics</w:t>
      </w:r>
      <w:r w:rsidRPr="00906911">
        <w:t>. New York: M. Dekker, 2003. Google Books. Web. 18 Mar. 2011. &lt;http://books.google.com/books?id=Zca9RsaYNSYC&amp;printsec=frontcover&amp;dq=chemical+process+engineering+design+and+economics&amp;hl=en&amp;ei=bbSLTcbMHcjogQf7w-GZBQ&amp;sa=X&amp;oi=book_result&amp;ct=result&amp;resnum=1&amp;ved=0CD0Q6AEwAA#v=onepage&amp;q&amp;f=false&gt;.</w:t>
      </w:r>
    </w:p>
    <w:p w:rsidR="00906911" w:rsidRPr="00906911" w:rsidRDefault="00906911" w:rsidP="00906911"/>
    <w:p w:rsidR="00906911" w:rsidRPr="00906911" w:rsidRDefault="00906911" w:rsidP="00906911">
      <w:pPr>
        <w:numPr>
          <w:ilvl w:val="0"/>
          <w:numId w:val="1"/>
        </w:numPr>
      </w:pPr>
      <w:proofErr w:type="spellStart"/>
      <w:r w:rsidRPr="00906911">
        <w:lastRenderedPageBreak/>
        <w:t>Sinnott</w:t>
      </w:r>
      <w:proofErr w:type="spellEnd"/>
      <w:r w:rsidRPr="00906911">
        <w:t xml:space="preserve">, Ray, and Gavin </w:t>
      </w:r>
      <w:proofErr w:type="spellStart"/>
      <w:r w:rsidRPr="00906911">
        <w:t>Towler</w:t>
      </w:r>
      <w:proofErr w:type="spellEnd"/>
      <w:r w:rsidRPr="00906911">
        <w:t>. </w:t>
      </w:r>
      <w:r w:rsidRPr="00906911">
        <w:rPr>
          <w:i/>
          <w:iCs/>
        </w:rPr>
        <w:t>Chemical Engineering Design</w:t>
      </w:r>
      <w:r w:rsidRPr="00906911">
        <w:t>. Amsterdam: Elsevier, 2009. Print.</w:t>
      </w:r>
    </w:p>
    <w:p w:rsidR="00906911" w:rsidRPr="00906911" w:rsidRDefault="00906911" w:rsidP="00906911"/>
    <w:p w:rsidR="00906911" w:rsidRPr="00906911" w:rsidRDefault="00906911" w:rsidP="00906911"/>
    <w:p w:rsidR="00906911" w:rsidRPr="00906911" w:rsidRDefault="00906911" w:rsidP="00906911">
      <w:r w:rsidRPr="00906911">
        <w:t>(2) "Petroleum Coke Market Prices, News and Analysis." </w:t>
      </w:r>
      <w:proofErr w:type="gramStart"/>
      <w:r w:rsidRPr="00906911">
        <w:rPr>
          <w:i/>
          <w:iCs/>
        </w:rPr>
        <w:t>Energy Argus Petroleum Coke</w:t>
      </w:r>
      <w:r w:rsidRPr="00906911">
        <w:t>.</w:t>
      </w:r>
      <w:proofErr w:type="gramEnd"/>
      <w:r w:rsidRPr="00906911">
        <w:t xml:space="preserve"> Argus Media Group, 10 Dec. 2008. </w:t>
      </w:r>
      <w:proofErr w:type="gramStart"/>
      <w:r w:rsidRPr="00906911">
        <w:t>Web.</w:t>
      </w:r>
      <w:proofErr w:type="gramEnd"/>
      <w:r w:rsidRPr="00906911">
        <w:t xml:space="preserve"> &lt;http://web04.us.argusmedia.com/ArgusStaticContent/snips/sectors/pdfs/argus_petcoke.pdf&gt;.</w:t>
      </w:r>
    </w:p>
    <w:p w:rsidR="00906911" w:rsidRPr="00906911" w:rsidRDefault="00906911" w:rsidP="00906911">
      <w:pPr>
        <w:numPr>
          <w:ilvl w:val="0"/>
          <w:numId w:val="2"/>
        </w:numPr>
        <w:rPr>
          <w:lang w:val="en-GB"/>
        </w:rPr>
      </w:pPr>
      <w:r w:rsidRPr="00906911">
        <w:rPr>
          <w:lang w:val="en-GB"/>
        </w:rPr>
        <w:t xml:space="preserve">Goodwin, Robert D. "Carbon Monoxide </w:t>
      </w:r>
      <w:proofErr w:type="spellStart"/>
      <w:r w:rsidRPr="00906911">
        <w:rPr>
          <w:lang w:val="en-GB"/>
        </w:rPr>
        <w:t>Thermophysical</w:t>
      </w:r>
      <w:proofErr w:type="spellEnd"/>
      <w:r w:rsidRPr="00906911">
        <w:rPr>
          <w:lang w:val="en-GB"/>
        </w:rPr>
        <w:t xml:space="preserve"> Properties from 68 to 1000 K at Pressures to 100 </w:t>
      </w:r>
      <w:proofErr w:type="spellStart"/>
      <w:r w:rsidRPr="00906911">
        <w:rPr>
          <w:lang w:val="en-GB"/>
        </w:rPr>
        <w:t>MPa</w:t>
      </w:r>
      <w:proofErr w:type="spellEnd"/>
      <w:r w:rsidRPr="00906911">
        <w:rPr>
          <w:lang w:val="en-GB"/>
        </w:rPr>
        <w:t>." </w:t>
      </w:r>
      <w:r w:rsidRPr="00906911">
        <w:rPr>
          <w:i/>
          <w:iCs/>
          <w:lang w:val="en-GB"/>
        </w:rPr>
        <w:t>Journal of Physical and Chemical Reference Data</w:t>
      </w:r>
      <w:r w:rsidRPr="00906911">
        <w:rPr>
          <w:lang w:val="en-GB"/>
        </w:rPr>
        <w:t> 14.4 (1985): 849-932. Print.</w:t>
      </w:r>
    </w:p>
    <w:p w:rsidR="00906911" w:rsidRPr="00906911" w:rsidRDefault="00906911" w:rsidP="00906911"/>
    <w:p w:rsidR="00906911" w:rsidRPr="00906911" w:rsidRDefault="00906911" w:rsidP="00906911">
      <w:pPr>
        <w:numPr>
          <w:ilvl w:val="0"/>
          <w:numId w:val="2"/>
        </w:numPr>
        <w:rPr>
          <w:lang w:val="en-GB"/>
        </w:rPr>
      </w:pPr>
      <w:r w:rsidRPr="00906911">
        <w:rPr>
          <w:lang w:val="en-GB"/>
        </w:rPr>
        <w:t xml:space="preserve">Sonntag, Richard Edwin., and C. </w:t>
      </w:r>
      <w:proofErr w:type="spellStart"/>
      <w:r w:rsidRPr="00906911">
        <w:rPr>
          <w:lang w:val="en-GB"/>
        </w:rPr>
        <w:t>Borgnakke</w:t>
      </w:r>
      <w:proofErr w:type="spellEnd"/>
      <w:r w:rsidRPr="00906911">
        <w:rPr>
          <w:lang w:val="en-GB"/>
        </w:rPr>
        <w:t>. </w:t>
      </w:r>
      <w:r w:rsidRPr="00906911">
        <w:rPr>
          <w:i/>
          <w:iCs/>
          <w:lang w:val="en-GB"/>
        </w:rPr>
        <w:t>Introduction to Engineering Thermodynamics</w:t>
      </w:r>
      <w:r w:rsidRPr="00906911">
        <w:rPr>
          <w:lang w:val="en-GB"/>
        </w:rPr>
        <w:t>. Hoboken, NJ: John Wiley, 2007. Print.</w:t>
      </w:r>
    </w:p>
    <w:p w:rsidR="00906911" w:rsidRPr="00906911" w:rsidRDefault="00906911" w:rsidP="00906911">
      <w:pPr>
        <w:rPr>
          <w:lang w:val="en-GB"/>
        </w:rPr>
      </w:pPr>
    </w:p>
    <w:p w:rsidR="00906911" w:rsidRDefault="00906911" w:rsidP="00906911">
      <w:pPr>
        <w:numPr>
          <w:ilvl w:val="0"/>
          <w:numId w:val="2"/>
        </w:numPr>
        <w:rPr>
          <w:lang w:val="en-GB"/>
        </w:rPr>
      </w:pPr>
      <w:r w:rsidRPr="00906911">
        <w:rPr>
          <w:lang w:val="en-GB"/>
        </w:rPr>
        <w:t>Little, Wanda J., and C. A. Neel. "TABLES OF THE THERMODYNAMIC PROPERTIES OF NITROGEN FROM 100 TO 1500 0 K." </w:t>
      </w:r>
      <w:r w:rsidRPr="00906911">
        <w:rPr>
          <w:i/>
          <w:iCs/>
          <w:lang w:val="en-GB"/>
        </w:rPr>
        <w:t>DTIC</w:t>
      </w:r>
      <w:r w:rsidRPr="00906911">
        <w:rPr>
          <w:lang w:val="en-GB"/>
        </w:rPr>
        <w:t>. Sept. 1962. Web. 01 Mar. 2011. &lt;http://www.dtic.mil/cgi-bin/GetTRDoc?AD=AD283441&amp;Location=U2&amp;doc=GetTRDoc.pdf&gt;.</w:t>
      </w:r>
    </w:p>
    <w:p w:rsidR="00906911" w:rsidRPr="00906911" w:rsidRDefault="00906911" w:rsidP="00906911">
      <w:pPr>
        <w:numPr>
          <w:ilvl w:val="0"/>
          <w:numId w:val="2"/>
        </w:numPr>
        <w:rPr>
          <w:lang w:val="en-GB"/>
        </w:rPr>
      </w:pPr>
      <w:r w:rsidRPr="00906911">
        <w:rPr>
          <w:lang w:val="en-GB"/>
        </w:rPr>
        <w:t xml:space="preserve">4) </w:t>
      </w:r>
      <w:proofErr w:type="spellStart"/>
      <w:r w:rsidRPr="00906911">
        <w:rPr>
          <w:lang w:val="en-GB"/>
        </w:rPr>
        <w:t>Hemmes</w:t>
      </w:r>
      <w:proofErr w:type="spellEnd"/>
      <w:r w:rsidRPr="00906911">
        <w:rPr>
          <w:lang w:val="en-GB"/>
        </w:rPr>
        <w:t xml:space="preserve">, H., A. </w:t>
      </w:r>
      <w:proofErr w:type="spellStart"/>
      <w:r w:rsidRPr="00906911">
        <w:rPr>
          <w:lang w:val="en-GB"/>
        </w:rPr>
        <w:t>Driessen</w:t>
      </w:r>
      <w:proofErr w:type="spellEnd"/>
      <w:r w:rsidRPr="00906911">
        <w:rPr>
          <w:lang w:val="en-GB"/>
        </w:rPr>
        <w:t xml:space="preserve">, and R. </w:t>
      </w:r>
      <w:proofErr w:type="spellStart"/>
      <w:r w:rsidRPr="00906911">
        <w:rPr>
          <w:lang w:val="en-GB"/>
        </w:rPr>
        <w:t>Griessen</w:t>
      </w:r>
      <w:proofErr w:type="spellEnd"/>
      <w:r w:rsidRPr="00906911">
        <w:rPr>
          <w:lang w:val="en-GB"/>
        </w:rPr>
        <w:t>. "Thermodynamic Properties of Hydrogen at Pressures up to 1 Mbar and Temperatures between 100 and 1000 K." </w:t>
      </w:r>
      <w:r w:rsidRPr="00906911">
        <w:rPr>
          <w:i/>
          <w:iCs/>
          <w:lang w:val="en-GB"/>
        </w:rPr>
        <w:t xml:space="preserve">Journal of </w:t>
      </w:r>
      <w:proofErr w:type="spellStart"/>
      <w:r w:rsidRPr="00906911">
        <w:rPr>
          <w:i/>
          <w:iCs/>
          <w:lang w:val="en-GB"/>
        </w:rPr>
        <w:t>Physics</w:t>
      </w:r>
      <w:proofErr w:type="gramStart"/>
      <w:r w:rsidRPr="00906911">
        <w:rPr>
          <w:i/>
          <w:iCs/>
          <w:lang w:val="en-GB"/>
        </w:rPr>
        <w:t>:Solid</w:t>
      </w:r>
      <w:proofErr w:type="spellEnd"/>
      <w:proofErr w:type="gramEnd"/>
      <w:r w:rsidRPr="00906911">
        <w:rPr>
          <w:i/>
          <w:iCs/>
          <w:lang w:val="en-GB"/>
        </w:rPr>
        <w:t xml:space="preserve"> State Physics</w:t>
      </w:r>
      <w:r w:rsidRPr="00906911">
        <w:rPr>
          <w:lang w:val="en-GB"/>
        </w:rPr>
        <w:t> 19 (1986): 3571-785. Print.</w:t>
      </w:r>
    </w:p>
    <w:p w:rsidR="00906911" w:rsidRPr="00906911" w:rsidRDefault="00906911" w:rsidP="00906911">
      <w:pPr>
        <w:rPr>
          <w:lang w:val="en-GB"/>
        </w:rPr>
      </w:pPr>
      <w:r w:rsidRPr="00906911">
        <w:rPr>
          <w:lang w:val="en-GB"/>
        </w:rPr>
        <w:lastRenderedPageBreak/>
        <w:t>5) "Calculation of Thermodynamic Properties of Carbon Dioxide." </w:t>
      </w:r>
      <w:r w:rsidRPr="00906911">
        <w:rPr>
          <w:i/>
          <w:iCs/>
          <w:lang w:val="en-GB"/>
        </w:rPr>
        <w:t>Peace Software</w:t>
      </w:r>
      <w:r w:rsidRPr="00906911">
        <w:rPr>
          <w:lang w:val="en-GB"/>
        </w:rPr>
        <w:t xml:space="preserve">. </w:t>
      </w:r>
      <w:proofErr w:type="gramStart"/>
      <w:r w:rsidRPr="00906911">
        <w:rPr>
          <w:lang w:val="en-GB"/>
        </w:rPr>
        <w:t>Web.</w:t>
      </w:r>
      <w:proofErr w:type="gramEnd"/>
      <w:r w:rsidRPr="00906911">
        <w:rPr>
          <w:lang w:val="en-GB"/>
        </w:rPr>
        <w:t xml:space="preserve"> 25 Mar. 2011. &lt;http://www.peacesoftware.de/einigewerte/co2.html&gt;.</w:t>
      </w:r>
    </w:p>
    <w:p w:rsidR="00906911" w:rsidRPr="00906911" w:rsidRDefault="00906911" w:rsidP="00906911">
      <w:pPr>
        <w:rPr>
          <w:lang w:val="en-GB"/>
        </w:rPr>
      </w:pPr>
      <w:r w:rsidRPr="00906911">
        <w:rPr>
          <w:lang w:val="en-GB"/>
        </w:rPr>
        <w:t xml:space="preserve">6) </w:t>
      </w:r>
      <w:proofErr w:type="spellStart"/>
      <w:r w:rsidRPr="00906911">
        <w:rPr>
          <w:lang w:val="en-GB"/>
        </w:rPr>
        <w:t>Seltzmann</w:t>
      </w:r>
      <w:proofErr w:type="spellEnd"/>
      <w:r w:rsidRPr="00906911">
        <w:rPr>
          <w:lang w:val="en-GB"/>
        </w:rPr>
        <w:t xml:space="preserve">, U., and W. Wagner. "A New Equation of State and Tables of Thermodynamic Properties </w:t>
      </w:r>
      <w:proofErr w:type="gramStart"/>
      <w:r w:rsidRPr="00906911">
        <w:rPr>
          <w:lang w:val="en-GB"/>
        </w:rPr>
        <w:t>For</w:t>
      </w:r>
      <w:proofErr w:type="gramEnd"/>
      <w:r w:rsidRPr="00906911">
        <w:rPr>
          <w:lang w:val="en-GB"/>
        </w:rPr>
        <w:t xml:space="preserve">. </w:t>
      </w:r>
      <w:proofErr w:type="gramStart"/>
      <w:r w:rsidRPr="00906911">
        <w:rPr>
          <w:lang w:val="en-GB"/>
        </w:rPr>
        <w:t xml:space="preserve">Methane Covering the Range from the Melting Line to 625 K at Pressures up to 1000 </w:t>
      </w:r>
      <w:proofErr w:type="spellStart"/>
      <w:r w:rsidRPr="00906911">
        <w:rPr>
          <w:lang w:val="en-GB"/>
        </w:rPr>
        <w:t>MPa</w:t>
      </w:r>
      <w:proofErr w:type="spellEnd"/>
      <w:r w:rsidRPr="00906911">
        <w:rPr>
          <w:lang w:val="en-GB"/>
        </w:rPr>
        <w:t>“."</w:t>
      </w:r>
      <w:proofErr w:type="gramEnd"/>
      <w:r w:rsidRPr="00906911">
        <w:rPr>
          <w:lang w:val="en-GB"/>
        </w:rPr>
        <w:t> </w:t>
      </w:r>
      <w:proofErr w:type="gramStart"/>
      <w:r w:rsidRPr="00906911">
        <w:rPr>
          <w:i/>
          <w:iCs/>
          <w:lang w:val="en-GB"/>
        </w:rPr>
        <w:t>National Institute of Standards and Technology</w:t>
      </w:r>
      <w:r w:rsidRPr="00906911">
        <w:rPr>
          <w:lang w:val="en-GB"/>
        </w:rPr>
        <w:t>.</w:t>
      </w:r>
      <w:proofErr w:type="gramEnd"/>
      <w:r w:rsidRPr="00906911">
        <w:rPr>
          <w:lang w:val="en-GB"/>
        </w:rPr>
        <w:t xml:space="preserve"> U.s Department of Commerce, 29 May 1991. </w:t>
      </w:r>
      <w:proofErr w:type="gramStart"/>
      <w:r w:rsidRPr="00906911">
        <w:rPr>
          <w:lang w:val="en-GB"/>
        </w:rPr>
        <w:t>Web.</w:t>
      </w:r>
      <w:proofErr w:type="gramEnd"/>
      <w:r w:rsidRPr="00906911">
        <w:rPr>
          <w:lang w:val="en-GB"/>
        </w:rPr>
        <w:t xml:space="preserve"> 01 Mar. 2011. &lt;http://www.nist.gov/data/PDFfiles/jpcrd425.pdf&gt;.</w:t>
      </w:r>
    </w:p>
    <w:p w:rsidR="00741A5D" w:rsidRPr="00906911" w:rsidRDefault="00741A5D" w:rsidP="00906911">
      <w:pPr>
        <w:rPr>
          <w:b/>
        </w:rPr>
      </w:pPr>
    </w:p>
    <w:sectPr w:rsidR="00741A5D" w:rsidRPr="00906911" w:rsidSect="00C25012">
      <w:headerReference w:type="default" r:id="rId42"/>
      <w:footerReference w:type="default" r:id="rId4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CBF" w:rsidRDefault="00C42CBF" w:rsidP="0012300E">
      <w:pPr>
        <w:spacing w:after="0" w:line="240" w:lineRule="auto"/>
      </w:pPr>
      <w:r>
        <w:separator/>
      </w:r>
    </w:p>
  </w:endnote>
  <w:endnote w:type="continuationSeparator" w:id="0">
    <w:p w:rsidR="00C42CBF" w:rsidRDefault="00C42CBF" w:rsidP="00123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MT-Extr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84" w:rsidRDefault="00EE5184">
    <w:pPr>
      <w:pStyle w:val="Footer"/>
    </w:pPr>
    <w:r>
      <w:t>3/30/2011</w:t>
    </w:r>
    <w:r>
      <w:ptab w:relativeTo="margin" w:alignment="center" w:leader="none"/>
    </w:r>
    <w:r w:rsidRPr="00C25012">
      <w:t xml:space="preserve"> Cabral, Damo, Kosak, Patel, Vahanwala </w:t>
    </w:r>
    <w:r>
      <w:ptab w:relativeTo="margin" w:alignment="right" w:leader="none"/>
    </w:r>
    <w:fldSimple w:instr=" PAGE   \* MERGEFORMAT ">
      <w:r w:rsidR="00C561F9">
        <w:rPr>
          <w:noProof/>
        </w:rPr>
        <w:t>30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CBF" w:rsidRDefault="00C42CBF" w:rsidP="0012300E">
      <w:pPr>
        <w:spacing w:after="0" w:line="240" w:lineRule="auto"/>
      </w:pPr>
      <w:r>
        <w:separator/>
      </w:r>
    </w:p>
  </w:footnote>
  <w:footnote w:type="continuationSeparator" w:id="0">
    <w:p w:rsidR="00C42CBF" w:rsidRDefault="00C42CBF" w:rsidP="001230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184" w:rsidRDefault="00EE5184">
    <w:pPr>
      <w:pStyle w:val="Header"/>
    </w:pPr>
    <w:r>
      <w:t>Petroleum Coke Gasification</w:t>
    </w:r>
    <w:r>
      <w:tab/>
    </w:r>
    <w:r>
      <w:tab/>
      <w:t>University of Illinois at Chicago</w:t>
    </w:r>
  </w:p>
  <w:p w:rsidR="00EE5184" w:rsidRDefault="00EE5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16D96"/>
    <w:multiLevelType w:val="multilevel"/>
    <w:tmpl w:val="A11E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953E43"/>
    <w:multiLevelType w:val="hybridMultilevel"/>
    <w:tmpl w:val="EA2AEA9E"/>
    <w:lvl w:ilvl="0" w:tplc="309AF67E">
      <w:start w:val="1"/>
      <w:numFmt w:val="decimal"/>
      <w:lvlText w:val="%1)"/>
      <w:lvlJc w:val="left"/>
      <w:pPr>
        <w:ind w:left="-36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2">
    <w:nsid w:val="24DB2B8B"/>
    <w:multiLevelType w:val="hybridMultilevel"/>
    <w:tmpl w:val="42B0B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042E5"/>
    <w:multiLevelType w:val="multilevel"/>
    <w:tmpl w:val="211467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8341D19"/>
    <w:multiLevelType w:val="hybridMultilevel"/>
    <w:tmpl w:val="E13AFB90"/>
    <w:lvl w:ilvl="0" w:tplc="A7FAB8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2639F0"/>
    <w:multiLevelType w:val="hybridMultilevel"/>
    <w:tmpl w:val="91A4BC62"/>
    <w:lvl w:ilvl="0" w:tplc="F4DC405C">
      <w:start w:val="43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128AA"/>
    <w:multiLevelType w:val="hybridMultilevel"/>
    <w:tmpl w:val="3536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FB1DC4"/>
    <w:multiLevelType w:val="hybridMultilevel"/>
    <w:tmpl w:val="2CA4E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0B35D7"/>
    <w:multiLevelType w:val="multilevel"/>
    <w:tmpl w:val="760AE480"/>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8F0071A"/>
    <w:multiLevelType w:val="hybridMultilevel"/>
    <w:tmpl w:val="33CA5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9F4254"/>
    <w:multiLevelType w:val="hybridMultilevel"/>
    <w:tmpl w:val="CDB2A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B62506"/>
    <w:multiLevelType w:val="hybridMultilevel"/>
    <w:tmpl w:val="38C2E30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71B123A"/>
    <w:multiLevelType w:val="hybridMultilevel"/>
    <w:tmpl w:val="FC18B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7973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3E237B"/>
    <w:multiLevelType w:val="hybridMultilevel"/>
    <w:tmpl w:val="C5AE5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4A3103"/>
    <w:multiLevelType w:val="hybridMultilevel"/>
    <w:tmpl w:val="F0489986"/>
    <w:lvl w:ilvl="0" w:tplc="11C0752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36C424E"/>
    <w:multiLevelType w:val="hybridMultilevel"/>
    <w:tmpl w:val="C920626A"/>
    <w:lvl w:ilvl="0" w:tplc="0680C6F8">
      <w:start w:val="1"/>
      <w:numFmt w:val="decimal"/>
      <w:lvlText w:val="%1."/>
      <w:lvlJc w:val="left"/>
      <w:pPr>
        <w:ind w:left="720" w:hanging="360"/>
      </w:pPr>
    </w:lvl>
    <w:lvl w:ilvl="1" w:tplc="BA9811F2">
      <w:start w:val="1"/>
      <w:numFmt w:val="lowerLetter"/>
      <w:lvlText w:val="%2."/>
      <w:lvlJc w:val="left"/>
      <w:pPr>
        <w:ind w:left="1440" w:hanging="360"/>
      </w:pPr>
    </w:lvl>
    <w:lvl w:ilvl="2" w:tplc="D372503C" w:tentative="1">
      <w:start w:val="1"/>
      <w:numFmt w:val="lowerRoman"/>
      <w:lvlText w:val="%3."/>
      <w:lvlJc w:val="right"/>
      <w:pPr>
        <w:ind w:left="2160" w:hanging="180"/>
      </w:pPr>
    </w:lvl>
    <w:lvl w:ilvl="3" w:tplc="75522446" w:tentative="1">
      <w:start w:val="1"/>
      <w:numFmt w:val="decimal"/>
      <w:lvlText w:val="%4."/>
      <w:lvlJc w:val="left"/>
      <w:pPr>
        <w:ind w:left="2880" w:hanging="360"/>
      </w:pPr>
    </w:lvl>
    <w:lvl w:ilvl="4" w:tplc="048E3B20" w:tentative="1">
      <w:start w:val="1"/>
      <w:numFmt w:val="lowerLetter"/>
      <w:lvlText w:val="%5."/>
      <w:lvlJc w:val="left"/>
      <w:pPr>
        <w:ind w:left="3600" w:hanging="360"/>
      </w:pPr>
    </w:lvl>
    <w:lvl w:ilvl="5" w:tplc="9DB6BE5C" w:tentative="1">
      <w:start w:val="1"/>
      <w:numFmt w:val="lowerRoman"/>
      <w:lvlText w:val="%6."/>
      <w:lvlJc w:val="right"/>
      <w:pPr>
        <w:ind w:left="4320" w:hanging="180"/>
      </w:pPr>
    </w:lvl>
    <w:lvl w:ilvl="6" w:tplc="66462B86" w:tentative="1">
      <w:start w:val="1"/>
      <w:numFmt w:val="decimal"/>
      <w:lvlText w:val="%7."/>
      <w:lvlJc w:val="left"/>
      <w:pPr>
        <w:ind w:left="5040" w:hanging="360"/>
      </w:pPr>
    </w:lvl>
    <w:lvl w:ilvl="7" w:tplc="1054D964" w:tentative="1">
      <w:start w:val="1"/>
      <w:numFmt w:val="lowerLetter"/>
      <w:lvlText w:val="%8."/>
      <w:lvlJc w:val="left"/>
      <w:pPr>
        <w:ind w:left="5760" w:hanging="360"/>
      </w:pPr>
    </w:lvl>
    <w:lvl w:ilvl="8" w:tplc="4F248FEE" w:tentative="1">
      <w:start w:val="1"/>
      <w:numFmt w:val="lowerRoman"/>
      <w:lvlText w:val="%9."/>
      <w:lvlJc w:val="right"/>
      <w:pPr>
        <w:ind w:left="6480" w:hanging="180"/>
      </w:pPr>
    </w:lvl>
  </w:abstractNum>
  <w:abstractNum w:abstractNumId="17">
    <w:nsid w:val="792A1C0C"/>
    <w:multiLevelType w:val="hybridMultilevel"/>
    <w:tmpl w:val="5A56E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992AE8"/>
    <w:multiLevelType w:val="hybridMultilevel"/>
    <w:tmpl w:val="1B781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F2662D"/>
    <w:multiLevelType w:val="hybridMultilevel"/>
    <w:tmpl w:val="2114672C"/>
    <w:lvl w:ilvl="0" w:tplc="B2B45B20">
      <w:start w:val="1"/>
      <w:numFmt w:val="decimal"/>
      <w:lvlText w:val="%1."/>
      <w:lvlJc w:val="left"/>
      <w:pPr>
        <w:ind w:left="720" w:hanging="360"/>
      </w:pPr>
      <w:rPr>
        <w:rFonts w:hint="default"/>
      </w:rPr>
    </w:lvl>
    <w:lvl w:ilvl="1" w:tplc="329C069C">
      <w:start w:val="1"/>
      <w:numFmt w:val="lowerLetter"/>
      <w:lvlText w:val="%2."/>
      <w:lvlJc w:val="left"/>
      <w:pPr>
        <w:ind w:left="1440" w:hanging="360"/>
      </w:pPr>
    </w:lvl>
    <w:lvl w:ilvl="2" w:tplc="ED0ECABA">
      <w:start w:val="1"/>
      <w:numFmt w:val="lowerRoman"/>
      <w:lvlText w:val="%3."/>
      <w:lvlJc w:val="right"/>
      <w:pPr>
        <w:ind w:left="2160" w:hanging="180"/>
      </w:pPr>
    </w:lvl>
    <w:lvl w:ilvl="3" w:tplc="C7661186" w:tentative="1">
      <w:start w:val="1"/>
      <w:numFmt w:val="decimal"/>
      <w:lvlText w:val="%4."/>
      <w:lvlJc w:val="left"/>
      <w:pPr>
        <w:ind w:left="2880" w:hanging="360"/>
      </w:pPr>
    </w:lvl>
    <w:lvl w:ilvl="4" w:tplc="9C3C15A4" w:tentative="1">
      <w:start w:val="1"/>
      <w:numFmt w:val="lowerLetter"/>
      <w:lvlText w:val="%5."/>
      <w:lvlJc w:val="left"/>
      <w:pPr>
        <w:ind w:left="3600" w:hanging="360"/>
      </w:pPr>
    </w:lvl>
    <w:lvl w:ilvl="5" w:tplc="B0764B96" w:tentative="1">
      <w:start w:val="1"/>
      <w:numFmt w:val="lowerRoman"/>
      <w:lvlText w:val="%6."/>
      <w:lvlJc w:val="right"/>
      <w:pPr>
        <w:ind w:left="4320" w:hanging="180"/>
      </w:pPr>
    </w:lvl>
    <w:lvl w:ilvl="6" w:tplc="4450FDCC" w:tentative="1">
      <w:start w:val="1"/>
      <w:numFmt w:val="decimal"/>
      <w:lvlText w:val="%7."/>
      <w:lvlJc w:val="left"/>
      <w:pPr>
        <w:ind w:left="5040" w:hanging="360"/>
      </w:pPr>
    </w:lvl>
    <w:lvl w:ilvl="7" w:tplc="43C44ADC" w:tentative="1">
      <w:start w:val="1"/>
      <w:numFmt w:val="lowerLetter"/>
      <w:lvlText w:val="%8."/>
      <w:lvlJc w:val="left"/>
      <w:pPr>
        <w:ind w:left="5760" w:hanging="360"/>
      </w:pPr>
    </w:lvl>
    <w:lvl w:ilvl="8" w:tplc="4C9EE192" w:tentative="1">
      <w:start w:val="1"/>
      <w:numFmt w:val="lowerRoman"/>
      <w:lvlText w:val="%9."/>
      <w:lvlJc w:val="right"/>
      <w:pPr>
        <w:ind w:left="6480" w:hanging="180"/>
      </w:pPr>
    </w:lvl>
  </w:abstractNum>
  <w:abstractNum w:abstractNumId="20">
    <w:nsid w:val="7B9C5DF6"/>
    <w:multiLevelType w:val="multilevel"/>
    <w:tmpl w:val="D6FE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091ADB"/>
    <w:multiLevelType w:val="hybridMultilevel"/>
    <w:tmpl w:val="F5DA5DC6"/>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nsid w:val="7F843499"/>
    <w:multiLevelType w:val="hybridMultilevel"/>
    <w:tmpl w:val="4D66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9"/>
  </w:num>
  <w:num w:numId="4">
    <w:abstractNumId w:val="8"/>
  </w:num>
  <w:num w:numId="5">
    <w:abstractNumId w:val="10"/>
  </w:num>
  <w:num w:numId="6">
    <w:abstractNumId w:val="6"/>
  </w:num>
  <w:num w:numId="7">
    <w:abstractNumId w:val="21"/>
  </w:num>
  <w:num w:numId="8">
    <w:abstractNumId w:val="5"/>
  </w:num>
  <w:num w:numId="9">
    <w:abstractNumId w:val="0"/>
  </w:num>
  <w:num w:numId="10">
    <w:abstractNumId w:val="20"/>
  </w:num>
  <w:num w:numId="11">
    <w:abstractNumId w:val="3"/>
  </w:num>
  <w:num w:numId="12">
    <w:abstractNumId w:val="11"/>
  </w:num>
  <w:num w:numId="13">
    <w:abstractNumId w:val="16"/>
  </w:num>
  <w:num w:numId="14">
    <w:abstractNumId w:val="13"/>
  </w:num>
  <w:num w:numId="15">
    <w:abstractNumId w:val="7"/>
  </w:num>
  <w:num w:numId="16">
    <w:abstractNumId w:val="18"/>
  </w:num>
  <w:num w:numId="17">
    <w:abstractNumId w:val="17"/>
  </w:num>
  <w:num w:numId="18">
    <w:abstractNumId w:val="12"/>
  </w:num>
  <w:num w:numId="19">
    <w:abstractNumId w:val="14"/>
  </w:num>
  <w:num w:numId="20">
    <w:abstractNumId w:val="9"/>
  </w:num>
  <w:num w:numId="21">
    <w:abstractNumId w:val="22"/>
  </w:num>
  <w:num w:numId="22">
    <w:abstractNumId w:val="15"/>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2300E"/>
    <w:rsid w:val="000C136A"/>
    <w:rsid w:val="0012300E"/>
    <w:rsid w:val="00267D1F"/>
    <w:rsid w:val="00297B16"/>
    <w:rsid w:val="0041648B"/>
    <w:rsid w:val="00637DBE"/>
    <w:rsid w:val="006C7719"/>
    <w:rsid w:val="006D6A90"/>
    <w:rsid w:val="00741A5D"/>
    <w:rsid w:val="0087106C"/>
    <w:rsid w:val="008D41E8"/>
    <w:rsid w:val="00906911"/>
    <w:rsid w:val="00980B46"/>
    <w:rsid w:val="009C4BEB"/>
    <w:rsid w:val="00B13847"/>
    <w:rsid w:val="00B36E09"/>
    <w:rsid w:val="00B404AA"/>
    <w:rsid w:val="00BA7F9E"/>
    <w:rsid w:val="00BE4812"/>
    <w:rsid w:val="00C25012"/>
    <w:rsid w:val="00C346AF"/>
    <w:rsid w:val="00C42CBF"/>
    <w:rsid w:val="00C470A0"/>
    <w:rsid w:val="00C561F9"/>
    <w:rsid w:val="00C962A7"/>
    <w:rsid w:val="00CF4585"/>
    <w:rsid w:val="00DA1840"/>
    <w:rsid w:val="00E140F2"/>
    <w:rsid w:val="00EA7388"/>
    <w:rsid w:val="00EE5184"/>
    <w:rsid w:val="00FB60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B16"/>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1230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64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648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7D1F"/>
    <w:pPr>
      <w:keepNext/>
      <w:keepLines/>
      <w:spacing w:before="200" w:after="0"/>
      <w:outlineLvl w:val="3"/>
    </w:pPr>
    <w:rPr>
      <w:rFonts w:ascii="Cambria" w:eastAsia="Times New Roman" w:hAnsi="Cambria" w:cs="Times New Roman"/>
      <w:b/>
      <w:bCs/>
      <w:i/>
      <w:iCs/>
      <w:color w:val="4F81BD"/>
      <w:sz w:val="22"/>
    </w:rPr>
  </w:style>
  <w:style w:type="paragraph" w:styleId="Heading5">
    <w:name w:val="heading 5"/>
    <w:basedOn w:val="Normal"/>
    <w:next w:val="Normal"/>
    <w:link w:val="Heading5Char"/>
    <w:uiPriority w:val="9"/>
    <w:semiHidden/>
    <w:unhideWhenUsed/>
    <w:qFormat/>
    <w:rsid w:val="00267D1F"/>
    <w:pPr>
      <w:keepNext/>
      <w:keepLines/>
      <w:spacing w:before="200" w:after="0"/>
      <w:outlineLvl w:val="4"/>
    </w:pPr>
    <w:rPr>
      <w:rFonts w:ascii="Cambria" w:eastAsia="Times New Roman" w:hAnsi="Cambria" w:cs="Times New Roman"/>
      <w:color w:val="243F60"/>
      <w:sz w:val="22"/>
    </w:rPr>
  </w:style>
  <w:style w:type="paragraph" w:styleId="Heading6">
    <w:name w:val="heading 6"/>
    <w:basedOn w:val="Normal"/>
    <w:next w:val="Normal"/>
    <w:link w:val="Heading6Char"/>
    <w:uiPriority w:val="9"/>
    <w:semiHidden/>
    <w:unhideWhenUsed/>
    <w:qFormat/>
    <w:rsid w:val="00267D1F"/>
    <w:pPr>
      <w:keepNext/>
      <w:keepLines/>
      <w:spacing w:before="200" w:after="0"/>
      <w:outlineLvl w:val="5"/>
    </w:pPr>
    <w:rPr>
      <w:rFonts w:ascii="Cambria" w:eastAsia="Times New Roman" w:hAnsi="Cambria" w:cs="Times New Roman"/>
      <w:i/>
      <w:iCs/>
      <w:color w:val="243F60"/>
      <w:sz w:val="22"/>
    </w:rPr>
  </w:style>
  <w:style w:type="paragraph" w:styleId="Heading7">
    <w:name w:val="heading 7"/>
    <w:basedOn w:val="Normal"/>
    <w:next w:val="Normal"/>
    <w:link w:val="Heading7Char"/>
    <w:uiPriority w:val="9"/>
    <w:semiHidden/>
    <w:unhideWhenUsed/>
    <w:qFormat/>
    <w:rsid w:val="00267D1F"/>
    <w:pPr>
      <w:keepNext/>
      <w:keepLines/>
      <w:spacing w:before="200" w:after="0"/>
      <w:outlineLvl w:val="6"/>
    </w:pPr>
    <w:rPr>
      <w:rFonts w:ascii="Cambria" w:eastAsia="Times New Roman" w:hAnsi="Cambria" w:cs="Times New Roman"/>
      <w:i/>
      <w:iCs/>
      <w:color w:val="404040"/>
      <w:sz w:val="22"/>
    </w:rPr>
  </w:style>
  <w:style w:type="paragraph" w:styleId="Heading8">
    <w:name w:val="heading 8"/>
    <w:basedOn w:val="Normal"/>
    <w:next w:val="Normal"/>
    <w:link w:val="Heading8Char"/>
    <w:uiPriority w:val="9"/>
    <w:semiHidden/>
    <w:unhideWhenUsed/>
    <w:qFormat/>
    <w:rsid w:val="00267D1F"/>
    <w:pPr>
      <w:keepNext/>
      <w:keepLines/>
      <w:spacing w:before="200" w:after="0"/>
      <w:outlineLvl w:val="7"/>
    </w:pPr>
    <w:rPr>
      <w:rFonts w:ascii="Cambria" w:eastAsia="Times New Roman" w:hAnsi="Cambria" w:cs="Times New Roman"/>
      <w:color w:val="404040"/>
      <w:sz w:val="22"/>
    </w:rPr>
  </w:style>
  <w:style w:type="paragraph" w:styleId="Heading9">
    <w:name w:val="heading 9"/>
    <w:basedOn w:val="Normal"/>
    <w:next w:val="Normal"/>
    <w:link w:val="Heading9Char"/>
    <w:uiPriority w:val="9"/>
    <w:semiHidden/>
    <w:unhideWhenUsed/>
    <w:qFormat/>
    <w:rsid w:val="00267D1F"/>
    <w:pPr>
      <w:keepNext/>
      <w:keepLines/>
      <w:spacing w:before="200" w:after="0"/>
      <w:outlineLvl w:val="8"/>
    </w:pPr>
    <w:rPr>
      <w:rFonts w:ascii="Cambria" w:eastAsia="Times New Roman" w:hAnsi="Cambria" w:cs="Times New Roman"/>
      <w:i/>
      <w:iCs/>
      <w:color w:val="404040"/>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300E"/>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12300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2300E"/>
    <w:pPr>
      <w:spacing w:line="276" w:lineRule="auto"/>
      <w:outlineLvl w:val="9"/>
    </w:pPr>
  </w:style>
  <w:style w:type="paragraph" w:styleId="BalloonText">
    <w:name w:val="Balloon Text"/>
    <w:basedOn w:val="Normal"/>
    <w:link w:val="BalloonTextChar"/>
    <w:uiPriority w:val="99"/>
    <w:unhideWhenUsed/>
    <w:rsid w:val="00123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2300E"/>
    <w:rPr>
      <w:rFonts w:ascii="Tahoma" w:hAnsi="Tahoma" w:cs="Tahoma"/>
      <w:sz w:val="16"/>
      <w:szCs w:val="16"/>
    </w:rPr>
  </w:style>
  <w:style w:type="paragraph" w:styleId="Header">
    <w:name w:val="header"/>
    <w:basedOn w:val="Normal"/>
    <w:link w:val="HeaderChar"/>
    <w:uiPriority w:val="99"/>
    <w:unhideWhenUsed/>
    <w:rsid w:val="001230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00E"/>
    <w:rPr>
      <w:rFonts w:ascii="Times New Roman" w:hAnsi="Times New Roman"/>
      <w:sz w:val="24"/>
    </w:rPr>
  </w:style>
  <w:style w:type="paragraph" w:styleId="Footer">
    <w:name w:val="footer"/>
    <w:basedOn w:val="Normal"/>
    <w:link w:val="FooterChar"/>
    <w:uiPriority w:val="99"/>
    <w:unhideWhenUsed/>
    <w:rsid w:val="00123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00E"/>
    <w:rPr>
      <w:rFonts w:ascii="Times New Roman" w:hAnsi="Times New Roman"/>
      <w:sz w:val="24"/>
    </w:rPr>
  </w:style>
  <w:style w:type="paragraph" w:styleId="TOC1">
    <w:name w:val="toc 1"/>
    <w:basedOn w:val="Normal"/>
    <w:next w:val="Normal"/>
    <w:autoRedefine/>
    <w:uiPriority w:val="39"/>
    <w:unhideWhenUsed/>
    <w:qFormat/>
    <w:rsid w:val="00C25012"/>
    <w:pPr>
      <w:spacing w:after="100"/>
    </w:pPr>
  </w:style>
  <w:style w:type="character" w:styleId="Hyperlink">
    <w:name w:val="Hyperlink"/>
    <w:basedOn w:val="DefaultParagraphFont"/>
    <w:uiPriority w:val="99"/>
    <w:unhideWhenUsed/>
    <w:rsid w:val="00C25012"/>
    <w:rPr>
      <w:color w:val="0000FF" w:themeColor="hyperlink"/>
      <w:u w:val="single"/>
    </w:rPr>
  </w:style>
  <w:style w:type="character" w:customStyle="1" w:styleId="Heading2Char">
    <w:name w:val="Heading 2 Char"/>
    <w:basedOn w:val="DefaultParagraphFont"/>
    <w:link w:val="Heading2"/>
    <w:uiPriority w:val="9"/>
    <w:rsid w:val="0041648B"/>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41648B"/>
  </w:style>
  <w:style w:type="character" w:customStyle="1" w:styleId="ff16">
    <w:name w:val="ff16"/>
    <w:basedOn w:val="DefaultParagraphFont"/>
    <w:rsid w:val="0041648B"/>
  </w:style>
  <w:style w:type="paragraph" w:styleId="NormalWeb">
    <w:name w:val="Normal (Web)"/>
    <w:basedOn w:val="Normal"/>
    <w:uiPriority w:val="99"/>
    <w:unhideWhenUsed/>
    <w:rsid w:val="0041648B"/>
    <w:pPr>
      <w:spacing w:before="100" w:beforeAutospacing="1" w:after="100" w:afterAutospacing="1" w:line="240" w:lineRule="auto"/>
    </w:pPr>
    <w:rPr>
      <w:rFonts w:eastAsia="Times New Roman" w:cs="Times New Roman"/>
      <w:szCs w:val="24"/>
    </w:rPr>
  </w:style>
  <w:style w:type="character" w:customStyle="1" w:styleId="Heading3Char">
    <w:name w:val="Heading 3 Char"/>
    <w:basedOn w:val="DefaultParagraphFont"/>
    <w:link w:val="Heading3"/>
    <w:uiPriority w:val="9"/>
    <w:rsid w:val="0041648B"/>
    <w:rPr>
      <w:rFonts w:asciiTheme="majorHAnsi" w:eastAsiaTheme="majorEastAsia" w:hAnsiTheme="majorHAnsi" w:cstheme="majorBidi"/>
      <w:b/>
      <w:bCs/>
      <w:color w:val="4F81BD" w:themeColor="accent1"/>
      <w:sz w:val="24"/>
    </w:rPr>
  </w:style>
  <w:style w:type="paragraph" w:styleId="ListParagraph">
    <w:name w:val="List Paragraph"/>
    <w:basedOn w:val="Normal"/>
    <w:uiPriority w:val="34"/>
    <w:qFormat/>
    <w:rsid w:val="00FB6020"/>
    <w:pPr>
      <w:spacing w:after="0" w:line="240" w:lineRule="auto"/>
      <w:ind w:left="720"/>
      <w:contextualSpacing/>
    </w:pPr>
    <w:rPr>
      <w:rFonts w:eastAsia="Times New Roman" w:cs="Times New Roman"/>
      <w:szCs w:val="24"/>
    </w:rPr>
  </w:style>
  <w:style w:type="table" w:customStyle="1" w:styleId="LightGrid-Accent41">
    <w:name w:val="Light Grid - Accent 41"/>
    <w:basedOn w:val="TableNormal"/>
    <w:next w:val="LightGrid-Accent4"/>
    <w:uiPriority w:val="62"/>
    <w:rsid w:val="00267D1F"/>
    <w:pPr>
      <w:spacing w:after="0" w:line="240" w:lineRule="auto"/>
    </w:p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4">
    <w:name w:val="Light Grid Accent 4"/>
    <w:basedOn w:val="TableNormal"/>
    <w:uiPriority w:val="62"/>
    <w:rsid w:val="00267D1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Heading41">
    <w:name w:val="Heading 41"/>
    <w:basedOn w:val="Normal"/>
    <w:next w:val="Normal"/>
    <w:uiPriority w:val="9"/>
    <w:semiHidden/>
    <w:unhideWhenUsed/>
    <w:qFormat/>
    <w:rsid w:val="00267D1F"/>
    <w:pPr>
      <w:keepNext/>
      <w:keepLines/>
      <w:spacing w:before="200" w:after="0" w:line="276" w:lineRule="auto"/>
      <w:ind w:left="864" w:hanging="864"/>
      <w:outlineLvl w:val="3"/>
    </w:pPr>
    <w:rPr>
      <w:rFonts w:ascii="Cambria" w:eastAsia="Times New Roman" w:hAnsi="Cambria" w:cs="Times New Roman"/>
      <w:b/>
      <w:bCs/>
      <w:i/>
      <w:iCs/>
      <w:color w:val="4F81BD"/>
      <w:sz w:val="22"/>
    </w:rPr>
  </w:style>
  <w:style w:type="paragraph" w:customStyle="1" w:styleId="Heading51">
    <w:name w:val="Heading 51"/>
    <w:basedOn w:val="Normal"/>
    <w:next w:val="Normal"/>
    <w:uiPriority w:val="9"/>
    <w:semiHidden/>
    <w:unhideWhenUsed/>
    <w:qFormat/>
    <w:rsid w:val="00267D1F"/>
    <w:pPr>
      <w:keepNext/>
      <w:keepLines/>
      <w:spacing w:before="200" w:after="0" w:line="276" w:lineRule="auto"/>
      <w:ind w:left="1008" w:hanging="1008"/>
      <w:outlineLvl w:val="4"/>
    </w:pPr>
    <w:rPr>
      <w:rFonts w:ascii="Cambria" w:eastAsia="Times New Roman" w:hAnsi="Cambria" w:cs="Times New Roman"/>
      <w:color w:val="243F60"/>
      <w:sz w:val="22"/>
    </w:rPr>
  </w:style>
  <w:style w:type="paragraph" w:customStyle="1" w:styleId="Heading61">
    <w:name w:val="Heading 61"/>
    <w:basedOn w:val="Normal"/>
    <w:next w:val="Normal"/>
    <w:uiPriority w:val="9"/>
    <w:semiHidden/>
    <w:unhideWhenUsed/>
    <w:qFormat/>
    <w:rsid w:val="00267D1F"/>
    <w:pPr>
      <w:keepNext/>
      <w:keepLines/>
      <w:spacing w:before="200" w:after="0" w:line="276" w:lineRule="auto"/>
      <w:ind w:left="1152" w:hanging="1152"/>
      <w:outlineLvl w:val="5"/>
    </w:pPr>
    <w:rPr>
      <w:rFonts w:ascii="Cambria" w:eastAsia="Times New Roman" w:hAnsi="Cambria" w:cs="Times New Roman"/>
      <w:i/>
      <w:iCs/>
      <w:color w:val="243F60"/>
      <w:sz w:val="22"/>
    </w:rPr>
  </w:style>
  <w:style w:type="paragraph" w:customStyle="1" w:styleId="Heading71">
    <w:name w:val="Heading 71"/>
    <w:basedOn w:val="Normal"/>
    <w:next w:val="Normal"/>
    <w:uiPriority w:val="9"/>
    <w:semiHidden/>
    <w:unhideWhenUsed/>
    <w:qFormat/>
    <w:rsid w:val="00267D1F"/>
    <w:pPr>
      <w:keepNext/>
      <w:keepLines/>
      <w:spacing w:before="200" w:after="0" w:line="276" w:lineRule="auto"/>
      <w:ind w:left="1296" w:hanging="1296"/>
      <w:outlineLvl w:val="6"/>
    </w:pPr>
    <w:rPr>
      <w:rFonts w:ascii="Cambria" w:eastAsia="Times New Roman" w:hAnsi="Cambria" w:cs="Times New Roman"/>
      <w:i/>
      <w:iCs/>
      <w:color w:val="404040"/>
      <w:sz w:val="22"/>
    </w:rPr>
  </w:style>
  <w:style w:type="paragraph" w:customStyle="1" w:styleId="Heading81">
    <w:name w:val="Heading 81"/>
    <w:basedOn w:val="Normal"/>
    <w:next w:val="Normal"/>
    <w:uiPriority w:val="9"/>
    <w:semiHidden/>
    <w:unhideWhenUsed/>
    <w:qFormat/>
    <w:rsid w:val="00267D1F"/>
    <w:pPr>
      <w:keepNext/>
      <w:keepLines/>
      <w:spacing w:before="200" w:after="0" w:line="276" w:lineRule="auto"/>
      <w:ind w:left="1440" w:hanging="1440"/>
      <w:outlineLvl w:val="7"/>
    </w:pPr>
    <w:rPr>
      <w:rFonts w:ascii="Cambria" w:eastAsia="Times New Roman" w:hAnsi="Cambria" w:cs="Times New Roman"/>
      <w:color w:val="404040"/>
      <w:sz w:val="20"/>
      <w:szCs w:val="20"/>
    </w:rPr>
  </w:style>
  <w:style w:type="paragraph" w:customStyle="1" w:styleId="Heading91">
    <w:name w:val="Heading 91"/>
    <w:basedOn w:val="Normal"/>
    <w:next w:val="Normal"/>
    <w:uiPriority w:val="9"/>
    <w:semiHidden/>
    <w:unhideWhenUsed/>
    <w:qFormat/>
    <w:rsid w:val="00267D1F"/>
    <w:pPr>
      <w:keepNext/>
      <w:keepLines/>
      <w:spacing w:before="200" w:after="0" w:line="276" w:lineRule="auto"/>
      <w:ind w:left="1584" w:hanging="1584"/>
      <w:outlineLvl w:val="8"/>
    </w:pPr>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267D1F"/>
  </w:style>
  <w:style w:type="paragraph" w:customStyle="1" w:styleId="TOC21">
    <w:name w:val="TOC 21"/>
    <w:basedOn w:val="Normal"/>
    <w:next w:val="Normal"/>
    <w:autoRedefine/>
    <w:uiPriority w:val="39"/>
    <w:unhideWhenUsed/>
    <w:qFormat/>
    <w:rsid w:val="00267D1F"/>
    <w:pPr>
      <w:spacing w:after="100" w:line="276" w:lineRule="auto"/>
      <w:ind w:left="220"/>
    </w:pPr>
    <w:rPr>
      <w:rFonts w:ascii="Calibri" w:eastAsia="Times New Roman" w:hAnsi="Calibri"/>
      <w:sz w:val="22"/>
    </w:rPr>
  </w:style>
  <w:style w:type="paragraph" w:customStyle="1" w:styleId="TOC31">
    <w:name w:val="TOC 31"/>
    <w:basedOn w:val="Normal"/>
    <w:next w:val="Normal"/>
    <w:autoRedefine/>
    <w:uiPriority w:val="39"/>
    <w:unhideWhenUsed/>
    <w:qFormat/>
    <w:rsid w:val="00267D1F"/>
    <w:pPr>
      <w:spacing w:after="100" w:line="276" w:lineRule="auto"/>
      <w:ind w:left="440"/>
    </w:pPr>
    <w:rPr>
      <w:rFonts w:ascii="Calibri" w:eastAsia="Times New Roman" w:hAnsi="Calibri"/>
      <w:sz w:val="22"/>
    </w:rPr>
  </w:style>
  <w:style w:type="table" w:styleId="TableGrid">
    <w:name w:val="Table Grid"/>
    <w:basedOn w:val="TableNormal"/>
    <w:uiPriority w:val="59"/>
    <w:rsid w:val="00267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67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67D1F"/>
  </w:style>
  <w:style w:type="paragraph" w:styleId="HTMLPreformatted">
    <w:name w:val="HTML Preformatted"/>
    <w:basedOn w:val="Normal"/>
    <w:link w:val="HTMLPreformattedChar"/>
    <w:uiPriority w:val="99"/>
    <w:unhideWhenUsed/>
    <w:rsid w:val="00267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67D1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267D1F"/>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
    <w:semiHidden/>
    <w:rsid w:val="00267D1F"/>
    <w:rPr>
      <w:rFonts w:ascii="Cambria" w:eastAsia="Times New Roman" w:hAnsi="Cambria" w:cs="Times New Roman"/>
      <w:color w:val="243F60"/>
      <w:sz w:val="22"/>
      <w:szCs w:val="22"/>
    </w:rPr>
  </w:style>
  <w:style w:type="character" w:customStyle="1" w:styleId="Heading6Char">
    <w:name w:val="Heading 6 Char"/>
    <w:basedOn w:val="DefaultParagraphFont"/>
    <w:link w:val="Heading6"/>
    <w:uiPriority w:val="9"/>
    <w:semiHidden/>
    <w:rsid w:val="00267D1F"/>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uiPriority w:val="9"/>
    <w:semiHidden/>
    <w:rsid w:val="00267D1F"/>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uiPriority w:val="9"/>
    <w:semiHidden/>
    <w:rsid w:val="00267D1F"/>
    <w:rPr>
      <w:rFonts w:ascii="Cambria" w:eastAsia="Times New Roman" w:hAnsi="Cambria" w:cs="Times New Roman"/>
      <w:color w:val="404040"/>
    </w:rPr>
  </w:style>
  <w:style w:type="character" w:customStyle="1" w:styleId="Heading9Char">
    <w:name w:val="Heading 9 Char"/>
    <w:basedOn w:val="DefaultParagraphFont"/>
    <w:link w:val="Heading9"/>
    <w:uiPriority w:val="9"/>
    <w:semiHidden/>
    <w:rsid w:val="00267D1F"/>
    <w:rPr>
      <w:rFonts w:ascii="Cambria" w:eastAsia="Times New Roman" w:hAnsi="Cambria" w:cs="Times New Roman"/>
      <w:i/>
      <w:iCs/>
      <w:color w:val="404040"/>
    </w:rPr>
  </w:style>
  <w:style w:type="table" w:customStyle="1" w:styleId="MediumGrid3-Accent51">
    <w:name w:val="Medium Grid 3 - Accent 51"/>
    <w:basedOn w:val="TableNormal"/>
    <w:next w:val="MediumGrid3-Accent5"/>
    <w:uiPriority w:val="69"/>
    <w:rsid w:val="00267D1F"/>
    <w:pPr>
      <w:spacing w:after="0" w:line="240" w:lineRule="auto"/>
    </w:p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Grid-Accent42">
    <w:name w:val="Light Grid - Accent 42"/>
    <w:basedOn w:val="TableNormal"/>
    <w:next w:val="LightGrid-Accent4"/>
    <w:uiPriority w:val="62"/>
    <w:rsid w:val="00267D1F"/>
    <w:pPr>
      <w:spacing w:after="0" w:line="240" w:lineRule="auto"/>
    </w:p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DocumentMap">
    <w:name w:val="Document Map"/>
    <w:basedOn w:val="Normal"/>
    <w:link w:val="DocumentMapChar"/>
    <w:rsid w:val="00267D1F"/>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267D1F"/>
    <w:rPr>
      <w:rFonts w:ascii="Tahoma" w:eastAsia="Times New Roman" w:hAnsi="Tahoma" w:cs="Tahoma"/>
      <w:sz w:val="16"/>
      <w:szCs w:val="16"/>
    </w:rPr>
  </w:style>
  <w:style w:type="character" w:customStyle="1" w:styleId="Heading4Char1">
    <w:name w:val="Heading 4 Char1"/>
    <w:basedOn w:val="DefaultParagraphFont"/>
    <w:link w:val="Heading4"/>
    <w:uiPriority w:val="9"/>
    <w:semiHidden/>
    <w:rsid w:val="00267D1F"/>
    <w:rPr>
      <w:rFonts w:asciiTheme="majorHAnsi" w:eastAsiaTheme="majorEastAsia" w:hAnsiTheme="majorHAnsi" w:cstheme="majorBidi"/>
      <w:b/>
      <w:bCs/>
      <w:i/>
      <w:iCs/>
      <w:color w:val="4F81BD" w:themeColor="accent1"/>
      <w:sz w:val="24"/>
    </w:rPr>
  </w:style>
  <w:style w:type="character" w:customStyle="1" w:styleId="Heading5Char1">
    <w:name w:val="Heading 5 Char1"/>
    <w:basedOn w:val="DefaultParagraphFont"/>
    <w:link w:val="Heading5"/>
    <w:uiPriority w:val="9"/>
    <w:semiHidden/>
    <w:rsid w:val="00267D1F"/>
    <w:rPr>
      <w:rFonts w:asciiTheme="majorHAnsi" w:eastAsiaTheme="majorEastAsia" w:hAnsiTheme="majorHAnsi" w:cstheme="majorBidi"/>
      <w:color w:val="243F60" w:themeColor="accent1" w:themeShade="7F"/>
      <w:sz w:val="24"/>
    </w:rPr>
  </w:style>
  <w:style w:type="character" w:customStyle="1" w:styleId="Heading6Char1">
    <w:name w:val="Heading 6 Char1"/>
    <w:basedOn w:val="DefaultParagraphFont"/>
    <w:link w:val="Heading6"/>
    <w:uiPriority w:val="9"/>
    <w:semiHidden/>
    <w:rsid w:val="00267D1F"/>
    <w:rPr>
      <w:rFonts w:asciiTheme="majorHAnsi" w:eastAsiaTheme="majorEastAsia" w:hAnsiTheme="majorHAnsi" w:cstheme="majorBidi"/>
      <w:i/>
      <w:iCs/>
      <w:color w:val="243F60" w:themeColor="accent1" w:themeShade="7F"/>
      <w:sz w:val="24"/>
    </w:rPr>
  </w:style>
  <w:style w:type="character" w:customStyle="1" w:styleId="Heading7Char1">
    <w:name w:val="Heading 7 Char1"/>
    <w:basedOn w:val="DefaultParagraphFont"/>
    <w:link w:val="Heading7"/>
    <w:uiPriority w:val="9"/>
    <w:semiHidden/>
    <w:rsid w:val="00267D1F"/>
    <w:rPr>
      <w:rFonts w:asciiTheme="majorHAnsi" w:eastAsiaTheme="majorEastAsia" w:hAnsiTheme="majorHAnsi" w:cstheme="majorBidi"/>
      <w:i/>
      <w:iCs/>
      <w:color w:val="404040" w:themeColor="text1" w:themeTint="BF"/>
      <w:sz w:val="24"/>
    </w:rPr>
  </w:style>
  <w:style w:type="character" w:customStyle="1" w:styleId="Heading8Char1">
    <w:name w:val="Heading 8 Char1"/>
    <w:basedOn w:val="DefaultParagraphFont"/>
    <w:link w:val="Heading8"/>
    <w:uiPriority w:val="9"/>
    <w:semiHidden/>
    <w:rsid w:val="00267D1F"/>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link w:val="Heading9"/>
    <w:uiPriority w:val="9"/>
    <w:semiHidden/>
    <w:rsid w:val="00267D1F"/>
    <w:rPr>
      <w:rFonts w:asciiTheme="majorHAnsi" w:eastAsiaTheme="majorEastAsia" w:hAnsiTheme="majorHAnsi" w:cstheme="majorBidi"/>
      <w:i/>
      <w:iCs/>
      <w:color w:val="404040" w:themeColor="text1" w:themeTint="BF"/>
      <w:sz w:val="20"/>
      <w:szCs w:val="20"/>
    </w:rPr>
  </w:style>
  <w:style w:type="table" w:styleId="MediumGrid3-Accent5">
    <w:name w:val="Medium Grid 3 Accent 5"/>
    <w:basedOn w:val="TableNormal"/>
    <w:uiPriority w:val="69"/>
    <w:rsid w:val="00267D1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numbering" w:customStyle="1" w:styleId="NoList2">
    <w:name w:val="No List2"/>
    <w:next w:val="NoList"/>
    <w:uiPriority w:val="99"/>
    <w:semiHidden/>
    <w:unhideWhenUsed/>
    <w:rsid w:val="00267D1F"/>
  </w:style>
  <w:style w:type="paragraph" w:customStyle="1" w:styleId="TOC22">
    <w:name w:val="TOC 22"/>
    <w:basedOn w:val="Normal"/>
    <w:next w:val="Normal"/>
    <w:autoRedefine/>
    <w:uiPriority w:val="39"/>
    <w:unhideWhenUsed/>
    <w:qFormat/>
    <w:rsid w:val="00267D1F"/>
    <w:pPr>
      <w:spacing w:after="100" w:line="276" w:lineRule="auto"/>
      <w:ind w:left="220"/>
    </w:pPr>
    <w:rPr>
      <w:rFonts w:ascii="Calibri" w:eastAsia="Times New Roman" w:hAnsi="Calibri"/>
      <w:sz w:val="22"/>
    </w:rPr>
  </w:style>
  <w:style w:type="paragraph" w:customStyle="1" w:styleId="TOC32">
    <w:name w:val="TOC 32"/>
    <w:basedOn w:val="Normal"/>
    <w:next w:val="Normal"/>
    <w:autoRedefine/>
    <w:uiPriority w:val="39"/>
    <w:unhideWhenUsed/>
    <w:qFormat/>
    <w:rsid w:val="00267D1F"/>
    <w:pPr>
      <w:spacing w:after="100" w:line="276" w:lineRule="auto"/>
      <w:ind w:left="440"/>
    </w:pPr>
    <w:rPr>
      <w:rFonts w:ascii="Calibri" w:eastAsia="Times New Roman" w:hAnsi="Calibri"/>
      <w:sz w:val="22"/>
    </w:rPr>
  </w:style>
  <w:style w:type="table" w:customStyle="1" w:styleId="MediumGrid3-Accent52">
    <w:name w:val="Medium Grid 3 - Accent 52"/>
    <w:basedOn w:val="TableNormal"/>
    <w:next w:val="MediumGrid3-Accent5"/>
    <w:uiPriority w:val="69"/>
    <w:rsid w:val="00267D1F"/>
    <w:pPr>
      <w:spacing w:after="0" w:line="240" w:lineRule="auto"/>
    </w:p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Grid-Accent43">
    <w:name w:val="Light Grid - Accent 43"/>
    <w:basedOn w:val="TableNormal"/>
    <w:next w:val="LightGrid-Accent4"/>
    <w:uiPriority w:val="62"/>
    <w:rsid w:val="00267D1F"/>
    <w:pPr>
      <w:spacing w:after="0" w:line="240" w:lineRule="auto"/>
    </w:p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TOC2">
    <w:name w:val="toc 2"/>
    <w:basedOn w:val="Normal"/>
    <w:next w:val="Normal"/>
    <w:autoRedefine/>
    <w:uiPriority w:val="39"/>
    <w:unhideWhenUsed/>
    <w:rsid w:val="00DA1840"/>
    <w:pPr>
      <w:spacing w:after="100"/>
      <w:ind w:left="240"/>
    </w:pPr>
  </w:style>
  <w:style w:type="paragraph" w:styleId="TOC3">
    <w:name w:val="toc 3"/>
    <w:basedOn w:val="Normal"/>
    <w:next w:val="Normal"/>
    <w:autoRedefine/>
    <w:uiPriority w:val="39"/>
    <w:unhideWhenUsed/>
    <w:rsid w:val="00DA1840"/>
    <w:pPr>
      <w:spacing w:after="100"/>
      <w:ind w:left="480"/>
    </w:pPr>
  </w:style>
</w:styles>
</file>

<file path=word/webSettings.xml><?xml version="1.0" encoding="utf-8"?>
<w:webSettings xmlns:r="http://schemas.openxmlformats.org/officeDocument/2006/relationships" xmlns:w="http://schemas.openxmlformats.org/wordprocessingml/2006/main">
  <w:divs>
    <w:div w:id="681586870">
      <w:bodyDiv w:val="1"/>
      <w:marLeft w:val="0"/>
      <w:marRight w:val="0"/>
      <w:marTop w:val="0"/>
      <w:marBottom w:val="0"/>
      <w:divBdr>
        <w:top w:val="none" w:sz="0" w:space="0" w:color="auto"/>
        <w:left w:val="none" w:sz="0" w:space="0" w:color="auto"/>
        <w:bottom w:val="none" w:sz="0" w:space="0" w:color="auto"/>
        <w:right w:val="none" w:sz="0" w:space="0" w:color="auto"/>
      </w:divBdr>
    </w:div>
    <w:div w:id="1062366860">
      <w:bodyDiv w:val="1"/>
      <w:marLeft w:val="0"/>
      <w:marRight w:val="0"/>
      <w:marTop w:val="0"/>
      <w:marBottom w:val="0"/>
      <w:divBdr>
        <w:top w:val="none" w:sz="0" w:space="0" w:color="auto"/>
        <w:left w:val="none" w:sz="0" w:space="0" w:color="auto"/>
        <w:bottom w:val="none" w:sz="0" w:space="0" w:color="auto"/>
        <w:right w:val="none" w:sz="0" w:space="0" w:color="auto"/>
      </w:divBdr>
    </w:div>
    <w:div w:id="1301226137">
      <w:bodyDiv w:val="1"/>
      <w:marLeft w:val="0"/>
      <w:marRight w:val="0"/>
      <w:marTop w:val="0"/>
      <w:marBottom w:val="0"/>
      <w:divBdr>
        <w:top w:val="none" w:sz="0" w:space="0" w:color="auto"/>
        <w:left w:val="none" w:sz="0" w:space="0" w:color="auto"/>
        <w:bottom w:val="none" w:sz="0" w:space="0" w:color="auto"/>
        <w:right w:val="none" w:sz="0" w:space="0" w:color="auto"/>
      </w:divBdr>
    </w:div>
    <w:div w:id="201557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image" Target="media/image17.emf"/><Relationship Id="rId39" Type="http://schemas.openxmlformats.org/officeDocument/2006/relationships/hyperlink" Target="http://www.victoriatx.org/" TargetMode="External"/><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hyperlink" Target="mailto:pkornet@uigi.com"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hyperlink" Target="http://www.eia.doe.gov/dnav/ng/ng_pri_sum_dcu_STX_a.htm" TargetMode="External"/><Relationship Id="rId33" Type="http://schemas.openxmlformats.org/officeDocument/2006/relationships/hyperlink" Target="mailto:olil@uigi.com" TargetMode="External"/><Relationship Id="rId38" Type="http://schemas.openxmlformats.org/officeDocument/2006/relationships/hyperlink" Target="mailto:sales@catalyst-catalyst.ne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0.emf"/><Relationship Id="rId41" Type="http://schemas.openxmlformats.org/officeDocument/2006/relationships/hyperlink" Target="http://www.portofvictori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32" Type="http://schemas.openxmlformats.org/officeDocument/2006/relationships/hyperlink" Target="http://www.uigi.com/" TargetMode="External"/><Relationship Id="rId37" Type="http://schemas.openxmlformats.org/officeDocument/2006/relationships/hyperlink" Target="mailto:lipiv98@gmail.com" TargetMode="External"/><Relationship Id="rId40" Type="http://schemas.openxmlformats.org/officeDocument/2006/relationships/hyperlink" Target="http://www.city-data.com/city/Victoria-Texas.html"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1.bin"/><Relationship Id="rId28" Type="http://schemas.openxmlformats.org/officeDocument/2006/relationships/image" Target="media/image19.emf"/><Relationship Id="rId36" Type="http://schemas.openxmlformats.org/officeDocument/2006/relationships/hyperlink" Target="mailto:sale@global-global.com" TargetMode="External"/><Relationship Id="rId10" Type="http://schemas.openxmlformats.org/officeDocument/2006/relationships/image" Target="media/image3.emf"/><Relationship Id="rId19" Type="http://schemas.openxmlformats.org/officeDocument/2006/relationships/image" Target="media/image12.png"/><Relationship Id="rId31" Type="http://schemas.openxmlformats.org/officeDocument/2006/relationships/image" Target="media/image22.gi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18.gif"/><Relationship Id="rId30" Type="http://schemas.openxmlformats.org/officeDocument/2006/relationships/image" Target="media/image21.emf"/><Relationship Id="rId35" Type="http://schemas.openxmlformats.org/officeDocument/2006/relationships/hyperlink" Target="mailto:sale@global-global.com" TargetMode="External"/><Relationship Id="rId43"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MT-Extr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0351"/>
    <w:rsid w:val="00150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03166360EB4E8085CAD6C9E7FD7D70">
    <w:name w:val="F503166360EB4E8085CAD6C9E7FD7D70"/>
    <w:rsid w:val="00150351"/>
  </w:style>
  <w:style w:type="paragraph" w:customStyle="1" w:styleId="35A94950A61741EE85B0D1000D87D106">
    <w:name w:val="35A94950A61741EE85B0D1000D87D106"/>
    <w:rsid w:val="00150351"/>
  </w:style>
  <w:style w:type="paragraph" w:customStyle="1" w:styleId="3E875E5B3B2747D38F6B5AB05AD0C54B">
    <w:name w:val="3E875E5B3B2747D38F6B5AB05AD0C54B"/>
    <w:rsid w:val="00150351"/>
  </w:style>
  <w:style w:type="paragraph" w:customStyle="1" w:styleId="7BBA7587BC7C4B40AFCBCD194EA1B022">
    <w:name w:val="7BBA7587BC7C4B40AFCBCD194EA1B022"/>
    <w:rsid w:val="00150351"/>
  </w:style>
  <w:style w:type="paragraph" w:customStyle="1" w:styleId="75E12C7858D644CDAF274AF121668E61">
    <w:name w:val="75E12C7858D644CDAF274AF121668E61"/>
    <w:rsid w:val="0015035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xmlns:b="http://schemas.openxmlformats.org/officeDocument/2006/bibliography" xmlns="http://schemas.openxmlformats.org/officeDocument/2006/bibliography">
    <b:Tag>Aspen</b:Tag>
    <b:RefOrder>2</b:RefOrder>
  </b:Source>
  <b:Source xmlns:b="http://schemas.openxmlformats.org/officeDocument/2006/bibliography" xmlns="http://schemas.openxmlformats.org/officeDocument/2006/bibliography">
    <b:Tag>Perry</b:Tag>
    <b:RefOrder>3</b:RefOrder>
  </b:Source>
  <b:Source xmlns:b="http://schemas.openxmlformats.org/officeDocument/2006/bibliography" xmlns="http://schemas.openxmlformats.org/officeDocument/2006/bibliography">
    <b:Tag>Towler</b:Tag>
    <b:RefOrder>6</b:RefOrder>
  </b:Source>
  <b:Source xmlns:b="http://schemas.openxmlformats.org/officeDocument/2006/bibliography" xmlns="http://schemas.openxmlformats.org/officeDocument/2006/bibliography">
    <b:Tag>Silla</b:Tag>
    <b:RefOrder>5</b:RefOrder>
  </b:Source>
</b:Sources>
</file>

<file path=customXml/itemProps1.xml><?xml version="1.0" encoding="utf-8"?>
<ds:datastoreItem xmlns:ds="http://schemas.openxmlformats.org/officeDocument/2006/customXml" ds:itemID="{56239101-D428-4D37-A446-B1E5714D4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87</Pages>
  <Words>12764</Words>
  <Characters>72760</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Kosak</dc:creator>
  <cp:lastModifiedBy>Ryan Kosak</cp:lastModifiedBy>
  <cp:revision>6</cp:revision>
  <dcterms:created xsi:type="dcterms:W3CDTF">2011-03-30T23:52:00Z</dcterms:created>
  <dcterms:modified xsi:type="dcterms:W3CDTF">2011-03-31T03:51:00Z</dcterms:modified>
</cp:coreProperties>
</file>