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155" w:rsidRDefault="00712155" w:rsidP="005D0C80">
      <w:pPr>
        <w:jc w:val="center"/>
        <w:rPr>
          <w:sz w:val="40"/>
          <w:szCs w:val="40"/>
        </w:rPr>
      </w:pPr>
    </w:p>
    <w:p w:rsidR="00712155" w:rsidRDefault="00712155" w:rsidP="005D0C80">
      <w:pPr>
        <w:jc w:val="center"/>
        <w:rPr>
          <w:sz w:val="40"/>
          <w:szCs w:val="40"/>
        </w:rPr>
      </w:pPr>
    </w:p>
    <w:p w:rsidR="00712155" w:rsidRDefault="00712155" w:rsidP="005D0C80">
      <w:pPr>
        <w:jc w:val="center"/>
        <w:rPr>
          <w:sz w:val="40"/>
          <w:szCs w:val="40"/>
        </w:rPr>
      </w:pPr>
    </w:p>
    <w:p w:rsidR="00712155" w:rsidRDefault="003331E3" w:rsidP="005D0C80">
      <w:pPr>
        <w:jc w:val="center"/>
        <w:rPr>
          <w:sz w:val="40"/>
          <w:szCs w:val="40"/>
        </w:rPr>
      </w:pPr>
      <w:r>
        <w:rPr>
          <w:sz w:val="40"/>
          <w:szCs w:val="40"/>
        </w:rPr>
        <w:t>Production of Synthesis Gas from the Gasification of Petroleum Coke</w:t>
      </w:r>
    </w:p>
    <w:p w:rsidR="003331E3" w:rsidRDefault="003331E3" w:rsidP="005D0C80">
      <w:pPr>
        <w:jc w:val="center"/>
        <w:rPr>
          <w:sz w:val="40"/>
          <w:szCs w:val="40"/>
        </w:rPr>
      </w:pPr>
    </w:p>
    <w:p w:rsidR="003331E3" w:rsidRDefault="003331E3" w:rsidP="005D0C80">
      <w:pPr>
        <w:jc w:val="center"/>
        <w:rPr>
          <w:sz w:val="40"/>
          <w:szCs w:val="40"/>
        </w:rPr>
      </w:pPr>
    </w:p>
    <w:p w:rsidR="003331E3" w:rsidRDefault="003331E3" w:rsidP="005D0C80">
      <w:pPr>
        <w:jc w:val="center"/>
        <w:rPr>
          <w:sz w:val="40"/>
          <w:szCs w:val="40"/>
        </w:rPr>
      </w:pPr>
    </w:p>
    <w:p w:rsidR="003331E3" w:rsidRPr="003331E3" w:rsidRDefault="003331E3" w:rsidP="005D0C80">
      <w:pPr>
        <w:jc w:val="center"/>
        <w:rPr>
          <w:sz w:val="32"/>
          <w:szCs w:val="32"/>
        </w:rPr>
      </w:pPr>
      <w:r w:rsidRPr="003331E3">
        <w:rPr>
          <w:sz w:val="32"/>
          <w:szCs w:val="32"/>
        </w:rPr>
        <w:t xml:space="preserve">University of Illinois </w:t>
      </w:r>
    </w:p>
    <w:p w:rsidR="003331E3" w:rsidRPr="003331E3" w:rsidRDefault="003331E3" w:rsidP="005D0C80">
      <w:pPr>
        <w:jc w:val="center"/>
        <w:rPr>
          <w:sz w:val="32"/>
          <w:szCs w:val="32"/>
        </w:rPr>
      </w:pPr>
      <w:r w:rsidRPr="003331E3">
        <w:rPr>
          <w:sz w:val="32"/>
          <w:szCs w:val="32"/>
        </w:rPr>
        <w:t xml:space="preserve">Chemical Engineering </w:t>
      </w:r>
    </w:p>
    <w:p w:rsidR="003331E3" w:rsidRPr="003331E3" w:rsidRDefault="003331E3" w:rsidP="005D0C80">
      <w:pPr>
        <w:jc w:val="center"/>
        <w:rPr>
          <w:sz w:val="32"/>
          <w:szCs w:val="32"/>
        </w:rPr>
      </w:pPr>
      <w:r w:rsidRPr="003331E3">
        <w:rPr>
          <w:sz w:val="32"/>
          <w:szCs w:val="32"/>
        </w:rPr>
        <w:t>Senior Design Project</w:t>
      </w:r>
    </w:p>
    <w:p w:rsidR="003331E3" w:rsidRDefault="003331E3" w:rsidP="005D0C80">
      <w:pPr>
        <w:jc w:val="center"/>
        <w:rPr>
          <w:sz w:val="40"/>
          <w:szCs w:val="40"/>
        </w:rPr>
      </w:pPr>
    </w:p>
    <w:p w:rsidR="003331E3" w:rsidRDefault="003331E3" w:rsidP="005D0C80">
      <w:pPr>
        <w:jc w:val="center"/>
        <w:rPr>
          <w:sz w:val="40"/>
          <w:szCs w:val="40"/>
        </w:rPr>
      </w:pPr>
    </w:p>
    <w:p w:rsidR="003331E3" w:rsidRDefault="003331E3" w:rsidP="003331E3">
      <w:pPr>
        <w:rPr>
          <w:b/>
          <w:sz w:val="32"/>
          <w:szCs w:val="32"/>
        </w:rPr>
      </w:pPr>
      <w:r w:rsidRPr="003331E3">
        <w:rPr>
          <w:b/>
          <w:sz w:val="32"/>
          <w:szCs w:val="32"/>
        </w:rPr>
        <w:t>Team Hotel</w:t>
      </w:r>
      <w:r>
        <w:rPr>
          <w:b/>
          <w:sz w:val="32"/>
          <w:szCs w:val="32"/>
        </w:rPr>
        <w:t xml:space="preserve"> Members</w:t>
      </w:r>
      <w:r w:rsidRPr="003331E3">
        <w:rPr>
          <w:b/>
          <w:sz w:val="32"/>
          <w:szCs w:val="32"/>
        </w:rPr>
        <w:t>:</w:t>
      </w:r>
      <w:r w:rsidRPr="003331E3">
        <w:rPr>
          <w:b/>
          <w:sz w:val="32"/>
          <w:szCs w:val="32"/>
        </w:rPr>
        <w:tab/>
      </w:r>
    </w:p>
    <w:p w:rsidR="003331E3" w:rsidRPr="003331E3" w:rsidRDefault="003331E3" w:rsidP="003331E3">
      <w:pPr>
        <w:rPr>
          <w:b/>
          <w:sz w:val="32"/>
          <w:szCs w:val="32"/>
        </w:rPr>
      </w:pPr>
      <w:r w:rsidRPr="003331E3">
        <w:rPr>
          <w:b/>
          <w:sz w:val="32"/>
          <w:szCs w:val="32"/>
        </w:rPr>
        <w:tab/>
      </w:r>
      <w:r w:rsidRPr="003331E3">
        <w:rPr>
          <w:b/>
          <w:sz w:val="32"/>
          <w:szCs w:val="32"/>
        </w:rPr>
        <w:tab/>
      </w:r>
      <w:r w:rsidRPr="003331E3">
        <w:rPr>
          <w:b/>
          <w:sz w:val="32"/>
          <w:szCs w:val="32"/>
        </w:rPr>
        <w:tab/>
      </w:r>
      <w:r w:rsidRPr="003331E3">
        <w:rPr>
          <w:b/>
          <w:sz w:val="32"/>
          <w:szCs w:val="32"/>
        </w:rPr>
        <w:tab/>
      </w:r>
      <w:r w:rsidRPr="003331E3">
        <w:rPr>
          <w:b/>
          <w:sz w:val="32"/>
          <w:szCs w:val="32"/>
        </w:rPr>
        <w:tab/>
      </w:r>
      <w:r w:rsidRPr="003331E3">
        <w:rPr>
          <w:b/>
          <w:sz w:val="32"/>
          <w:szCs w:val="32"/>
        </w:rPr>
        <w:tab/>
      </w:r>
      <w:r w:rsidRPr="003331E3">
        <w:rPr>
          <w:b/>
          <w:sz w:val="32"/>
          <w:szCs w:val="32"/>
        </w:rPr>
        <w:tab/>
      </w:r>
    </w:p>
    <w:p w:rsidR="003331E3" w:rsidRDefault="003331E3" w:rsidP="003331E3">
      <w:pPr>
        <w:rPr>
          <w:sz w:val="28"/>
          <w:szCs w:val="28"/>
        </w:rPr>
      </w:pPr>
      <w:proofErr w:type="spellStart"/>
      <w:r w:rsidRPr="003331E3">
        <w:rPr>
          <w:sz w:val="28"/>
          <w:szCs w:val="28"/>
        </w:rPr>
        <w:t>Russel</w:t>
      </w:r>
      <w:proofErr w:type="spellEnd"/>
      <w:r w:rsidRPr="003331E3">
        <w:rPr>
          <w:sz w:val="28"/>
          <w:szCs w:val="28"/>
        </w:rPr>
        <w:t xml:space="preserve"> Cabral, </w:t>
      </w:r>
      <w:proofErr w:type="spellStart"/>
      <w:r w:rsidRPr="003331E3">
        <w:rPr>
          <w:sz w:val="28"/>
          <w:szCs w:val="28"/>
        </w:rPr>
        <w:t>Tomi</w:t>
      </w:r>
      <w:proofErr w:type="spellEnd"/>
      <w:r w:rsidRPr="003331E3">
        <w:rPr>
          <w:sz w:val="28"/>
          <w:szCs w:val="28"/>
        </w:rPr>
        <w:t xml:space="preserve"> </w:t>
      </w:r>
      <w:proofErr w:type="spellStart"/>
      <w:r w:rsidRPr="003331E3">
        <w:rPr>
          <w:sz w:val="28"/>
          <w:szCs w:val="28"/>
        </w:rPr>
        <w:t>Damo</w:t>
      </w:r>
      <w:proofErr w:type="spellEnd"/>
      <w:r w:rsidRPr="003331E3">
        <w:rPr>
          <w:sz w:val="28"/>
          <w:szCs w:val="28"/>
        </w:rPr>
        <w:t xml:space="preserve">, Ryan </w:t>
      </w:r>
      <w:proofErr w:type="spellStart"/>
      <w:r w:rsidRPr="003331E3">
        <w:rPr>
          <w:sz w:val="28"/>
          <w:szCs w:val="28"/>
        </w:rPr>
        <w:t>Kosak</w:t>
      </w:r>
      <w:proofErr w:type="spellEnd"/>
      <w:r w:rsidRPr="003331E3">
        <w:rPr>
          <w:sz w:val="28"/>
          <w:szCs w:val="28"/>
        </w:rPr>
        <w:t xml:space="preserve">, </w:t>
      </w:r>
      <w:proofErr w:type="spellStart"/>
      <w:r w:rsidRPr="003331E3">
        <w:rPr>
          <w:sz w:val="28"/>
          <w:szCs w:val="28"/>
        </w:rPr>
        <w:t>Vijeta</w:t>
      </w:r>
      <w:proofErr w:type="spellEnd"/>
      <w:r w:rsidRPr="003331E3">
        <w:rPr>
          <w:sz w:val="28"/>
          <w:szCs w:val="28"/>
        </w:rPr>
        <w:t xml:space="preserve"> Patel, </w:t>
      </w:r>
      <w:proofErr w:type="spellStart"/>
      <w:r w:rsidRPr="003331E3">
        <w:rPr>
          <w:sz w:val="28"/>
          <w:szCs w:val="28"/>
        </w:rPr>
        <w:t>Lipi</w:t>
      </w:r>
      <w:proofErr w:type="spellEnd"/>
      <w:r w:rsidRPr="003331E3">
        <w:rPr>
          <w:sz w:val="28"/>
          <w:szCs w:val="28"/>
        </w:rPr>
        <w:t xml:space="preserve"> </w:t>
      </w:r>
      <w:proofErr w:type="spellStart"/>
      <w:r w:rsidRPr="003331E3">
        <w:rPr>
          <w:sz w:val="28"/>
          <w:szCs w:val="28"/>
        </w:rPr>
        <w:t>Vahanwal</w:t>
      </w:r>
      <w:proofErr w:type="spellEnd"/>
    </w:p>
    <w:p w:rsidR="003331E3" w:rsidRDefault="003331E3" w:rsidP="003331E3">
      <w:pPr>
        <w:rPr>
          <w:sz w:val="28"/>
          <w:szCs w:val="28"/>
        </w:rPr>
      </w:pPr>
    </w:p>
    <w:p w:rsidR="003331E3" w:rsidRDefault="003331E3" w:rsidP="003331E3">
      <w:pPr>
        <w:rPr>
          <w:sz w:val="28"/>
          <w:szCs w:val="28"/>
        </w:rPr>
      </w:pPr>
    </w:p>
    <w:p w:rsidR="003331E3" w:rsidRDefault="003331E3" w:rsidP="003331E3">
      <w:pPr>
        <w:rPr>
          <w:b/>
          <w:sz w:val="32"/>
          <w:szCs w:val="32"/>
        </w:rPr>
      </w:pPr>
      <w:r w:rsidRPr="003331E3">
        <w:rPr>
          <w:b/>
          <w:sz w:val="32"/>
          <w:szCs w:val="32"/>
        </w:rPr>
        <w:t>Advisors:</w:t>
      </w:r>
    </w:p>
    <w:p w:rsidR="003331E3" w:rsidRPr="003331E3" w:rsidRDefault="003331E3" w:rsidP="003331E3">
      <w:pPr>
        <w:rPr>
          <w:b/>
          <w:sz w:val="32"/>
          <w:szCs w:val="32"/>
        </w:rPr>
      </w:pPr>
    </w:p>
    <w:p w:rsidR="003331E3" w:rsidRDefault="003331E3" w:rsidP="003331E3">
      <w:pPr>
        <w:rPr>
          <w:sz w:val="28"/>
          <w:szCs w:val="28"/>
        </w:rPr>
      </w:pPr>
      <w:r>
        <w:rPr>
          <w:sz w:val="28"/>
          <w:szCs w:val="28"/>
        </w:rPr>
        <w:t xml:space="preserve">William </w:t>
      </w:r>
      <w:proofErr w:type="spellStart"/>
      <w:r>
        <w:rPr>
          <w:sz w:val="28"/>
          <w:szCs w:val="28"/>
        </w:rPr>
        <w:t>Keesom</w:t>
      </w:r>
      <w:proofErr w:type="spellEnd"/>
      <w:r>
        <w:rPr>
          <w:sz w:val="28"/>
          <w:szCs w:val="28"/>
        </w:rPr>
        <w:t xml:space="preserve"> – Jacobs Consultancy</w:t>
      </w:r>
    </w:p>
    <w:p w:rsidR="003331E3" w:rsidRDefault="003331E3" w:rsidP="003331E3">
      <w:pPr>
        <w:rPr>
          <w:sz w:val="28"/>
          <w:szCs w:val="28"/>
        </w:rPr>
      </w:pPr>
    </w:p>
    <w:p w:rsidR="003331E3" w:rsidRPr="003331E3" w:rsidRDefault="003331E3" w:rsidP="003331E3">
      <w:pPr>
        <w:rPr>
          <w:sz w:val="28"/>
          <w:szCs w:val="28"/>
        </w:rPr>
      </w:pPr>
      <w:r>
        <w:rPr>
          <w:sz w:val="28"/>
          <w:szCs w:val="28"/>
        </w:rPr>
        <w:t>Jeffery Perl, PhD – UIC Department of Engineering</w:t>
      </w:r>
    </w:p>
    <w:p w:rsidR="003331E3" w:rsidRDefault="003331E3" w:rsidP="003331E3">
      <w:pPr>
        <w:rPr>
          <w:sz w:val="40"/>
          <w:szCs w:val="40"/>
        </w:rPr>
      </w:pPr>
    </w:p>
    <w:p w:rsidR="003331E3" w:rsidRDefault="003331E3" w:rsidP="005D0C80">
      <w:pPr>
        <w:jc w:val="center"/>
        <w:rPr>
          <w:sz w:val="40"/>
          <w:szCs w:val="40"/>
        </w:rPr>
      </w:pPr>
    </w:p>
    <w:p w:rsidR="00712155" w:rsidRDefault="00712155" w:rsidP="005D0C80">
      <w:pPr>
        <w:jc w:val="center"/>
        <w:rPr>
          <w:sz w:val="40"/>
          <w:szCs w:val="40"/>
        </w:rPr>
      </w:pPr>
    </w:p>
    <w:p w:rsidR="00712155" w:rsidRDefault="00712155" w:rsidP="005D0C80">
      <w:pPr>
        <w:jc w:val="center"/>
        <w:rPr>
          <w:sz w:val="40"/>
          <w:szCs w:val="40"/>
        </w:rPr>
      </w:pPr>
    </w:p>
    <w:p w:rsidR="00712155" w:rsidRDefault="00712155" w:rsidP="005D0C80">
      <w:pPr>
        <w:jc w:val="center"/>
        <w:rPr>
          <w:sz w:val="40"/>
          <w:szCs w:val="40"/>
        </w:rPr>
      </w:pPr>
    </w:p>
    <w:p w:rsidR="00712155" w:rsidRDefault="00712155" w:rsidP="003331E3">
      <w:pPr>
        <w:rPr>
          <w:sz w:val="40"/>
          <w:szCs w:val="40"/>
        </w:rPr>
      </w:pPr>
    </w:p>
    <w:p w:rsidR="003331E3" w:rsidRDefault="003331E3" w:rsidP="003331E3">
      <w:pPr>
        <w:rPr>
          <w:sz w:val="40"/>
          <w:szCs w:val="40"/>
        </w:rPr>
      </w:pPr>
    </w:p>
    <w:p w:rsidR="003331E3" w:rsidRDefault="003331E3" w:rsidP="003331E3">
      <w:pPr>
        <w:rPr>
          <w:sz w:val="40"/>
          <w:szCs w:val="40"/>
        </w:rPr>
      </w:pPr>
    </w:p>
    <w:p w:rsidR="009A5A70" w:rsidRDefault="005D0C80" w:rsidP="005D0C80">
      <w:pPr>
        <w:jc w:val="center"/>
        <w:rPr>
          <w:sz w:val="28"/>
          <w:szCs w:val="28"/>
        </w:rPr>
      </w:pPr>
      <w:r w:rsidRPr="005D0C80">
        <w:rPr>
          <w:sz w:val="40"/>
          <w:szCs w:val="40"/>
        </w:rPr>
        <w:lastRenderedPageBreak/>
        <w:t>Table of Contents</w:t>
      </w:r>
    </w:p>
    <w:p w:rsidR="005D0C80" w:rsidRDefault="005D0C80" w:rsidP="005D0C80">
      <w:pPr>
        <w:jc w:val="center"/>
        <w:rPr>
          <w:sz w:val="28"/>
          <w:szCs w:val="28"/>
        </w:rPr>
      </w:pPr>
    </w:p>
    <w:p w:rsidR="005D0C80" w:rsidRPr="005D0C80" w:rsidRDefault="005D0C80" w:rsidP="005D0C80">
      <w:r>
        <w:rPr>
          <w:sz w:val="28"/>
          <w:szCs w:val="28"/>
        </w:rPr>
        <w:t>Abstract</w:t>
      </w:r>
      <w:r>
        <w:t>............................................................................................</w:t>
      </w:r>
      <w:r w:rsidR="00B4146A">
        <w:t>...............................</w:t>
      </w:r>
      <w:r>
        <w:t>..</w:t>
      </w:r>
      <w:r w:rsidR="006A66D9">
        <w:t>4</w:t>
      </w:r>
    </w:p>
    <w:p w:rsidR="005D0C80" w:rsidRPr="005D0C80" w:rsidRDefault="005D0C80" w:rsidP="005D0C80"/>
    <w:p w:rsidR="005D0C80" w:rsidRDefault="005D0C80" w:rsidP="005D0C80">
      <w:pPr>
        <w:pStyle w:val="ListParagraph"/>
        <w:numPr>
          <w:ilvl w:val="0"/>
          <w:numId w:val="1"/>
        </w:numPr>
      </w:pPr>
      <w:r w:rsidRPr="005D0C80">
        <w:rPr>
          <w:sz w:val="28"/>
          <w:szCs w:val="28"/>
        </w:rPr>
        <w:t>Introduction</w:t>
      </w:r>
    </w:p>
    <w:p w:rsidR="005D0C80" w:rsidRDefault="005D0C80" w:rsidP="005D0C80">
      <w:pPr>
        <w:pStyle w:val="ListParagraph"/>
        <w:numPr>
          <w:ilvl w:val="1"/>
          <w:numId w:val="2"/>
        </w:numPr>
      </w:pPr>
      <w:r>
        <w:t>Petroleum Coke Background</w:t>
      </w:r>
    </w:p>
    <w:p w:rsidR="005D0C80" w:rsidRDefault="005D0C80" w:rsidP="005D0C80">
      <w:pPr>
        <w:pStyle w:val="ListParagraph"/>
        <w:numPr>
          <w:ilvl w:val="1"/>
          <w:numId w:val="2"/>
        </w:numPr>
      </w:pPr>
      <w:r>
        <w:t>Gasification Technology Background</w:t>
      </w:r>
    </w:p>
    <w:p w:rsidR="005D0C80" w:rsidRDefault="005D0C80" w:rsidP="005D0C80">
      <w:pPr>
        <w:pStyle w:val="ListParagraph"/>
        <w:numPr>
          <w:ilvl w:val="1"/>
          <w:numId w:val="2"/>
        </w:numPr>
      </w:pPr>
      <w:r>
        <w:t>Research Review</w:t>
      </w:r>
    </w:p>
    <w:p w:rsidR="005D0C80" w:rsidRDefault="005D0C80" w:rsidP="005D0C80"/>
    <w:p w:rsidR="005D0C80" w:rsidRDefault="005D0C80" w:rsidP="005D0C80"/>
    <w:p w:rsidR="005D0C80" w:rsidRDefault="005D0C80" w:rsidP="005D0C80">
      <w:pPr>
        <w:pStyle w:val="ListParagraph"/>
        <w:numPr>
          <w:ilvl w:val="0"/>
          <w:numId w:val="1"/>
        </w:numPr>
      </w:pPr>
      <w:r w:rsidRPr="00B4146A">
        <w:rPr>
          <w:sz w:val="28"/>
          <w:szCs w:val="28"/>
        </w:rPr>
        <w:t>Petroleum Coke Gasification Process</w:t>
      </w:r>
    </w:p>
    <w:p w:rsidR="00B4146A" w:rsidRDefault="00B4146A" w:rsidP="00B4146A">
      <w:pPr>
        <w:ind w:left="720"/>
      </w:pPr>
      <w:r>
        <w:t>2.1</w:t>
      </w:r>
      <w:r>
        <w:tab/>
        <w:t>Process Overview</w:t>
      </w:r>
    </w:p>
    <w:p w:rsidR="00B4146A" w:rsidRDefault="00B4146A" w:rsidP="00B4146A">
      <w:pPr>
        <w:ind w:left="720"/>
      </w:pPr>
      <w:r>
        <w:t>2.2</w:t>
      </w:r>
      <w:r>
        <w:tab/>
        <w:t>Petroleum Coke Feed</w:t>
      </w:r>
    </w:p>
    <w:p w:rsidR="00B4146A" w:rsidRDefault="00B4146A" w:rsidP="00B4146A">
      <w:pPr>
        <w:ind w:left="720"/>
      </w:pPr>
      <w:r>
        <w:t>2.3</w:t>
      </w:r>
      <w:r>
        <w:tab/>
      </w:r>
      <w:r w:rsidR="00D03E79">
        <w:t xml:space="preserve">Petroleum Coke </w:t>
      </w:r>
      <w:r>
        <w:t>Gasifier</w:t>
      </w:r>
    </w:p>
    <w:p w:rsidR="00B4146A" w:rsidRDefault="00B4146A" w:rsidP="00B4146A">
      <w:pPr>
        <w:ind w:left="720"/>
      </w:pPr>
      <w:r>
        <w:t>2.4</w:t>
      </w:r>
      <w:r>
        <w:tab/>
        <w:t>Water-Gas Shift Reactor</w:t>
      </w:r>
    </w:p>
    <w:p w:rsidR="00B4146A" w:rsidRDefault="00B4146A" w:rsidP="00B4146A">
      <w:pPr>
        <w:ind w:left="720"/>
      </w:pPr>
      <w:r>
        <w:t>2.5</w:t>
      </w:r>
      <w:r>
        <w:tab/>
        <w:t>Sulfur Removal Process</w:t>
      </w:r>
    </w:p>
    <w:p w:rsidR="00B4146A" w:rsidRDefault="00B4146A" w:rsidP="00B4146A">
      <w:pPr>
        <w:ind w:left="720"/>
      </w:pPr>
      <w:r>
        <w:t>2.6</w:t>
      </w:r>
      <w:r>
        <w:tab/>
        <w:t>CO</w:t>
      </w:r>
      <w:r>
        <w:rPr>
          <w:vertAlign w:val="subscript"/>
        </w:rPr>
        <w:t>2</w:t>
      </w:r>
      <w:r>
        <w:t xml:space="preserve"> Sequestration</w:t>
      </w:r>
    </w:p>
    <w:p w:rsidR="00B4146A" w:rsidRDefault="00B4146A" w:rsidP="00B4146A">
      <w:pPr>
        <w:ind w:left="720"/>
      </w:pPr>
      <w:r>
        <w:t>2.7</w:t>
      </w:r>
      <w:r>
        <w:tab/>
        <w:t>Heat Recovery Utilization</w:t>
      </w:r>
    </w:p>
    <w:p w:rsidR="00B4146A" w:rsidRDefault="00B4146A" w:rsidP="00B4146A">
      <w:pPr>
        <w:ind w:left="720"/>
      </w:pPr>
    </w:p>
    <w:p w:rsidR="00B4146A" w:rsidRDefault="00B4146A" w:rsidP="00B4146A">
      <w:pPr>
        <w:ind w:left="720"/>
      </w:pPr>
    </w:p>
    <w:p w:rsidR="00B4146A" w:rsidRDefault="00B4146A" w:rsidP="00B4146A">
      <w:pPr>
        <w:pStyle w:val="ListParagraph"/>
        <w:numPr>
          <w:ilvl w:val="0"/>
          <w:numId w:val="1"/>
        </w:numPr>
      </w:pPr>
      <w:r w:rsidRPr="00B4146A">
        <w:rPr>
          <w:sz w:val="28"/>
          <w:szCs w:val="28"/>
        </w:rPr>
        <w:t>Aspen Plus Process Simulation</w:t>
      </w:r>
    </w:p>
    <w:p w:rsidR="00D03E79" w:rsidRDefault="00D03E79" w:rsidP="00D03E79">
      <w:pPr>
        <w:pStyle w:val="ListParagraph"/>
      </w:pPr>
      <w:r>
        <w:t>3.1</w:t>
      </w:r>
      <w:r>
        <w:tab/>
        <w:t>Simulating the Petroleum Coke Feed Stream</w:t>
      </w:r>
    </w:p>
    <w:p w:rsidR="00D03E79" w:rsidRDefault="00D03E79" w:rsidP="00D03E79">
      <w:pPr>
        <w:pStyle w:val="ListParagraph"/>
      </w:pPr>
      <w:r>
        <w:t>3.2</w:t>
      </w:r>
      <w:r>
        <w:tab/>
        <w:t>Simulating the Gasifier</w:t>
      </w:r>
    </w:p>
    <w:p w:rsidR="00D03E79" w:rsidRDefault="00D03E79" w:rsidP="00D03E79">
      <w:pPr>
        <w:pStyle w:val="ListParagraph"/>
      </w:pPr>
      <w:r>
        <w:t>3.3</w:t>
      </w:r>
      <w:r>
        <w:tab/>
        <w:t>Simulating the Water-Gas Shift Reactor</w:t>
      </w:r>
    </w:p>
    <w:p w:rsidR="00D03E79" w:rsidRDefault="00D03E79" w:rsidP="00D03E79">
      <w:pPr>
        <w:pStyle w:val="ListParagraph"/>
      </w:pPr>
      <w:r>
        <w:t>3.4</w:t>
      </w:r>
      <w:r>
        <w:tab/>
        <w:t>Simulating the Sour Gas Cleanup Blocks</w:t>
      </w:r>
    </w:p>
    <w:p w:rsidR="00FE421C" w:rsidRPr="00FE421C" w:rsidRDefault="00FE421C" w:rsidP="00D03E79">
      <w:pPr>
        <w:pStyle w:val="ListParagraph"/>
      </w:pPr>
      <w:r>
        <w:t>3.5</w:t>
      </w:r>
      <w:r>
        <w:tab/>
        <w:t>Simulating the CO</w:t>
      </w:r>
      <w:r>
        <w:rPr>
          <w:vertAlign w:val="subscript"/>
        </w:rPr>
        <w:t>2</w:t>
      </w:r>
      <w:r>
        <w:t xml:space="preserve"> Capturing</w:t>
      </w:r>
    </w:p>
    <w:p w:rsidR="00D03E79" w:rsidRDefault="00FE421C" w:rsidP="00D03E79">
      <w:pPr>
        <w:pStyle w:val="ListParagraph"/>
      </w:pPr>
      <w:r>
        <w:t>3.6</w:t>
      </w:r>
      <w:r>
        <w:tab/>
        <w:t>Simulating the H</w:t>
      </w:r>
      <w:r w:rsidR="00D03E79">
        <w:t>eat Exchanger Blocks</w:t>
      </w:r>
    </w:p>
    <w:p w:rsidR="00D03E79" w:rsidRDefault="00FE421C" w:rsidP="00D03E79">
      <w:pPr>
        <w:pStyle w:val="ListParagraph"/>
      </w:pPr>
      <w:r>
        <w:t>3.7</w:t>
      </w:r>
      <w:r w:rsidR="00D03E79">
        <w:tab/>
        <w:t xml:space="preserve">Simulating the </w:t>
      </w:r>
      <w:r>
        <w:t>Separator</w:t>
      </w:r>
      <w:r w:rsidR="00D03E79">
        <w:t xml:space="preserve"> and Filter Blocks</w:t>
      </w:r>
    </w:p>
    <w:p w:rsidR="00D03E79" w:rsidRDefault="00FE421C" w:rsidP="00D03E79">
      <w:pPr>
        <w:pStyle w:val="ListParagraph"/>
      </w:pPr>
      <w:r>
        <w:t>3.8</w:t>
      </w:r>
      <w:r w:rsidR="00D03E79">
        <w:tab/>
        <w:t>Simulating the Compressors</w:t>
      </w:r>
      <w:r>
        <w:t xml:space="preserve"> and </w:t>
      </w:r>
      <w:r w:rsidR="00D03E79">
        <w:t xml:space="preserve">Pumps </w:t>
      </w:r>
    </w:p>
    <w:p w:rsidR="00D03E79" w:rsidRDefault="00FE421C" w:rsidP="00D03E79">
      <w:pPr>
        <w:pStyle w:val="ListParagraph"/>
      </w:pPr>
      <w:r>
        <w:t>3.9</w:t>
      </w:r>
      <w:r w:rsidR="00D03E79">
        <w:t xml:space="preserve"> </w:t>
      </w:r>
      <w:r w:rsidR="00D03E79">
        <w:tab/>
        <w:t>Simulation Results</w:t>
      </w:r>
    </w:p>
    <w:p w:rsidR="00D03E79" w:rsidRDefault="00D03E79" w:rsidP="00D03E79">
      <w:pPr>
        <w:pStyle w:val="ListParagraph"/>
      </w:pPr>
    </w:p>
    <w:p w:rsidR="00D03E79" w:rsidRDefault="00D03E79" w:rsidP="00D03E79">
      <w:pPr>
        <w:pStyle w:val="ListParagraph"/>
      </w:pPr>
    </w:p>
    <w:p w:rsidR="00D03E79" w:rsidRPr="00721F11" w:rsidRDefault="00D03E79" w:rsidP="00D03E7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21F11">
        <w:rPr>
          <w:sz w:val="28"/>
          <w:szCs w:val="28"/>
        </w:rPr>
        <w:t xml:space="preserve">Equipment </w:t>
      </w:r>
      <w:r w:rsidR="00721F11">
        <w:rPr>
          <w:sz w:val="28"/>
          <w:szCs w:val="28"/>
        </w:rPr>
        <w:t xml:space="preserve"> </w:t>
      </w:r>
      <w:r w:rsidRPr="00721F11">
        <w:rPr>
          <w:sz w:val="28"/>
          <w:szCs w:val="28"/>
        </w:rPr>
        <w:t>Sizing and Costing</w:t>
      </w:r>
    </w:p>
    <w:p w:rsidR="00D03E79" w:rsidRDefault="00D03E79" w:rsidP="00D03E79">
      <w:pPr>
        <w:ind w:left="720"/>
      </w:pPr>
      <w:r>
        <w:t>4.1</w:t>
      </w:r>
      <w:r>
        <w:tab/>
      </w:r>
      <w:r w:rsidR="00FE421C">
        <w:t>Main Units</w:t>
      </w:r>
    </w:p>
    <w:p w:rsidR="00FE421C" w:rsidRDefault="00FE421C" w:rsidP="00D03E79">
      <w:pPr>
        <w:ind w:left="720"/>
      </w:pPr>
      <w:r>
        <w:tab/>
        <w:t xml:space="preserve">4.1.1 </w:t>
      </w:r>
      <w:r>
        <w:tab/>
        <w:t>Coke Grinder</w:t>
      </w:r>
    </w:p>
    <w:p w:rsidR="00FE421C" w:rsidRDefault="00FE421C" w:rsidP="00D03E79">
      <w:pPr>
        <w:ind w:left="720"/>
      </w:pPr>
      <w:r>
        <w:tab/>
        <w:t>4.1.2</w:t>
      </w:r>
      <w:r>
        <w:tab/>
        <w:t>Gasifier</w:t>
      </w:r>
    </w:p>
    <w:p w:rsidR="00FE421C" w:rsidRDefault="00FE421C" w:rsidP="00D03E79">
      <w:pPr>
        <w:ind w:left="720"/>
      </w:pPr>
      <w:r>
        <w:tab/>
        <w:t>4.1.3</w:t>
      </w:r>
      <w:r>
        <w:tab/>
        <w:t>Water-Gas Shift Reactor</w:t>
      </w:r>
    </w:p>
    <w:p w:rsidR="00FE421C" w:rsidRDefault="00FE421C" w:rsidP="00FE421C">
      <w:pPr>
        <w:ind w:left="720"/>
      </w:pPr>
      <w:r>
        <w:tab/>
        <w:t>4.1.4</w:t>
      </w:r>
      <w:r>
        <w:tab/>
        <w:t>Sulfur and CO</w:t>
      </w:r>
      <w:r>
        <w:rPr>
          <w:vertAlign w:val="subscript"/>
        </w:rPr>
        <w:t>2</w:t>
      </w:r>
      <w:r>
        <w:t xml:space="preserve"> Removal</w:t>
      </w:r>
    </w:p>
    <w:p w:rsidR="00FE421C" w:rsidRDefault="00FE421C" w:rsidP="00D03E79">
      <w:pPr>
        <w:ind w:left="720"/>
      </w:pPr>
      <w:r>
        <w:t>4.2</w:t>
      </w:r>
      <w:r>
        <w:tab/>
        <w:t>Heat Exchangers</w:t>
      </w:r>
    </w:p>
    <w:p w:rsidR="00FE421C" w:rsidRDefault="00FE421C" w:rsidP="00D03E79">
      <w:pPr>
        <w:ind w:left="720"/>
      </w:pPr>
      <w:r>
        <w:t>4.3</w:t>
      </w:r>
      <w:r>
        <w:tab/>
        <w:t>Separators and Filters</w:t>
      </w:r>
    </w:p>
    <w:p w:rsidR="00FE421C" w:rsidRDefault="00FE421C" w:rsidP="00D03E79">
      <w:pPr>
        <w:ind w:left="720"/>
      </w:pPr>
      <w:r>
        <w:t>4.4</w:t>
      </w:r>
      <w:r>
        <w:tab/>
        <w:t>Compressors and Pumps</w:t>
      </w:r>
    </w:p>
    <w:p w:rsidR="00FE421C" w:rsidRDefault="00721F11" w:rsidP="00D03E79">
      <w:pPr>
        <w:ind w:left="720"/>
      </w:pPr>
      <w:r>
        <w:t>4.5</w:t>
      </w:r>
      <w:r w:rsidR="00FE421C">
        <w:tab/>
      </w:r>
      <w:r>
        <w:t xml:space="preserve">Feed and Utility Streams </w:t>
      </w:r>
    </w:p>
    <w:p w:rsidR="00D03E79" w:rsidRDefault="00721F11" w:rsidP="00FE421C">
      <w:pPr>
        <w:ind w:left="720"/>
      </w:pPr>
      <w:r>
        <w:t>4.6</w:t>
      </w:r>
      <w:r w:rsidR="00FE421C">
        <w:tab/>
        <w:t>Total Capital Investment Summary</w:t>
      </w:r>
    </w:p>
    <w:p w:rsidR="00FE421C" w:rsidRDefault="00FE421C" w:rsidP="00FE421C">
      <w:pPr>
        <w:ind w:left="720"/>
      </w:pPr>
    </w:p>
    <w:p w:rsidR="00FE421C" w:rsidRDefault="00FE421C" w:rsidP="00FE421C">
      <w:pPr>
        <w:ind w:left="720"/>
      </w:pPr>
    </w:p>
    <w:p w:rsidR="00FE421C" w:rsidRDefault="00FE421C" w:rsidP="00FE421C">
      <w:pPr>
        <w:ind w:left="720"/>
      </w:pPr>
    </w:p>
    <w:p w:rsidR="00FE421C" w:rsidRPr="00721F11" w:rsidRDefault="00FE421C" w:rsidP="00FE421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21F11">
        <w:rPr>
          <w:sz w:val="28"/>
          <w:szCs w:val="28"/>
        </w:rPr>
        <w:t>Econo</w:t>
      </w:r>
      <w:r w:rsidR="00721F11" w:rsidRPr="00721F11">
        <w:rPr>
          <w:sz w:val="28"/>
          <w:szCs w:val="28"/>
        </w:rPr>
        <w:t>mics</w:t>
      </w:r>
    </w:p>
    <w:p w:rsidR="00721F11" w:rsidRDefault="00721F11" w:rsidP="00721F11">
      <w:pPr>
        <w:pStyle w:val="ListParagraph"/>
      </w:pPr>
      <w:r>
        <w:t>5.1</w:t>
      </w:r>
      <w:r>
        <w:tab/>
        <w:t>Annual Operating Costs</w:t>
      </w:r>
    </w:p>
    <w:p w:rsidR="00721F11" w:rsidRDefault="00721F11" w:rsidP="00721F11">
      <w:pPr>
        <w:pStyle w:val="ListParagraph"/>
      </w:pPr>
      <w:r>
        <w:t>5.2</w:t>
      </w:r>
      <w:r>
        <w:tab/>
        <w:t>Future Outlook and Operation</w:t>
      </w:r>
    </w:p>
    <w:p w:rsidR="00721F11" w:rsidRDefault="00721F11" w:rsidP="00721F11">
      <w:pPr>
        <w:pStyle w:val="ListParagraph"/>
      </w:pPr>
      <w:r>
        <w:t>5.3</w:t>
      </w:r>
      <w:r>
        <w:tab/>
        <w:t>Cost Summary</w:t>
      </w:r>
    </w:p>
    <w:p w:rsidR="00721F11" w:rsidRDefault="00721F11" w:rsidP="00721F11">
      <w:pPr>
        <w:pStyle w:val="ListParagraph"/>
      </w:pPr>
    </w:p>
    <w:p w:rsidR="00721F11" w:rsidRDefault="00721F11" w:rsidP="00721F11"/>
    <w:p w:rsidR="00721F11" w:rsidRPr="00721F11" w:rsidRDefault="00721F11" w:rsidP="00721F1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21F11">
        <w:rPr>
          <w:sz w:val="28"/>
          <w:szCs w:val="28"/>
        </w:rPr>
        <w:t>Environmental Review</w:t>
      </w:r>
    </w:p>
    <w:p w:rsidR="00721F11" w:rsidRDefault="00721F11" w:rsidP="00721F11">
      <w:pPr>
        <w:pStyle w:val="ListParagraph"/>
      </w:pPr>
      <w:r>
        <w:t>6.1</w:t>
      </w:r>
      <w:r>
        <w:tab/>
        <w:t>Petroleum Coke Impact</w:t>
      </w:r>
    </w:p>
    <w:p w:rsidR="00721F11" w:rsidRDefault="00721F11" w:rsidP="00721F11">
      <w:pPr>
        <w:pStyle w:val="ListParagraph"/>
      </w:pPr>
      <w:r>
        <w:t>6.2</w:t>
      </w:r>
      <w:r>
        <w:tab/>
        <w:t>Gasification Impact</w:t>
      </w:r>
    </w:p>
    <w:p w:rsidR="00721F11" w:rsidRDefault="00721F11" w:rsidP="00721F11">
      <w:pPr>
        <w:pStyle w:val="ListParagraph"/>
      </w:pPr>
      <w:r>
        <w:t>6.3</w:t>
      </w:r>
      <w:r>
        <w:tab/>
        <w:t>Process Output Streams Impact</w:t>
      </w:r>
    </w:p>
    <w:p w:rsidR="00721F11" w:rsidRDefault="00721F11" w:rsidP="00721F11">
      <w:pPr>
        <w:pStyle w:val="ListParagraph"/>
      </w:pPr>
      <w:r>
        <w:t>6.4</w:t>
      </w:r>
      <w:r>
        <w:tab/>
        <w:t>Environmental Quality Regulations</w:t>
      </w:r>
    </w:p>
    <w:p w:rsidR="00721F11" w:rsidRDefault="00721F11" w:rsidP="00721F11">
      <w:pPr>
        <w:pStyle w:val="ListParagraph"/>
      </w:pPr>
      <w:r>
        <w:t>6.5</w:t>
      </w:r>
      <w:r>
        <w:tab/>
        <w:t>Environmental Summary</w:t>
      </w:r>
    </w:p>
    <w:p w:rsidR="00721F11" w:rsidRDefault="00721F11" w:rsidP="00721F11">
      <w:pPr>
        <w:pStyle w:val="ListParagraph"/>
      </w:pPr>
    </w:p>
    <w:p w:rsidR="00721F11" w:rsidRDefault="00721F11" w:rsidP="00721F11">
      <w:pPr>
        <w:ind w:firstLine="360"/>
        <w:rPr>
          <w:sz w:val="28"/>
          <w:szCs w:val="28"/>
        </w:rPr>
      </w:pPr>
      <w:r w:rsidRPr="00721F11">
        <w:rPr>
          <w:sz w:val="28"/>
          <w:szCs w:val="28"/>
        </w:rPr>
        <w:t>References</w:t>
      </w:r>
    </w:p>
    <w:p w:rsidR="00721F11" w:rsidRDefault="00721F11" w:rsidP="00721F11">
      <w:pPr>
        <w:ind w:firstLine="360"/>
        <w:rPr>
          <w:sz w:val="28"/>
          <w:szCs w:val="28"/>
        </w:rPr>
      </w:pPr>
    </w:p>
    <w:p w:rsidR="00721F11" w:rsidRDefault="00721F11" w:rsidP="00721F11">
      <w:pPr>
        <w:ind w:firstLine="360"/>
        <w:rPr>
          <w:sz w:val="28"/>
          <w:szCs w:val="28"/>
        </w:rPr>
      </w:pPr>
      <w:r>
        <w:rPr>
          <w:sz w:val="28"/>
          <w:szCs w:val="28"/>
        </w:rPr>
        <w:t>Appendix A. Sample Material Balance</w:t>
      </w:r>
    </w:p>
    <w:p w:rsidR="00721F11" w:rsidRDefault="00721F11" w:rsidP="00721F11">
      <w:pPr>
        <w:ind w:firstLine="360"/>
        <w:rPr>
          <w:sz w:val="28"/>
          <w:szCs w:val="28"/>
        </w:rPr>
      </w:pPr>
    </w:p>
    <w:p w:rsidR="00721F11" w:rsidRDefault="00721F11" w:rsidP="00721F11">
      <w:pPr>
        <w:ind w:firstLine="360"/>
        <w:rPr>
          <w:sz w:val="28"/>
          <w:szCs w:val="28"/>
        </w:rPr>
      </w:pPr>
      <w:r>
        <w:rPr>
          <w:sz w:val="28"/>
          <w:szCs w:val="28"/>
        </w:rPr>
        <w:t>Appendix B. Sample Energy Balance</w:t>
      </w:r>
    </w:p>
    <w:p w:rsidR="00721F11" w:rsidRDefault="00721F11" w:rsidP="00721F11">
      <w:pPr>
        <w:ind w:firstLine="360"/>
        <w:rPr>
          <w:sz w:val="28"/>
          <w:szCs w:val="28"/>
        </w:rPr>
      </w:pPr>
    </w:p>
    <w:p w:rsidR="00721F11" w:rsidRDefault="00721F11" w:rsidP="00721F11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Appendix C. Simulation </w:t>
      </w:r>
      <w:r w:rsidR="00712155">
        <w:rPr>
          <w:sz w:val="28"/>
          <w:szCs w:val="28"/>
        </w:rPr>
        <w:t xml:space="preserve">Sensitivity Analysis </w:t>
      </w:r>
    </w:p>
    <w:p w:rsidR="00712155" w:rsidRDefault="00712155" w:rsidP="00721F11">
      <w:pPr>
        <w:ind w:firstLine="360"/>
        <w:rPr>
          <w:sz w:val="28"/>
          <w:szCs w:val="28"/>
        </w:rPr>
      </w:pPr>
    </w:p>
    <w:p w:rsidR="00712155" w:rsidRDefault="00712155" w:rsidP="00721F11">
      <w:pPr>
        <w:ind w:firstLine="360"/>
        <w:rPr>
          <w:sz w:val="28"/>
          <w:szCs w:val="28"/>
        </w:rPr>
      </w:pPr>
      <w:r>
        <w:rPr>
          <w:sz w:val="28"/>
          <w:szCs w:val="28"/>
        </w:rPr>
        <w:t>Appendix D. Simulation Blocks and Streams Results</w:t>
      </w:r>
    </w:p>
    <w:p w:rsidR="00712155" w:rsidRDefault="00712155" w:rsidP="00721F11">
      <w:pPr>
        <w:ind w:firstLine="360"/>
        <w:rPr>
          <w:sz w:val="28"/>
          <w:szCs w:val="28"/>
        </w:rPr>
      </w:pPr>
    </w:p>
    <w:p w:rsidR="00712155" w:rsidRPr="00721F11" w:rsidRDefault="00712155" w:rsidP="00721F11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Appendix E. Sample Costing Calculations </w:t>
      </w:r>
    </w:p>
    <w:p w:rsidR="00721F11" w:rsidRDefault="00721F11" w:rsidP="00721F11">
      <w:pPr>
        <w:pStyle w:val="ListParagraph"/>
      </w:pPr>
    </w:p>
    <w:p w:rsidR="00B4146A" w:rsidRDefault="00B4146A" w:rsidP="00B4146A">
      <w:pPr>
        <w:ind w:left="720"/>
      </w:pPr>
    </w:p>
    <w:p w:rsidR="006A66D9" w:rsidRDefault="006A66D9" w:rsidP="00B4146A">
      <w:pPr>
        <w:ind w:left="720"/>
      </w:pPr>
    </w:p>
    <w:p w:rsidR="006A66D9" w:rsidRDefault="006A66D9" w:rsidP="00B4146A">
      <w:pPr>
        <w:ind w:left="720"/>
      </w:pPr>
    </w:p>
    <w:p w:rsidR="006A66D9" w:rsidRDefault="006A66D9" w:rsidP="00B4146A">
      <w:pPr>
        <w:ind w:left="720"/>
      </w:pPr>
    </w:p>
    <w:p w:rsidR="006A66D9" w:rsidRDefault="006A66D9" w:rsidP="00B4146A">
      <w:pPr>
        <w:ind w:left="720"/>
      </w:pPr>
    </w:p>
    <w:p w:rsidR="006A66D9" w:rsidRDefault="006A66D9" w:rsidP="00B4146A">
      <w:pPr>
        <w:ind w:left="720"/>
      </w:pPr>
    </w:p>
    <w:p w:rsidR="006A66D9" w:rsidRDefault="006A66D9" w:rsidP="00B4146A">
      <w:pPr>
        <w:ind w:left="720"/>
      </w:pPr>
    </w:p>
    <w:p w:rsidR="006A66D9" w:rsidRDefault="006A66D9" w:rsidP="00B4146A">
      <w:pPr>
        <w:ind w:left="720"/>
      </w:pPr>
    </w:p>
    <w:p w:rsidR="006A66D9" w:rsidRDefault="006A66D9" w:rsidP="00B4146A">
      <w:pPr>
        <w:ind w:left="720"/>
      </w:pPr>
    </w:p>
    <w:p w:rsidR="006A66D9" w:rsidRDefault="006A66D9" w:rsidP="00B4146A">
      <w:pPr>
        <w:ind w:left="720"/>
      </w:pPr>
    </w:p>
    <w:p w:rsidR="006A66D9" w:rsidRDefault="006A66D9" w:rsidP="00B4146A">
      <w:pPr>
        <w:ind w:left="720"/>
      </w:pPr>
    </w:p>
    <w:p w:rsidR="006A66D9" w:rsidRDefault="006A66D9" w:rsidP="00B4146A">
      <w:pPr>
        <w:ind w:left="720"/>
      </w:pPr>
    </w:p>
    <w:p w:rsidR="006A66D9" w:rsidRDefault="006A66D9" w:rsidP="00B4146A">
      <w:pPr>
        <w:ind w:left="720"/>
      </w:pPr>
    </w:p>
    <w:p w:rsidR="006A66D9" w:rsidRDefault="006A66D9" w:rsidP="00B4146A">
      <w:pPr>
        <w:ind w:left="720"/>
      </w:pPr>
    </w:p>
    <w:p w:rsidR="006A66D9" w:rsidRDefault="006A66D9" w:rsidP="00B4146A">
      <w:pPr>
        <w:ind w:left="720"/>
      </w:pPr>
    </w:p>
    <w:p w:rsidR="006A66D9" w:rsidRDefault="006A66D9" w:rsidP="00B4146A">
      <w:pPr>
        <w:ind w:left="720"/>
      </w:pPr>
    </w:p>
    <w:p w:rsidR="006A66D9" w:rsidRDefault="006A66D9" w:rsidP="00B4146A">
      <w:pPr>
        <w:ind w:left="720"/>
      </w:pPr>
    </w:p>
    <w:p w:rsidR="006A66D9" w:rsidRDefault="006A66D9" w:rsidP="00B4146A">
      <w:pPr>
        <w:ind w:left="720"/>
      </w:pPr>
    </w:p>
    <w:p w:rsidR="003C0A54" w:rsidRPr="003D10EC" w:rsidRDefault="006A66D9" w:rsidP="003D10EC">
      <w:pPr>
        <w:spacing w:line="480" w:lineRule="auto"/>
        <w:ind w:left="720"/>
        <w:jc w:val="center"/>
        <w:rPr>
          <w:b/>
          <w:sz w:val="36"/>
          <w:szCs w:val="36"/>
        </w:rPr>
      </w:pPr>
      <w:r w:rsidRPr="006A66D9">
        <w:rPr>
          <w:b/>
          <w:sz w:val="36"/>
          <w:szCs w:val="36"/>
        </w:rPr>
        <w:lastRenderedPageBreak/>
        <w:t>Abstract</w:t>
      </w:r>
    </w:p>
    <w:p w:rsidR="003C0A54" w:rsidRPr="003D10EC" w:rsidRDefault="003C0A54" w:rsidP="006A66D9">
      <w:pPr>
        <w:spacing w:line="480" w:lineRule="auto"/>
        <w:ind w:left="720"/>
      </w:pPr>
      <w:r>
        <w:t xml:space="preserve">Proper utilization of </w:t>
      </w:r>
      <w:r w:rsidR="00B2614A">
        <w:t xml:space="preserve">raw </w:t>
      </w:r>
      <w:r>
        <w:t xml:space="preserve">natural </w:t>
      </w:r>
      <w:r w:rsidR="00B2614A">
        <w:t>materials</w:t>
      </w:r>
      <w:r>
        <w:t xml:space="preserve"> is gaining importance now because of environmental impact and </w:t>
      </w:r>
      <w:r w:rsidR="00B2614A">
        <w:t xml:space="preserve">a lack of </w:t>
      </w:r>
      <w:r>
        <w:t xml:space="preserve">future availability. </w:t>
      </w:r>
      <w:r w:rsidR="00B2614A">
        <w:t xml:space="preserve">Crude oil is a prime example, proper utilization means harnessing the </w:t>
      </w:r>
      <w:r w:rsidR="003D10EC">
        <w:t>maximum</w:t>
      </w:r>
      <w:r w:rsidR="00B2614A">
        <w:t xml:space="preserve"> </w:t>
      </w:r>
      <w:r w:rsidR="003D10EC">
        <w:t>potential</w:t>
      </w:r>
      <w:r w:rsidR="00B2614A">
        <w:t xml:space="preserve"> of all crude oil byproducts. Petroleum coke is a major byproduct that has gone under utilized in the past. The primary goal of this project is to show the utilization of petroleum coke </w:t>
      </w:r>
      <w:r w:rsidR="003D10EC">
        <w:t>with</w:t>
      </w:r>
      <w:r w:rsidR="00B2614A">
        <w:t xml:space="preserve"> gasification technology to produce synthesis</w:t>
      </w:r>
      <w:r w:rsidR="00246C56">
        <w:t xml:space="preserve"> gas,</w:t>
      </w:r>
      <w:r w:rsidR="00B2614A">
        <w:t xml:space="preserve"> syngas</w:t>
      </w:r>
      <w:r w:rsidR="003D10EC">
        <w:t>, to</w:t>
      </w:r>
      <w:r w:rsidR="00B2614A">
        <w:t xml:space="preserve"> be used in future chemical productions. </w:t>
      </w:r>
      <w:r w:rsidR="00246C56">
        <w:t>Petroleum</w:t>
      </w:r>
      <w:r w:rsidR="00B2614A">
        <w:t xml:space="preserve"> coke </w:t>
      </w:r>
      <w:r w:rsidR="00246C56">
        <w:t>feed into</w:t>
      </w:r>
      <w:r w:rsidR="00B2614A">
        <w:t xml:space="preserve"> an entrained bed </w:t>
      </w:r>
      <w:r w:rsidR="00246C56">
        <w:t xml:space="preserve">gasifier along with steam and oxygen </w:t>
      </w:r>
      <w:r w:rsidR="00B2614A">
        <w:t xml:space="preserve">to produces </w:t>
      </w:r>
      <w:r w:rsidR="00246C56">
        <w:t>primarily</w:t>
      </w:r>
      <w:r w:rsidR="00B2614A">
        <w:t xml:space="preserve"> carbon </w:t>
      </w:r>
      <w:r w:rsidR="00246C56">
        <w:t>monoxide (CO),</w:t>
      </w:r>
      <w:r w:rsidR="00B2614A">
        <w:t xml:space="preserve"> hydrogen</w:t>
      </w:r>
      <w:r w:rsidR="003D10EC">
        <w:t xml:space="preserve"> (H</w:t>
      </w:r>
      <w:r w:rsidR="003D10EC">
        <w:rPr>
          <w:vertAlign w:val="subscript"/>
        </w:rPr>
        <w:t>2</w:t>
      </w:r>
      <w:r w:rsidR="003D10EC">
        <w:t>)</w:t>
      </w:r>
      <w:r w:rsidR="00B2614A">
        <w:t xml:space="preserve">, carbon </w:t>
      </w:r>
      <w:r w:rsidR="00246C56">
        <w:t>dioxide (</w:t>
      </w:r>
      <w:r w:rsidR="003D10EC">
        <w:t>CO</w:t>
      </w:r>
      <w:r w:rsidR="003D10EC">
        <w:rPr>
          <w:vertAlign w:val="subscript"/>
        </w:rPr>
        <w:t>2</w:t>
      </w:r>
      <w:r w:rsidR="003D10EC">
        <w:t>)</w:t>
      </w:r>
      <w:r w:rsidR="00B2614A">
        <w:t>, hydrogen sulfide</w:t>
      </w:r>
      <w:r w:rsidR="003D10EC">
        <w:t xml:space="preserve"> </w:t>
      </w:r>
      <w:r w:rsidR="00246C56">
        <w:t>(H</w:t>
      </w:r>
      <w:r w:rsidR="00246C56">
        <w:rPr>
          <w:vertAlign w:val="subscript"/>
        </w:rPr>
        <w:t>2</w:t>
      </w:r>
      <w:r w:rsidR="00246C56">
        <w:t>S) and methane</w:t>
      </w:r>
      <w:r w:rsidR="00B2614A">
        <w:t xml:space="preserve">. The </w:t>
      </w:r>
      <w:r w:rsidR="003D10EC">
        <w:t xml:space="preserve">syngas will be cleaned </w:t>
      </w:r>
      <w:r w:rsidR="00246C56">
        <w:t>of</w:t>
      </w:r>
      <w:r w:rsidR="003D10EC">
        <w:t xml:space="preserve"> solids by removing the ash</w:t>
      </w:r>
      <w:r w:rsidR="00246C56">
        <w:t xml:space="preserve"> with cyclone and filter technologies</w:t>
      </w:r>
      <w:r w:rsidR="003D10EC">
        <w:t xml:space="preserve">. The </w:t>
      </w:r>
      <w:r w:rsidR="00246C56">
        <w:t>H</w:t>
      </w:r>
      <w:r w:rsidR="00246C56">
        <w:rPr>
          <w:vertAlign w:val="subscript"/>
        </w:rPr>
        <w:t>2</w:t>
      </w:r>
      <w:r w:rsidR="00246C56">
        <w:t>S</w:t>
      </w:r>
      <w:r w:rsidR="003D10EC">
        <w:t xml:space="preserve"> wil</w:t>
      </w:r>
      <w:r w:rsidR="00246C56">
        <w:t>l</w:t>
      </w:r>
      <w:r w:rsidR="003D10EC">
        <w:t xml:space="preserve"> be converted into sulfur dioxide</w:t>
      </w:r>
      <w:r w:rsidR="00246C56">
        <w:t xml:space="preserve"> (SO</w:t>
      </w:r>
      <w:r w:rsidR="00246C56">
        <w:rPr>
          <w:vertAlign w:val="subscript"/>
        </w:rPr>
        <w:t>2</w:t>
      </w:r>
      <w:r w:rsidR="00246C56">
        <w:t>)</w:t>
      </w:r>
      <w:r w:rsidR="003D10EC">
        <w:t xml:space="preserve"> then into elemental sulfur through the </w:t>
      </w:r>
      <w:proofErr w:type="spellStart"/>
      <w:r w:rsidR="003D10EC">
        <w:t>Clauss</w:t>
      </w:r>
      <w:proofErr w:type="spellEnd"/>
      <w:r w:rsidR="003D10EC">
        <w:t xml:space="preserve"> </w:t>
      </w:r>
      <w:r w:rsidR="00246C56">
        <w:t>process</w:t>
      </w:r>
      <w:r w:rsidR="003D10EC">
        <w:t>. The</w:t>
      </w:r>
      <w:r w:rsidR="00246C56">
        <w:t xml:space="preserve">n </w:t>
      </w:r>
      <w:r w:rsidR="003D10EC">
        <w:t>the CO</w:t>
      </w:r>
      <w:r w:rsidR="003D10EC">
        <w:rPr>
          <w:vertAlign w:val="subscript"/>
        </w:rPr>
        <w:t>2</w:t>
      </w:r>
      <w:r w:rsidR="003D10EC">
        <w:t xml:space="preserve"> will be removed and piped into a gulf coast oil reservoir. The remaining clean syngas </w:t>
      </w:r>
      <w:r w:rsidR="00246C56">
        <w:t xml:space="preserve">will </w:t>
      </w:r>
      <w:r w:rsidR="003D10EC">
        <w:t xml:space="preserve">go to a water gas shift reactor to properly </w:t>
      </w:r>
      <w:r w:rsidR="00246C56">
        <w:t>adjust</w:t>
      </w:r>
      <w:r w:rsidR="003D10EC">
        <w:t xml:space="preserve"> the desired ratio of CO</w:t>
      </w:r>
      <w:r w:rsidR="00246C56">
        <w:t>: H2</w:t>
      </w:r>
      <w:r w:rsidR="003D10EC">
        <w:t xml:space="preserve">. The prepared syngas will then be piped to a </w:t>
      </w:r>
      <w:r w:rsidR="00246C56">
        <w:t xml:space="preserve">chemical </w:t>
      </w:r>
      <w:r w:rsidR="003D10EC">
        <w:t xml:space="preserve">plant to produce acetic acid. </w:t>
      </w:r>
    </w:p>
    <w:p w:rsidR="006A66D9" w:rsidRPr="006A66D9" w:rsidRDefault="006A66D9" w:rsidP="006A66D9">
      <w:pPr>
        <w:ind w:left="720"/>
      </w:pPr>
    </w:p>
    <w:p w:rsidR="006A66D9" w:rsidRPr="006A66D9" w:rsidRDefault="006A66D9" w:rsidP="006A66D9">
      <w:pPr>
        <w:ind w:left="720"/>
      </w:pPr>
    </w:p>
    <w:sectPr w:rsidR="006A66D9" w:rsidRPr="006A66D9" w:rsidSect="009A5A70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D1F" w:rsidRDefault="00EA7D1F" w:rsidP="003331E3">
      <w:r>
        <w:separator/>
      </w:r>
    </w:p>
  </w:endnote>
  <w:endnote w:type="continuationSeparator" w:id="0">
    <w:p w:rsidR="00EA7D1F" w:rsidRDefault="00EA7D1F" w:rsidP="003331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3162429"/>
      <w:docPartObj>
        <w:docPartGallery w:val="Page Numbers (Bottom of Page)"/>
        <w:docPartUnique/>
      </w:docPartObj>
    </w:sdtPr>
    <w:sdtContent>
      <w:p w:rsidR="00B2614A" w:rsidRDefault="00B2614A">
        <w:pPr>
          <w:pStyle w:val="Footer"/>
          <w:jc w:val="center"/>
        </w:pPr>
        <w:fldSimple w:instr=" PAGE   \* MERGEFORMAT ">
          <w:r w:rsidR="00246C56">
            <w:rPr>
              <w:noProof/>
            </w:rPr>
            <w:t>4</w:t>
          </w:r>
        </w:fldSimple>
      </w:p>
    </w:sdtContent>
  </w:sdt>
  <w:p w:rsidR="00B2614A" w:rsidRDefault="00B2614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D1F" w:rsidRDefault="00EA7D1F" w:rsidP="003331E3">
      <w:r>
        <w:separator/>
      </w:r>
    </w:p>
  </w:footnote>
  <w:footnote w:type="continuationSeparator" w:id="0">
    <w:p w:rsidR="00EA7D1F" w:rsidRDefault="00EA7D1F" w:rsidP="003331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B35D7"/>
    <w:multiLevelType w:val="multilevel"/>
    <w:tmpl w:val="760AE48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7AF2662D"/>
    <w:multiLevelType w:val="hybridMultilevel"/>
    <w:tmpl w:val="21146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0C80"/>
    <w:rsid w:val="00246C56"/>
    <w:rsid w:val="003331E3"/>
    <w:rsid w:val="003C0A54"/>
    <w:rsid w:val="003D10EC"/>
    <w:rsid w:val="005D0C80"/>
    <w:rsid w:val="006A66D9"/>
    <w:rsid w:val="00712155"/>
    <w:rsid w:val="00721F11"/>
    <w:rsid w:val="009A5A70"/>
    <w:rsid w:val="00B2614A"/>
    <w:rsid w:val="00B4146A"/>
    <w:rsid w:val="00D03E79"/>
    <w:rsid w:val="00EA7D1F"/>
    <w:rsid w:val="00FE4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A7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414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C8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B414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4146A"/>
    <w:pPr>
      <w:spacing w:line="276" w:lineRule="auto"/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B4146A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4146A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B4146A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rsid w:val="00B414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414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331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331E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3331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1E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26994"/>
    <w:rsid w:val="00926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3FA4A4E1DE046A8B6D43108D9210316">
    <w:name w:val="03FA4A4E1DE046A8B6D43108D9210316"/>
    <w:rsid w:val="00926994"/>
  </w:style>
  <w:style w:type="paragraph" w:customStyle="1" w:styleId="7484C350E0E948B5B6DBCDAD5B32163F">
    <w:name w:val="7484C350E0E948B5B6DBCDAD5B32163F"/>
    <w:rsid w:val="00926994"/>
  </w:style>
  <w:style w:type="paragraph" w:customStyle="1" w:styleId="174AC86E3FB04D12BB65EBA59788BCEB">
    <w:name w:val="174AC86E3FB04D12BB65EBA59788BCEB"/>
    <w:rsid w:val="00926994"/>
  </w:style>
  <w:style w:type="paragraph" w:customStyle="1" w:styleId="B239C0FB0E454C4F96D77E3822AB9228">
    <w:name w:val="B239C0FB0E454C4F96D77E3822AB9228"/>
    <w:rsid w:val="00926994"/>
  </w:style>
  <w:style w:type="paragraph" w:customStyle="1" w:styleId="03271DB1D2184ADCB5974567B9044521">
    <w:name w:val="03271DB1D2184ADCB5974567B9044521"/>
    <w:rsid w:val="00926994"/>
  </w:style>
  <w:style w:type="paragraph" w:customStyle="1" w:styleId="DCC0410692294F4485D64C7C44690B5F">
    <w:name w:val="DCC0410692294F4485D64C7C44690B5F"/>
    <w:rsid w:val="0092699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08F7D-A639-4C89-8160-072C3B90D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2011-02-08T03:23:00Z</dcterms:created>
  <dcterms:modified xsi:type="dcterms:W3CDTF">2011-02-08T05:12:00Z</dcterms:modified>
</cp:coreProperties>
</file>